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DA" w:rsidRPr="00BE6BDA" w:rsidRDefault="00BE6BDA" w:rsidP="00BE6BDA">
      <w:pPr>
        <w:pStyle w:val="Default"/>
        <w:jc w:val="center"/>
        <w:rPr>
          <w:lang w:val="id-ID"/>
        </w:rPr>
      </w:pPr>
      <w:r w:rsidRPr="00BE6BDA">
        <w:rPr>
          <w:b/>
          <w:bCs/>
          <w:noProof/>
          <w:lang w:val="id-ID" w:eastAsia="id-ID"/>
        </w:rPr>
        <w:pict>
          <v:oval id="_x0000_s1026" style="position:absolute;left:0;text-align:left;margin-left:380.3pt;margin-top:-84.4pt;width:42.1pt;height:36.45pt;z-index:251660288" stroked="f"/>
        </w:pict>
      </w:r>
      <w:r w:rsidRPr="00BE6BDA">
        <w:rPr>
          <w:b/>
          <w:bCs/>
          <w:lang w:val="id-ID"/>
        </w:rPr>
        <w:t>PENDAMPINGAN PENYUSUNAN SISPENA</w:t>
      </w:r>
      <w:r w:rsidRPr="00BE6BDA">
        <w:rPr>
          <w:b/>
          <w:bCs/>
        </w:rPr>
        <w:t xml:space="preserve"> </w:t>
      </w:r>
      <w:r w:rsidRPr="00BE6BDA">
        <w:rPr>
          <w:b/>
          <w:bCs/>
          <w:lang w:val="id-ID"/>
        </w:rPr>
        <w:t>SEKOLAH DAN MADRASAH DALAM MENINGKATKAN MUTU AKADEMIK DI BAWAH NAUNGAN PC.LP MA’ARIF NU METRO</w:t>
      </w:r>
    </w:p>
    <w:p w:rsidR="000C4B54" w:rsidRDefault="000C4B54" w:rsidP="004029C1">
      <w:pPr>
        <w:spacing w:after="0" w:line="240" w:lineRule="auto"/>
        <w:jc w:val="center"/>
        <w:rPr>
          <w:rFonts w:ascii="Times New Roman" w:hAnsi="Times New Roman"/>
          <w:b/>
          <w:i/>
          <w:sz w:val="20"/>
          <w:szCs w:val="20"/>
        </w:rPr>
      </w:pPr>
    </w:p>
    <w:p w:rsidR="004029C1" w:rsidRDefault="00BE6BDA" w:rsidP="004029C1">
      <w:pPr>
        <w:spacing w:after="0" w:line="240" w:lineRule="auto"/>
        <w:jc w:val="center"/>
        <w:rPr>
          <w:rFonts w:asciiTheme="majorBidi" w:hAnsiTheme="majorBidi" w:cs="Times New Roman"/>
          <w:b/>
          <w:bCs/>
          <w:sz w:val="20"/>
          <w:szCs w:val="20"/>
          <w:lang w:val="id-ID"/>
        </w:rPr>
      </w:pPr>
      <w:r>
        <w:rPr>
          <w:rFonts w:asciiTheme="majorBidi" w:hAnsiTheme="majorBidi" w:cs="Times New Roman"/>
          <w:b/>
          <w:bCs/>
          <w:sz w:val="20"/>
          <w:szCs w:val="20"/>
          <w:lang w:val="id-ID"/>
        </w:rPr>
        <w:t xml:space="preserve">Masrurotul Mahmudah, Hernisawati, </w:t>
      </w:r>
      <w:r>
        <w:rPr>
          <w:rFonts w:asciiTheme="majorBidi" w:hAnsiTheme="majorBidi" w:cs="Times New Roman"/>
          <w:b/>
          <w:bCs/>
          <w:sz w:val="20"/>
          <w:szCs w:val="20"/>
        </w:rPr>
        <w:t>Andik</w:t>
      </w:r>
      <w:bookmarkStart w:id="0" w:name="_GoBack"/>
      <w:bookmarkEnd w:id="0"/>
      <w:r>
        <w:rPr>
          <w:rFonts w:asciiTheme="majorBidi" w:hAnsiTheme="majorBidi" w:cs="Times New Roman"/>
          <w:b/>
          <w:bCs/>
          <w:sz w:val="20"/>
          <w:szCs w:val="20"/>
          <w:lang w:val="id-ID"/>
        </w:rPr>
        <w:t xml:space="preserve">a </w:t>
      </w:r>
      <w:r w:rsidR="004029C1" w:rsidRPr="00C53A20">
        <w:rPr>
          <w:rFonts w:asciiTheme="majorBidi" w:hAnsiTheme="majorBidi" w:cs="Times New Roman"/>
          <w:b/>
          <w:bCs/>
          <w:sz w:val="20"/>
          <w:szCs w:val="20"/>
          <w:lang w:val="id-ID"/>
        </w:rPr>
        <w:t>Ari Saputra</w:t>
      </w:r>
    </w:p>
    <w:p w:rsidR="004029C1" w:rsidRPr="004029C1" w:rsidRDefault="004029C1" w:rsidP="004029C1">
      <w:pPr>
        <w:spacing w:after="0" w:line="240" w:lineRule="auto"/>
        <w:jc w:val="center"/>
        <w:rPr>
          <w:rFonts w:asciiTheme="majorBidi" w:hAnsiTheme="majorBidi" w:cs="Times New Roman"/>
          <w:b/>
          <w:bCs/>
          <w:sz w:val="20"/>
          <w:szCs w:val="20"/>
          <w:lang w:val="id-ID"/>
        </w:rPr>
      </w:pPr>
      <w:r w:rsidRPr="004029C1">
        <w:rPr>
          <w:rFonts w:asciiTheme="majorBidi" w:hAnsiTheme="majorBidi" w:cs="Times New Roman"/>
          <w:bCs/>
          <w:sz w:val="20"/>
          <w:szCs w:val="20"/>
          <w:lang w:val="id-ID"/>
        </w:rPr>
        <w:t>Institut Agama Islam Ma’arif NU Metro Lampung</w:t>
      </w:r>
    </w:p>
    <w:p w:rsidR="00BE6BDA" w:rsidRDefault="00BE6BDA" w:rsidP="00EF25FD">
      <w:pPr>
        <w:shd w:val="clear" w:color="auto" w:fill="FFFFFF"/>
        <w:spacing w:after="0" w:line="240" w:lineRule="auto"/>
        <w:jc w:val="center"/>
        <w:rPr>
          <w:rFonts w:ascii="Times New Roman" w:hAnsi="Times New Roman" w:cs="Times New Roman"/>
          <w:sz w:val="20"/>
          <w:szCs w:val="20"/>
          <w:lang w:val="id-ID"/>
        </w:rPr>
      </w:pPr>
      <w:hyperlink r:id="rId8" w:history="1">
        <w:r w:rsidRPr="00BE6BDA">
          <w:rPr>
            <w:rStyle w:val="Hyperlink"/>
            <w:rFonts w:ascii="Times New Roman" w:hAnsi="Times New Roman" w:cs="Times New Roman"/>
            <w:color w:val="auto"/>
            <w:sz w:val="20"/>
            <w:szCs w:val="20"/>
            <w:u w:val="none"/>
            <w:lang w:val="id-ID"/>
          </w:rPr>
          <w:t>mahmudahmasrurotul1@gmail.com</w:t>
        </w:r>
      </w:hyperlink>
      <w:r w:rsidRPr="00BE6BDA">
        <w:rPr>
          <w:rFonts w:ascii="Times New Roman" w:hAnsi="Times New Roman" w:cs="Times New Roman"/>
          <w:sz w:val="20"/>
          <w:szCs w:val="20"/>
          <w:lang w:val="id-ID"/>
        </w:rPr>
        <w:t xml:space="preserve">, </w:t>
      </w:r>
      <w:hyperlink r:id="rId9" w:history="1">
        <w:r w:rsidRPr="00BE6BDA">
          <w:rPr>
            <w:rStyle w:val="Hyperlink"/>
            <w:rFonts w:ascii="Times New Roman" w:hAnsi="Times New Roman" w:cs="Times New Roman"/>
            <w:color w:val="auto"/>
            <w:sz w:val="20"/>
            <w:szCs w:val="20"/>
            <w:u w:val="none"/>
            <w:lang w:val="id-ID"/>
          </w:rPr>
          <w:t>nisahernih@gmail.com</w:t>
        </w:r>
      </w:hyperlink>
      <w:r w:rsidRPr="00BE6BDA">
        <w:rPr>
          <w:rFonts w:ascii="Times New Roman" w:hAnsi="Times New Roman" w:cs="Times New Roman"/>
          <w:sz w:val="20"/>
          <w:szCs w:val="20"/>
          <w:lang w:val="id-ID"/>
        </w:rPr>
        <w:t xml:space="preserve">, </w:t>
      </w:r>
    </w:p>
    <w:p w:rsidR="00D22A46" w:rsidRPr="00BE6BDA" w:rsidRDefault="00A878BB" w:rsidP="00EF25FD">
      <w:pPr>
        <w:shd w:val="clear" w:color="auto" w:fill="FFFFFF"/>
        <w:spacing w:after="0" w:line="240" w:lineRule="auto"/>
        <w:jc w:val="center"/>
        <w:rPr>
          <w:rFonts w:ascii="Times New Roman" w:eastAsia="Times New Roman" w:hAnsi="Times New Roman" w:cs="Times New Roman"/>
          <w:sz w:val="20"/>
          <w:szCs w:val="20"/>
          <w:lang w:val="id-ID" w:eastAsia="id-ID"/>
        </w:rPr>
      </w:pPr>
      <w:hyperlink r:id="rId10" w:history="1">
        <w:r w:rsidR="004029C1" w:rsidRPr="00BE6BDA">
          <w:rPr>
            <w:rStyle w:val="Hyperlink"/>
            <w:rFonts w:ascii="Times New Roman" w:hAnsi="Times New Roman" w:cs="Times New Roman"/>
            <w:bCs/>
            <w:color w:val="auto"/>
            <w:sz w:val="20"/>
            <w:szCs w:val="20"/>
            <w:u w:val="none"/>
          </w:rPr>
          <w:t>andika@iaimnumetrolampung.ac.id</w:t>
        </w:r>
      </w:hyperlink>
    </w:p>
    <w:p w:rsidR="002217A2" w:rsidRDefault="002217A2" w:rsidP="004029C1">
      <w:pPr>
        <w:pStyle w:val="NormalWeb"/>
        <w:spacing w:before="0" w:beforeAutospacing="0" w:after="0" w:afterAutospacing="0" w:line="360" w:lineRule="auto"/>
        <w:jc w:val="both"/>
        <w:rPr>
          <w:b/>
          <w:lang w:val="en-US"/>
        </w:rPr>
      </w:pPr>
    </w:p>
    <w:p w:rsidR="000C4B54" w:rsidRDefault="000C4B54" w:rsidP="00BE6BDA">
      <w:pPr>
        <w:pBdr>
          <w:top w:val="single" w:sz="4" w:space="1" w:color="auto"/>
          <w:bottom w:val="single" w:sz="4" w:space="1" w:color="auto"/>
        </w:pBdr>
        <w:spacing w:after="120" w:line="240" w:lineRule="auto"/>
        <w:jc w:val="both"/>
        <w:rPr>
          <w:rFonts w:ascii="Times New Roman" w:hAnsi="Times New Roman" w:cs="Times New Roman"/>
          <w:i/>
        </w:rPr>
      </w:pPr>
      <w:r w:rsidRPr="000C4B54">
        <w:rPr>
          <w:rFonts w:ascii="Times New Roman" w:hAnsi="Times New Roman" w:cs="Times New Roman"/>
          <w:b/>
          <w:i/>
        </w:rPr>
        <w:t>Abstract</w:t>
      </w:r>
      <w:r w:rsidR="004029C1">
        <w:rPr>
          <w:rFonts w:ascii="Times New Roman" w:hAnsi="Times New Roman" w:cs="Times New Roman"/>
          <w:b/>
          <w:i/>
          <w:lang w:val="id-ID"/>
        </w:rPr>
        <w:t xml:space="preserve"> : </w:t>
      </w:r>
      <w:r w:rsidR="00BE6BDA" w:rsidRPr="00BE6BDA">
        <w:rPr>
          <w:rFonts w:ascii="Times New Roman" w:hAnsi="Times New Roman" w:cs="Times New Roman"/>
          <w:i/>
          <w:iCs/>
        </w:rPr>
        <w:t>Academic quality in schools and madrasas greatly affects the learning quality of students and teachers' professionals in teaching. Improving academic quality in schools and madrasas requires accreditation from a team or assessor of the National Accreditati</w:t>
      </w:r>
      <w:r w:rsidR="009F5CDC">
        <w:rPr>
          <w:rFonts w:ascii="Times New Roman" w:hAnsi="Times New Roman" w:cs="Times New Roman"/>
          <w:i/>
          <w:iCs/>
        </w:rPr>
        <w:t>on Board for Schools</w:t>
      </w:r>
      <w:r w:rsidR="009F5CDC">
        <w:rPr>
          <w:rFonts w:ascii="Times New Roman" w:hAnsi="Times New Roman" w:cs="Times New Roman"/>
          <w:i/>
          <w:iCs/>
          <w:lang w:val="id-ID"/>
        </w:rPr>
        <w:t xml:space="preserve"> or </w:t>
      </w:r>
      <w:r w:rsidR="00BE6BDA" w:rsidRPr="00BE6BDA">
        <w:rPr>
          <w:rFonts w:ascii="Times New Roman" w:hAnsi="Times New Roman" w:cs="Times New Roman"/>
          <w:i/>
          <w:iCs/>
        </w:rPr>
        <w:t>Madrasah (BAN-S/M) in order to compile forms and improve the quality of these schools and madrasas. Accreditation of schools or madrasas functions for knowledge, namely in order to determine the feasibility and performance of schools and madrasas seen from various elements. Excellent schools and madrasas refer to the management of improving the quality of education personnel. The purpose of the Mentoring is to determine the feasibility of the academic quality of schools and madrasas and to know the system of developing school and madrasa forms in improving academic quality under the auspices of PC.LP Ma'arif NU Metro in Metro City. The author concludes that assistance in the preparation of the school and madrasa accreditation assessment system can improve academic quality under the auspices of PC.LP Ma'arif NU Metro', assistance in the preparation of the school accreditation assessment system through discussion group activities to improve the academic quality of schools under the auspices of Ma'arif Nahdlatul Ulama Educational Institution Branch Manager, Metro City, Lampung Province.</w:t>
      </w:r>
    </w:p>
    <w:p w:rsidR="000C4B54" w:rsidRPr="00BE6BDA" w:rsidRDefault="000C4B54" w:rsidP="000C4B54">
      <w:pPr>
        <w:pBdr>
          <w:top w:val="single" w:sz="4" w:space="1" w:color="auto"/>
          <w:bottom w:val="single" w:sz="4" w:space="1" w:color="auto"/>
        </w:pBdr>
        <w:spacing w:after="120"/>
        <w:jc w:val="both"/>
        <w:rPr>
          <w:rFonts w:ascii="Times New Roman" w:hAnsi="Times New Roman" w:cs="Times New Roman"/>
          <w:i/>
          <w:lang w:val="id-ID"/>
        </w:rPr>
      </w:pPr>
      <w:r w:rsidRPr="000C4B54">
        <w:rPr>
          <w:rFonts w:ascii="Times New Roman" w:hAnsi="Times New Roman" w:cs="Times New Roman"/>
          <w:b/>
          <w:i/>
        </w:rPr>
        <w:t xml:space="preserve">Keywords: </w:t>
      </w:r>
      <w:r w:rsidR="00BE6BDA" w:rsidRPr="00BE6BDA">
        <w:rPr>
          <w:rFonts w:ascii="Times New Roman" w:hAnsi="Times New Roman" w:cs="Times New Roman"/>
          <w:i/>
        </w:rPr>
        <w:t>Academic Quality, Preparation of the National Educati</w:t>
      </w:r>
      <w:r w:rsidR="00BE6BDA">
        <w:rPr>
          <w:rFonts w:ascii="Times New Roman" w:hAnsi="Times New Roman" w:cs="Times New Roman"/>
          <w:i/>
        </w:rPr>
        <w:t>on System, Schools and Madrasa</w:t>
      </w:r>
      <w:r w:rsidR="00BE6BDA">
        <w:rPr>
          <w:rFonts w:ascii="Times New Roman" w:hAnsi="Times New Roman" w:cs="Times New Roman"/>
          <w:i/>
          <w:lang w:val="id-ID"/>
        </w:rPr>
        <w:t>h.</w:t>
      </w:r>
    </w:p>
    <w:p w:rsidR="004029C1" w:rsidRPr="00BE6BDA" w:rsidRDefault="004029C1" w:rsidP="00BE6BDA">
      <w:pPr>
        <w:tabs>
          <w:tab w:val="left" w:pos="810"/>
          <w:tab w:val="left" w:pos="1530"/>
          <w:tab w:val="left" w:pos="3478"/>
        </w:tabs>
        <w:spacing w:line="240" w:lineRule="auto"/>
        <w:jc w:val="both"/>
        <w:rPr>
          <w:rFonts w:ascii="Times New Roman" w:hAnsi="Times New Roman" w:cs="Times New Roman"/>
          <w:i/>
          <w:lang w:val="id-ID"/>
        </w:rPr>
      </w:pPr>
      <w:r>
        <w:rPr>
          <w:rFonts w:ascii="Times New Roman" w:hAnsi="Times New Roman" w:cs="Times New Roman"/>
          <w:b/>
          <w:i/>
        </w:rPr>
        <w:t>Abst</w:t>
      </w:r>
      <w:r>
        <w:rPr>
          <w:rFonts w:ascii="Times New Roman" w:hAnsi="Times New Roman" w:cs="Times New Roman"/>
          <w:b/>
          <w:i/>
          <w:lang w:val="id-ID"/>
        </w:rPr>
        <w:t xml:space="preserve">rak : </w:t>
      </w:r>
      <w:r w:rsidR="00BE6BDA" w:rsidRPr="00972D9C">
        <w:rPr>
          <w:rFonts w:ascii="Times New Roman" w:hAnsi="Times New Roman" w:cs="Times New Roman"/>
          <w:i/>
          <w:lang w:val="id-ID"/>
        </w:rPr>
        <w:t xml:space="preserve">Mutu akademik di sekolah dan madrasah sangat mempengaruhi kualitas belajar peserta didik dan profesional guru dalam mengajar. Peningkatan mutu akademik di sekolah dan madrasah diperlukan adanya akreditasi dari tim atau asesor Badan Akreditasi Nasional Sekolah/Madrasah (BAN-S/M) guna penyusunan borang dan memperbaiki kualitas sekolah dan madrasah tersebut. Akreditasi sekolah atau madrasah berfungsi untuk </w:t>
      </w:r>
      <w:r w:rsidR="00BE6BDA" w:rsidRPr="00972D9C">
        <w:rPr>
          <w:rStyle w:val="Emphasis"/>
          <w:rFonts w:ascii="Times New Roman" w:hAnsi="Times New Roman" w:cs="Times New Roman"/>
          <w:i w:val="0"/>
        </w:rPr>
        <w:t>pengetahuan</w:t>
      </w:r>
      <w:r w:rsidR="00BE6BDA" w:rsidRPr="00972D9C">
        <w:rPr>
          <w:rFonts w:ascii="Times New Roman" w:hAnsi="Times New Roman" w:cs="Times New Roman"/>
          <w:i/>
          <w:lang w:val="id-ID"/>
        </w:rPr>
        <w:t xml:space="preserve">, yaitu dalam rangka untuk mengetahui kelayakan serta kinerja sekolah dan madrasah dilihat dari berbagai unsur. Sekolah dan madrasah yang unggul mengacu pada manajemen peningkatan mutu tenaga kependidikan. </w:t>
      </w:r>
      <w:r w:rsidR="00BE6BDA" w:rsidRPr="00972D9C">
        <w:rPr>
          <w:rFonts w:ascii="Times New Roman" w:hAnsi="Times New Roman" w:cs="Times New Roman"/>
          <w:i/>
        </w:rPr>
        <w:t xml:space="preserve">Tujuan Pendampingan </w:t>
      </w:r>
      <w:r w:rsidR="00BE6BDA" w:rsidRPr="00972D9C">
        <w:rPr>
          <w:rFonts w:ascii="Times New Roman" w:hAnsi="Times New Roman" w:cs="Times New Roman"/>
          <w:i/>
          <w:lang w:val="id-ID"/>
        </w:rPr>
        <w:t>yaitu untuk mengetahui kelayakan mutu akademik sekolah dan madrasah serta mengetahui sistem pembinaan penyusunan borang sekolah dan madrasah dalam meningkatkan mutu akademik di bawah naungan PC.LP Ma’arif NU Metro di Kota Metro. P</w:t>
      </w:r>
      <w:r w:rsidR="00BE6BDA" w:rsidRPr="00972D9C">
        <w:rPr>
          <w:rFonts w:ascii="Times New Roman" w:hAnsi="Times New Roman" w:cs="Times New Roman"/>
          <w:i/>
        </w:rPr>
        <w:t xml:space="preserve">enulis mengambil kesimpulan bahwa </w:t>
      </w:r>
      <w:r w:rsidR="00BE6BDA" w:rsidRPr="00972D9C">
        <w:rPr>
          <w:rFonts w:ascii="Times New Roman" w:hAnsi="Times New Roman" w:cs="Times New Roman"/>
          <w:bCs/>
          <w:i/>
          <w:lang w:val="id-ID"/>
        </w:rPr>
        <w:t xml:space="preserve">pendampingan penyusunan pada </w:t>
      </w:r>
      <w:r w:rsidR="00BE6BDA" w:rsidRPr="00972D9C">
        <w:rPr>
          <w:rFonts w:ascii="Times New Roman" w:hAnsi="Times New Roman" w:cs="Times New Roman"/>
          <w:i/>
          <w:lang w:val="id-ID"/>
        </w:rPr>
        <w:t>sistem penilaian akreditasi</w:t>
      </w:r>
      <w:r w:rsidR="00BE6BDA" w:rsidRPr="00972D9C">
        <w:rPr>
          <w:rFonts w:ascii="Times New Roman" w:hAnsi="Times New Roman" w:cs="Times New Roman"/>
          <w:bCs/>
          <w:i/>
        </w:rPr>
        <w:t xml:space="preserve"> </w:t>
      </w:r>
      <w:r w:rsidR="00BE6BDA" w:rsidRPr="00972D9C">
        <w:rPr>
          <w:rFonts w:ascii="Times New Roman" w:hAnsi="Times New Roman" w:cs="Times New Roman"/>
          <w:bCs/>
          <w:i/>
          <w:lang w:val="id-ID"/>
        </w:rPr>
        <w:t>sekolah dan madrasah dapat meningkatkan mutu akademik di bawah naungan PC.LP Ma’arif NU Metro’</w:t>
      </w:r>
      <w:r w:rsidR="00BE6BDA" w:rsidRPr="00972D9C">
        <w:rPr>
          <w:rFonts w:ascii="Times New Roman" w:hAnsi="Times New Roman" w:cs="Times New Roman"/>
          <w:i/>
        </w:rPr>
        <w:t xml:space="preserve">, </w:t>
      </w:r>
      <w:r w:rsidR="00BE6BDA" w:rsidRPr="00972D9C">
        <w:rPr>
          <w:rFonts w:ascii="Times New Roman" w:hAnsi="Times New Roman" w:cs="Times New Roman"/>
          <w:i/>
          <w:lang w:val="id-ID"/>
        </w:rPr>
        <w:t>pendampingan</w:t>
      </w:r>
      <w:r w:rsidR="00BE6BDA" w:rsidRPr="00972D9C">
        <w:rPr>
          <w:rFonts w:ascii="Times New Roman" w:hAnsi="Times New Roman" w:cs="Times New Roman"/>
          <w:i/>
        </w:rPr>
        <w:t xml:space="preserve"> </w:t>
      </w:r>
      <w:r w:rsidR="00BE6BDA" w:rsidRPr="00972D9C">
        <w:rPr>
          <w:rFonts w:ascii="Times New Roman" w:hAnsi="Times New Roman" w:cs="Times New Roman"/>
          <w:i/>
          <w:lang w:val="id-ID"/>
        </w:rPr>
        <w:t>penyusunan pada sistem penilaian akreditasi sekolah melalui kegiatan grup forum diskusi untuk meningkatkan mutu akademik sekolah di bawah naungan Pengurus Cabang Lambaga Pendidikan Ma’arif Nahdlatul Ulama Kota Metro Provinsi Lampung.</w:t>
      </w:r>
    </w:p>
    <w:p w:rsidR="00BE6BDA" w:rsidRPr="00972D9C" w:rsidRDefault="004029C1" w:rsidP="00BE6BDA">
      <w:pPr>
        <w:spacing w:after="0" w:line="240" w:lineRule="auto"/>
        <w:jc w:val="both"/>
        <w:rPr>
          <w:rFonts w:ascii="Times New Roman" w:hAnsi="Times New Roman" w:cs="Times New Roman"/>
          <w:i/>
          <w:lang w:val="id-ID"/>
        </w:rPr>
      </w:pPr>
      <w:r w:rsidRPr="000C4B54">
        <w:rPr>
          <w:rFonts w:ascii="Times New Roman" w:hAnsi="Times New Roman" w:cs="Times New Roman"/>
          <w:b/>
          <w:i/>
        </w:rPr>
        <w:t>K</w:t>
      </w:r>
      <w:r>
        <w:rPr>
          <w:rFonts w:ascii="Times New Roman" w:hAnsi="Times New Roman" w:cs="Times New Roman"/>
          <w:b/>
          <w:i/>
          <w:lang w:val="id-ID"/>
        </w:rPr>
        <w:t>ata Kunci</w:t>
      </w:r>
      <w:r w:rsidRPr="000C4B54">
        <w:rPr>
          <w:rFonts w:ascii="Times New Roman" w:hAnsi="Times New Roman" w:cs="Times New Roman"/>
          <w:b/>
          <w:i/>
        </w:rPr>
        <w:t xml:space="preserve">: </w:t>
      </w:r>
      <w:r w:rsidR="00BE6BDA" w:rsidRPr="00972D9C">
        <w:rPr>
          <w:rFonts w:ascii="Times New Roman" w:hAnsi="Times New Roman" w:cs="Times New Roman"/>
          <w:i/>
          <w:lang w:val="id-ID"/>
        </w:rPr>
        <w:t>Mutu Akademik, Penyusunan Sispena, Sekolah dan Madrasah.</w:t>
      </w:r>
    </w:p>
    <w:p w:rsidR="000C4B54" w:rsidRPr="004029C1" w:rsidRDefault="000C4B54" w:rsidP="00BE6BDA">
      <w:pPr>
        <w:pBdr>
          <w:top w:val="single" w:sz="4" w:space="1" w:color="auto"/>
          <w:bottom w:val="single" w:sz="4" w:space="1" w:color="auto"/>
        </w:pBdr>
        <w:spacing w:after="120"/>
        <w:jc w:val="both"/>
        <w:rPr>
          <w:b/>
        </w:rPr>
        <w:sectPr w:rsidR="000C4B54" w:rsidRPr="004029C1" w:rsidSect="00A918E9">
          <w:headerReference w:type="default" r:id="rId11"/>
          <w:footerReference w:type="default" r:id="rId12"/>
          <w:type w:val="continuous"/>
          <w:pgSz w:w="11907" w:h="16840" w:code="9"/>
          <w:pgMar w:top="2268" w:right="1701" w:bottom="1701" w:left="2268" w:header="720" w:footer="720" w:gutter="0"/>
          <w:cols w:space="720"/>
          <w:docGrid w:linePitch="360"/>
        </w:sectPr>
      </w:pPr>
    </w:p>
    <w:p w:rsidR="00630C11" w:rsidRPr="00630C11" w:rsidRDefault="000C4B54" w:rsidP="00630C11">
      <w:pPr>
        <w:pStyle w:val="Heading1"/>
        <w:suppressAutoHyphens/>
        <w:spacing w:after="240"/>
        <w:rPr>
          <w:i w:val="0"/>
          <w:sz w:val="22"/>
          <w:szCs w:val="22"/>
          <w:lang w:val="id-ID"/>
        </w:rPr>
      </w:pPr>
      <w:r w:rsidRPr="00D32F3B">
        <w:rPr>
          <w:i w:val="0"/>
          <w:sz w:val="22"/>
          <w:szCs w:val="22"/>
        </w:rPr>
        <w:lastRenderedPageBreak/>
        <w:t>PENDAHULUAN</w:t>
      </w:r>
    </w:p>
    <w:p w:rsidR="00BE6BDA" w:rsidRPr="00F96F6F" w:rsidRDefault="00F96F6F" w:rsidP="00F96F6F">
      <w:pPr>
        <w:pStyle w:val="ListParagraph"/>
        <w:tabs>
          <w:tab w:val="left" w:pos="810"/>
          <w:tab w:val="left" w:pos="1530"/>
          <w:tab w:val="left" w:pos="3478"/>
        </w:tabs>
        <w:spacing w:line="360" w:lineRule="auto"/>
        <w:ind w:left="0"/>
        <w:jc w:val="both"/>
        <w:rPr>
          <w:rFonts w:ascii="Times New Roman" w:hAnsi="Times New Roman" w:cs="Times New Roman"/>
        </w:rPr>
      </w:pPr>
      <w:r>
        <w:rPr>
          <w:rFonts w:ascii="Times New Roman" w:hAnsi="Times New Roman" w:cs="Times New Roman"/>
        </w:rPr>
        <w:tab/>
      </w:r>
      <w:r w:rsidR="00BE6BDA" w:rsidRPr="00F96F6F">
        <w:rPr>
          <w:rFonts w:ascii="Times New Roman" w:hAnsi="Times New Roman" w:cs="Times New Roman"/>
        </w:rPr>
        <w:t>Mutu akademik adalah salah satu wujud keunggulan yang berfokus pada kebijakan  sekolah dan  madrasah. Mutu akademik menunjukkan ukuran penilaian serta penghargaan yang diberikan kepada sekolah dan  madrasah tertentu berdasarkan pertimbangan objektif atas bobot dan kinerjanya. Sekolah dan madrasah harus mampu menjawab kebutuhan dan harapan peserta didiknya. Mutu akademik dalam pendidikan memiliki kriteria khusus oleh Badan Akreditasi Nasional. Sekolah dan madrasah yang memiliki mutu akademik yang baik dapat mengikuti standar dari Badan Akreditasi Nasional Sekolah atau Madrasah (BAN S/M). Sekolah yang unggul memiliki iklim belajar yang baik, sumber daya yang unggul dan fasilitas yang memadai, sehingga dapat meningkatkan mutu pembelajaran.</w:t>
      </w:r>
      <w:r w:rsidR="00BE6BDA" w:rsidRPr="00F96F6F">
        <w:rPr>
          <w:rStyle w:val="FootnoteReference"/>
          <w:rFonts w:ascii="Times New Roman" w:hAnsi="Times New Roman"/>
        </w:rPr>
        <w:footnoteReference w:id="2"/>
      </w:r>
    </w:p>
    <w:p w:rsidR="00F96F6F" w:rsidRDefault="00BE6BDA" w:rsidP="00F96F6F">
      <w:pPr>
        <w:pStyle w:val="ListParagraph"/>
        <w:tabs>
          <w:tab w:val="left" w:pos="810"/>
          <w:tab w:val="left" w:pos="1530"/>
          <w:tab w:val="left" w:pos="3478"/>
        </w:tabs>
        <w:spacing w:line="360" w:lineRule="auto"/>
        <w:ind w:left="0"/>
        <w:jc w:val="both"/>
        <w:rPr>
          <w:rFonts w:ascii="Times New Roman" w:hAnsi="Times New Roman" w:cs="Times New Roman"/>
        </w:rPr>
      </w:pPr>
      <w:r w:rsidRPr="00F96F6F">
        <w:rPr>
          <w:rFonts w:ascii="Times New Roman" w:hAnsi="Times New Roman" w:cs="Times New Roman"/>
        </w:rPr>
        <w:tab/>
        <w:t xml:space="preserve">Mutu akademik di sekolah dan madrasah sangat mempengaruhi kualitas belajar peserta didik dan profesional guru dalam mengajar. Peningkatan mutu akademik di sekolah dan madrasah diperlukan adanya akreditasi dari tim atau asesor Badan Akreditasi Nasional </w:t>
      </w:r>
      <w:r w:rsidRPr="00F96F6F">
        <w:rPr>
          <w:rFonts w:ascii="Times New Roman" w:hAnsi="Times New Roman" w:cs="Times New Roman"/>
        </w:rPr>
        <w:lastRenderedPageBreak/>
        <w:t>Sekolah/Madrasah (BAN-S/M) guna penyusunan borang dan memperbaiki kualitas sekolah dan madrasah tersebut. Akreditasi sekolah dan madrasah adalah bentuk keberhasilan untuk pemenuhan Standar Nasional Pendidikan (SNP).</w:t>
      </w:r>
      <w:r w:rsidRPr="00F96F6F">
        <w:rPr>
          <w:rStyle w:val="FootnoteReference"/>
          <w:rFonts w:ascii="Times New Roman" w:hAnsi="Times New Roman"/>
        </w:rPr>
        <w:footnoteReference w:id="3"/>
      </w:r>
    </w:p>
    <w:p w:rsidR="00F96F6F" w:rsidRDefault="00F96F6F" w:rsidP="00F96F6F">
      <w:pPr>
        <w:pStyle w:val="ListParagraph"/>
        <w:tabs>
          <w:tab w:val="left" w:pos="810"/>
          <w:tab w:val="left" w:pos="1530"/>
          <w:tab w:val="left" w:pos="3478"/>
        </w:tabs>
        <w:spacing w:line="360" w:lineRule="auto"/>
        <w:ind w:left="0"/>
        <w:jc w:val="both"/>
        <w:rPr>
          <w:rFonts w:ascii="Times New Roman" w:hAnsi="Times New Roman" w:cs="Times New Roman"/>
        </w:rPr>
      </w:pPr>
      <w:r>
        <w:rPr>
          <w:rFonts w:ascii="Times New Roman" w:hAnsi="Times New Roman" w:cs="Times New Roman"/>
        </w:rPr>
        <w:tab/>
      </w:r>
      <w:r w:rsidR="00BE6BDA" w:rsidRPr="00F96F6F">
        <w:rPr>
          <w:rFonts w:ascii="Times New Roman" w:hAnsi="Times New Roman" w:cs="Times New Roman"/>
        </w:rPr>
        <w:t xml:space="preserve">Penyusunan borang bertujuan untuk menentukan tingkat kelayakan suatu sekolah dalam bentuk layanan pendidikan, serta mendapatkan gambaran tentang kinerja pihak sekolah dan madrasah. Akreditasi sekolah dan madrasah berfungsi untuk pengembangan dan </w:t>
      </w:r>
      <w:r w:rsidR="00BE6BDA" w:rsidRPr="00F96F6F">
        <w:rPr>
          <w:rStyle w:val="Emphasis"/>
          <w:rFonts w:ascii="Times New Roman" w:hAnsi="Times New Roman" w:cs="Times New Roman"/>
          <w:i w:val="0"/>
        </w:rPr>
        <w:t>pengetahuan</w:t>
      </w:r>
      <w:r w:rsidR="00BE6BDA" w:rsidRPr="00F96F6F">
        <w:rPr>
          <w:rFonts w:ascii="Times New Roman" w:hAnsi="Times New Roman" w:cs="Times New Roman"/>
          <w:i/>
        </w:rPr>
        <w:t xml:space="preserve">, </w:t>
      </w:r>
      <w:r w:rsidR="00BE6BDA" w:rsidRPr="00F96F6F">
        <w:rPr>
          <w:rFonts w:ascii="Times New Roman" w:hAnsi="Times New Roman" w:cs="Times New Roman"/>
        </w:rPr>
        <w:t>yairu dalam rangka mengetahui kelayakan &amp; kinerja sekolah dan madras</w:t>
      </w:r>
      <w:r>
        <w:rPr>
          <w:rFonts w:ascii="Times New Roman" w:hAnsi="Times New Roman" w:cs="Times New Roman"/>
        </w:rPr>
        <w:t>ah dilihat dari berbagai unsur.</w:t>
      </w:r>
    </w:p>
    <w:p w:rsidR="00BE6BDA" w:rsidRPr="00F96F6F" w:rsidRDefault="00F96F6F" w:rsidP="00F96F6F">
      <w:pPr>
        <w:pStyle w:val="ListParagraph"/>
        <w:tabs>
          <w:tab w:val="left" w:pos="810"/>
          <w:tab w:val="left" w:pos="1530"/>
          <w:tab w:val="left" w:pos="3478"/>
        </w:tabs>
        <w:spacing w:line="360" w:lineRule="auto"/>
        <w:ind w:left="0"/>
        <w:jc w:val="both"/>
        <w:rPr>
          <w:rFonts w:ascii="Times New Roman" w:hAnsi="Times New Roman" w:cs="Times New Roman"/>
        </w:rPr>
      </w:pPr>
      <w:r>
        <w:rPr>
          <w:rFonts w:ascii="Times New Roman" w:hAnsi="Times New Roman" w:cs="Times New Roman"/>
        </w:rPr>
        <w:tab/>
      </w:r>
      <w:r w:rsidR="00BE6BDA" w:rsidRPr="00F96F6F">
        <w:rPr>
          <w:rFonts w:ascii="Times New Roman" w:hAnsi="Times New Roman" w:cs="Times New Roman"/>
        </w:rPr>
        <w:t>Sekolah dan madrasah yang unggul mengacu pada manajemen peningkatan mutu tenaga kependidikan.</w:t>
      </w:r>
      <w:r w:rsidR="00BE6BDA" w:rsidRPr="00F96F6F">
        <w:rPr>
          <w:rStyle w:val="FootnoteReference"/>
          <w:rFonts w:ascii="Times New Roman" w:hAnsi="Times New Roman"/>
        </w:rPr>
        <w:footnoteReference w:id="4"/>
      </w:r>
      <w:r w:rsidR="00BE6BDA" w:rsidRPr="00F96F6F">
        <w:rPr>
          <w:rFonts w:ascii="Times New Roman" w:hAnsi="Times New Roman" w:cs="Times New Roman"/>
        </w:rPr>
        <w:t xml:space="preserve"> Sejalan dengan hal tersebut, kebutuhan data atau dokumen penunjang penyusunan borang sangat mutlak diperlukan sekolah dan madrasah demi kepentingan </w:t>
      </w:r>
      <w:r w:rsidR="00BE6BDA" w:rsidRPr="00F96F6F">
        <w:rPr>
          <w:rStyle w:val="Emphasis"/>
          <w:rFonts w:ascii="Times New Roman" w:hAnsi="Times New Roman" w:cs="Times New Roman"/>
          <w:i w:val="0"/>
        </w:rPr>
        <w:t>pengembangan</w:t>
      </w:r>
      <w:r w:rsidR="00BE6BDA" w:rsidRPr="00F96F6F">
        <w:rPr>
          <w:rFonts w:ascii="Times New Roman" w:hAnsi="Times New Roman" w:cs="Times New Roman"/>
          <w:i/>
        </w:rPr>
        <w:t>,</w:t>
      </w:r>
      <w:r w:rsidR="00BE6BDA" w:rsidRPr="00F96F6F">
        <w:rPr>
          <w:rFonts w:ascii="Times New Roman" w:hAnsi="Times New Roman" w:cs="Times New Roman"/>
        </w:rPr>
        <w:t xml:space="preserve"> yaitu agar sekolah dan madrasah dapat melakukan </w:t>
      </w:r>
      <w:r w:rsidR="00BE6BDA" w:rsidRPr="00F96F6F">
        <w:rPr>
          <w:rFonts w:ascii="Times New Roman" w:hAnsi="Times New Roman" w:cs="Times New Roman"/>
        </w:rPr>
        <w:lastRenderedPageBreak/>
        <w:t>peningkatan kualitas dan pengembangan dari hasil akreditasi.</w:t>
      </w:r>
      <w:r w:rsidR="00BE6BDA" w:rsidRPr="00F96F6F">
        <w:rPr>
          <w:rStyle w:val="FootnoteReference"/>
          <w:rFonts w:ascii="Times New Roman" w:hAnsi="Times New Roman"/>
        </w:rPr>
        <w:footnoteReference w:id="5"/>
      </w:r>
    </w:p>
    <w:p w:rsidR="00F96F6F" w:rsidRDefault="00BE6BDA" w:rsidP="00F96F6F">
      <w:pPr>
        <w:tabs>
          <w:tab w:val="left" w:pos="810"/>
          <w:tab w:val="left" w:pos="1530"/>
          <w:tab w:val="left" w:pos="3478"/>
        </w:tabs>
        <w:spacing w:after="0" w:line="360" w:lineRule="auto"/>
        <w:jc w:val="both"/>
        <w:rPr>
          <w:rFonts w:ascii="Times New Roman" w:hAnsi="Times New Roman" w:cs="Times New Roman"/>
          <w:lang w:val="id-ID" w:eastAsia="id-ID"/>
        </w:rPr>
      </w:pPr>
      <w:r w:rsidRPr="00F96F6F">
        <w:rPr>
          <w:rFonts w:ascii="Times New Roman" w:hAnsi="Times New Roman" w:cs="Times New Roman"/>
          <w:lang w:val="id-ID"/>
        </w:rPr>
        <w:tab/>
      </w:r>
      <w:r w:rsidRPr="00F96F6F">
        <w:rPr>
          <w:rFonts w:ascii="Times New Roman" w:hAnsi="Times New Roman" w:cs="Times New Roman"/>
          <w:lang w:val="id-ID"/>
        </w:rPr>
        <w:t>Program pengabdian kepada masyarakat Institut Agama Islam Ma’arif (IAIM) NU Metro ini dilakukan dengan dasar fakta peningkatan  mutu Akademik pada sekolah dan madrasah di bawah naungan PC.LP. Ma’arif Kota Metro. Yang mana dapat diketahui bahwa mutu akademik pada sekolah dan madrasah di bawah naungan PC.LP. Ma’arif Kota Metro belum menyeluruh, misal masih ada sekolahan yang dan masih ada beberapa sekolahan yang dalam persiapan standar mutu akademiknya rendah, masih ada yang proses pengembangan, dan ada sekolahan yang dalam persiapan akreditasi.</w:t>
      </w:r>
      <w:r w:rsidRPr="00F96F6F">
        <w:rPr>
          <w:rFonts w:ascii="Times New Roman" w:hAnsi="Times New Roman" w:cs="Times New Roman"/>
          <w:lang w:val="id-ID" w:eastAsia="id-ID"/>
        </w:rPr>
        <w:t xml:space="preserve"> </w:t>
      </w:r>
    </w:p>
    <w:p w:rsidR="00BE6BDA" w:rsidRPr="00F96F6F" w:rsidRDefault="00F96F6F" w:rsidP="00F96F6F">
      <w:pPr>
        <w:tabs>
          <w:tab w:val="left" w:pos="810"/>
          <w:tab w:val="left" w:pos="1530"/>
          <w:tab w:val="left" w:pos="3478"/>
        </w:tabs>
        <w:spacing w:after="0" w:line="360" w:lineRule="auto"/>
        <w:jc w:val="both"/>
        <w:rPr>
          <w:rFonts w:ascii="Times New Roman" w:hAnsi="Times New Roman" w:cs="Times New Roman"/>
          <w:lang w:val="id-ID" w:eastAsia="id-ID"/>
        </w:rPr>
      </w:pPr>
      <w:r>
        <w:rPr>
          <w:rFonts w:ascii="Times New Roman" w:hAnsi="Times New Roman" w:cs="Times New Roman"/>
          <w:lang w:val="id-ID" w:eastAsia="id-ID"/>
        </w:rPr>
        <w:tab/>
      </w:r>
      <w:r w:rsidR="00BE6BDA" w:rsidRPr="00F96F6F">
        <w:rPr>
          <w:rFonts w:ascii="Times New Roman" w:hAnsi="Times New Roman" w:cs="Times New Roman"/>
          <w:lang w:val="id-ID" w:eastAsia="id-ID"/>
        </w:rPr>
        <w:t xml:space="preserve">Berdasarkan Peraturan Menteri Pendidikan dan Kebudayaan Nomor 59 Tahun 2012 (pasal 1 ayat 2) Badan Akreditasi Nasional Sekolah/Madrasah adalah badan evaluasi mandiri yang menetapkan kelayakan program dan satuan pendidikan jenjang pendidikan dasar dan menengah jalur formal dengan mengacu pada standar nasional pendidikan. Selanjutnya pada pasal 1 ayat 6 dijabarkan bahwa </w:t>
      </w:r>
      <w:r w:rsidR="00BE6BDA" w:rsidRPr="00F96F6F">
        <w:rPr>
          <w:rFonts w:ascii="Times New Roman" w:hAnsi="Times New Roman" w:cs="Times New Roman"/>
          <w:lang w:val="id-ID" w:eastAsia="id-ID"/>
        </w:rPr>
        <w:lastRenderedPageBreak/>
        <w:t>sekolah/madrasah adalah bentuk satuan pendidikan formal yang meliputi:</w:t>
      </w:r>
    </w:p>
    <w:p w:rsidR="00BE6BDA" w:rsidRPr="00F96F6F" w:rsidRDefault="00BE6BDA" w:rsidP="00F96F6F">
      <w:pPr>
        <w:numPr>
          <w:ilvl w:val="0"/>
          <w:numId w:val="30"/>
        </w:numPr>
        <w:tabs>
          <w:tab w:val="num" w:pos="1134"/>
        </w:tabs>
        <w:spacing w:before="100" w:beforeAutospacing="1" w:after="0"/>
        <w:ind w:left="993" w:hanging="284"/>
        <w:jc w:val="both"/>
        <w:rPr>
          <w:rFonts w:ascii="Times New Roman" w:hAnsi="Times New Roman" w:cs="Times New Roman"/>
          <w:lang w:val="id-ID" w:eastAsia="id-ID"/>
        </w:rPr>
      </w:pPr>
      <w:r w:rsidRPr="00F96F6F">
        <w:rPr>
          <w:rFonts w:ascii="Times New Roman" w:hAnsi="Times New Roman" w:cs="Times New Roman"/>
          <w:lang w:val="id-ID" w:eastAsia="id-ID"/>
        </w:rPr>
        <w:t>Sekolah Dasar (SD);</w:t>
      </w:r>
    </w:p>
    <w:p w:rsidR="00BE6BDA" w:rsidRPr="00F96F6F" w:rsidRDefault="00BE6BDA" w:rsidP="00F96F6F">
      <w:pPr>
        <w:numPr>
          <w:ilvl w:val="0"/>
          <w:numId w:val="30"/>
        </w:numPr>
        <w:tabs>
          <w:tab w:val="num" w:pos="1134"/>
        </w:tabs>
        <w:spacing w:before="100" w:beforeAutospacing="1" w:after="100" w:afterAutospacing="1"/>
        <w:ind w:left="993" w:hanging="284"/>
        <w:jc w:val="both"/>
        <w:rPr>
          <w:rFonts w:ascii="Times New Roman" w:hAnsi="Times New Roman" w:cs="Times New Roman"/>
          <w:lang w:val="id-ID" w:eastAsia="id-ID"/>
        </w:rPr>
      </w:pPr>
      <w:r w:rsidRPr="00F96F6F">
        <w:rPr>
          <w:rFonts w:ascii="Times New Roman" w:hAnsi="Times New Roman" w:cs="Times New Roman"/>
          <w:lang w:val="id-ID" w:eastAsia="id-ID"/>
        </w:rPr>
        <w:t>Madrasah Ibtidaiyah (MI);</w:t>
      </w:r>
    </w:p>
    <w:p w:rsidR="00BE6BDA" w:rsidRPr="00F96F6F" w:rsidRDefault="00BE6BDA" w:rsidP="00F96F6F">
      <w:pPr>
        <w:numPr>
          <w:ilvl w:val="0"/>
          <w:numId w:val="30"/>
        </w:numPr>
        <w:tabs>
          <w:tab w:val="num" w:pos="1134"/>
        </w:tabs>
        <w:spacing w:before="100" w:beforeAutospacing="1" w:after="100" w:afterAutospacing="1"/>
        <w:ind w:left="993" w:hanging="284"/>
        <w:jc w:val="both"/>
        <w:rPr>
          <w:rFonts w:ascii="Times New Roman" w:hAnsi="Times New Roman" w:cs="Times New Roman"/>
          <w:lang w:val="id-ID" w:eastAsia="id-ID"/>
        </w:rPr>
      </w:pPr>
      <w:r w:rsidRPr="00F96F6F">
        <w:rPr>
          <w:rFonts w:ascii="Times New Roman" w:hAnsi="Times New Roman" w:cs="Times New Roman"/>
          <w:lang w:val="id-ID" w:eastAsia="id-ID"/>
        </w:rPr>
        <w:t>Sekolah Menengah Pertama (SMP);</w:t>
      </w:r>
    </w:p>
    <w:p w:rsidR="00BE6BDA" w:rsidRPr="00F96F6F" w:rsidRDefault="00BE6BDA" w:rsidP="00F96F6F">
      <w:pPr>
        <w:numPr>
          <w:ilvl w:val="0"/>
          <w:numId w:val="30"/>
        </w:numPr>
        <w:tabs>
          <w:tab w:val="num" w:pos="1134"/>
        </w:tabs>
        <w:spacing w:before="100" w:beforeAutospacing="1" w:after="100" w:afterAutospacing="1"/>
        <w:ind w:left="993" w:hanging="284"/>
        <w:jc w:val="both"/>
        <w:rPr>
          <w:rFonts w:ascii="Times New Roman" w:hAnsi="Times New Roman" w:cs="Times New Roman"/>
          <w:lang w:val="id-ID" w:eastAsia="id-ID"/>
        </w:rPr>
      </w:pPr>
      <w:r w:rsidRPr="00F96F6F">
        <w:rPr>
          <w:rFonts w:ascii="Times New Roman" w:hAnsi="Times New Roman" w:cs="Times New Roman"/>
          <w:lang w:val="id-ID" w:eastAsia="id-ID"/>
        </w:rPr>
        <w:t>Madrasah Tsanawiyah (MTs);</w:t>
      </w:r>
    </w:p>
    <w:p w:rsidR="00BE6BDA" w:rsidRPr="00F96F6F" w:rsidRDefault="00BE6BDA" w:rsidP="00F96F6F">
      <w:pPr>
        <w:numPr>
          <w:ilvl w:val="0"/>
          <w:numId w:val="30"/>
        </w:numPr>
        <w:tabs>
          <w:tab w:val="num" w:pos="1134"/>
        </w:tabs>
        <w:spacing w:before="100" w:beforeAutospacing="1" w:after="100" w:afterAutospacing="1"/>
        <w:ind w:left="993" w:hanging="284"/>
        <w:jc w:val="both"/>
        <w:rPr>
          <w:rFonts w:ascii="Times New Roman" w:hAnsi="Times New Roman" w:cs="Times New Roman"/>
          <w:lang w:val="id-ID" w:eastAsia="id-ID"/>
        </w:rPr>
      </w:pPr>
      <w:r w:rsidRPr="00F96F6F">
        <w:rPr>
          <w:rFonts w:ascii="Times New Roman" w:hAnsi="Times New Roman" w:cs="Times New Roman"/>
          <w:lang w:val="id-ID" w:eastAsia="id-ID"/>
        </w:rPr>
        <w:t>Sekolah Menengah Atas (SMA);</w:t>
      </w:r>
    </w:p>
    <w:p w:rsidR="00BE6BDA" w:rsidRPr="00F96F6F" w:rsidRDefault="00BE6BDA" w:rsidP="00F96F6F">
      <w:pPr>
        <w:numPr>
          <w:ilvl w:val="0"/>
          <w:numId w:val="30"/>
        </w:numPr>
        <w:tabs>
          <w:tab w:val="num" w:pos="1134"/>
        </w:tabs>
        <w:spacing w:before="100" w:beforeAutospacing="1" w:after="100" w:afterAutospacing="1"/>
        <w:ind w:left="993" w:hanging="284"/>
        <w:jc w:val="both"/>
        <w:rPr>
          <w:rFonts w:ascii="Times New Roman" w:hAnsi="Times New Roman" w:cs="Times New Roman"/>
          <w:lang w:val="id-ID" w:eastAsia="id-ID"/>
        </w:rPr>
      </w:pPr>
      <w:r w:rsidRPr="00F96F6F">
        <w:rPr>
          <w:rFonts w:ascii="Times New Roman" w:hAnsi="Times New Roman" w:cs="Times New Roman"/>
          <w:lang w:val="id-ID" w:eastAsia="id-ID"/>
        </w:rPr>
        <w:t>Madrasah Aliyah (MA);</w:t>
      </w:r>
    </w:p>
    <w:p w:rsidR="00BE6BDA" w:rsidRPr="00F96F6F" w:rsidRDefault="00BE6BDA" w:rsidP="00F96F6F">
      <w:pPr>
        <w:numPr>
          <w:ilvl w:val="0"/>
          <w:numId w:val="30"/>
        </w:numPr>
        <w:tabs>
          <w:tab w:val="num" w:pos="1134"/>
        </w:tabs>
        <w:spacing w:before="100" w:beforeAutospacing="1" w:after="100" w:afterAutospacing="1"/>
        <w:ind w:left="993" w:hanging="284"/>
        <w:jc w:val="both"/>
        <w:rPr>
          <w:rFonts w:ascii="Times New Roman" w:hAnsi="Times New Roman" w:cs="Times New Roman"/>
          <w:lang w:val="id-ID" w:eastAsia="id-ID"/>
        </w:rPr>
      </w:pPr>
      <w:r w:rsidRPr="00F96F6F">
        <w:rPr>
          <w:rFonts w:ascii="Times New Roman" w:hAnsi="Times New Roman" w:cs="Times New Roman"/>
          <w:lang w:val="id-ID" w:eastAsia="id-ID"/>
        </w:rPr>
        <w:t>Sekolah Menengah Kejuruan (SMK);</w:t>
      </w:r>
    </w:p>
    <w:p w:rsidR="00BE6BDA" w:rsidRPr="00F96F6F" w:rsidRDefault="00BE6BDA" w:rsidP="00F96F6F">
      <w:pPr>
        <w:numPr>
          <w:ilvl w:val="0"/>
          <w:numId w:val="30"/>
        </w:numPr>
        <w:tabs>
          <w:tab w:val="num" w:pos="1134"/>
        </w:tabs>
        <w:spacing w:before="100" w:beforeAutospacing="1" w:after="100" w:afterAutospacing="1"/>
        <w:ind w:left="993" w:hanging="284"/>
        <w:jc w:val="both"/>
        <w:rPr>
          <w:rFonts w:ascii="Times New Roman" w:hAnsi="Times New Roman" w:cs="Times New Roman"/>
          <w:lang w:val="id-ID" w:eastAsia="id-ID"/>
        </w:rPr>
      </w:pPr>
      <w:r w:rsidRPr="00F96F6F">
        <w:rPr>
          <w:rFonts w:ascii="Times New Roman" w:hAnsi="Times New Roman" w:cs="Times New Roman"/>
          <w:lang w:val="id-ID" w:eastAsia="id-ID"/>
        </w:rPr>
        <w:t>Madrasah Aliyah Kejuruan (MAK);</w:t>
      </w:r>
    </w:p>
    <w:p w:rsidR="00BE6BDA" w:rsidRPr="00F96F6F" w:rsidRDefault="00BE6BDA" w:rsidP="00F96F6F">
      <w:pPr>
        <w:numPr>
          <w:ilvl w:val="0"/>
          <w:numId w:val="30"/>
        </w:numPr>
        <w:tabs>
          <w:tab w:val="num" w:pos="1134"/>
        </w:tabs>
        <w:spacing w:after="0"/>
        <w:ind w:left="993" w:hanging="284"/>
        <w:jc w:val="both"/>
        <w:rPr>
          <w:rFonts w:ascii="Times New Roman" w:hAnsi="Times New Roman" w:cs="Times New Roman"/>
          <w:lang w:val="id-ID" w:eastAsia="id-ID"/>
        </w:rPr>
      </w:pPr>
      <w:r w:rsidRPr="00F96F6F">
        <w:rPr>
          <w:rFonts w:ascii="Times New Roman" w:hAnsi="Times New Roman" w:cs="Times New Roman"/>
          <w:lang w:val="id-ID" w:eastAsia="id-ID"/>
        </w:rPr>
        <w:t>Sekolah Luar Biasa (SLB);</w:t>
      </w:r>
      <w:r w:rsidRPr="00F96F6F">
        <w:rPr>
          <w:rStyle w:val="FootnoteReference"/>
          <w:rFonts w:ascii="Times New Roman" w:hAnsi="Times New Roman"/>
          <w:lang w:val="id-ID" w:eastAsia="id-ID"/>
        </w:rPr>
        <w:footnoteReference w:id="6"/>
      </w:r>
      <w:r w:rsidRPr="00F96F6F">
        <w:rPr>
          <w:rFonts w:ascii="Times New Roman" w:hAnsi="Times New Roman" w:cs="Times New Roman"/>
          <w:lang w:val="id-ID" w:eastAsia="id-ID"/>
        </w:rPr>
        <w:t xml:space="preserve"> </w:t>
      </w:r>
    </w:p>
    <w:p w:rsidR="00BE6BDA" w:rsidRPr="00F96F6F" w:rsidRDefault="00BE6BDA" w:rsidP="00AE1AF1">
      <w:pPr>
        <w:spacing w:before="100" w:beforeAutospacing="1" w:after="0" w:line="360" w:lineRule="auto"/>
        <w:ind w:firstLine="709"/>
        <w:jc w:val="both"/>
        <w:rPr>
          <w:rFonts w:ascii="Times New Roman" w:hAnsi="Times New Roman" w:cs="Times New Roman"/>
          <w:lang w:val="id-ID"/>
        </w:rPr>
      </w:pPr>
      <w:r w:rsidRPr="00F96F6F">
        <w:rPr>
          <w:rFonts w:ascii="Times New Roman" w:hAnsi="Times New Roman" w:cs="Times New Roman"/>
          <w:lang w:val="id-ID" w:eastAsia="id-ID"/>
        </w:rPr>
        <w:t>Dengan demikian m</w:t>
      </w:r>
      <w:r w:rsidRPr="00F96F6F">
        <w:rPr>
          <w:rFonts w:ascii="Times New Roman" w:hAnsi="Times New Roman" w:cs="Times New Roman"/>
          <w:lang w:val="id-ID"/>
        </w:rPr>
        <w:t>asyarakat memperoleh informasi terhadap status, peringkat, dan predikat akreditasi sekolah. Selanjutnya, sekolah dan madrasah di bawah naunga PC. LP. Ma’arif Metro di Kota Metro ini sangat terbuka lebar peluang untuk mendapatkan kelayakan kualitas mutu akademik. Sehingga lebih di minati dan diakui oleh masyarakat luas.</w:t>
      </w:r>
      <w:r w:rsidRPr="00F96F6F">
        <w:rPr>
          <w:rFonts w:ascii="Times New Roman" w:hAnsi="Times New Roman" w:cs="Times New Roman"/>
          <w:lang w:val="id-ID"/>
        </w:rPr>
        <w:tab/>
      </w:r>
      <w:r w:rsidR="00F96F6F">
        <w:rPr>
          <w:rFonts w:ascii="Times New Roman" w:hAnsi="Times New Roman" w:cs="Times New Roman"/>
          <w:lang w:val="id-ID"/>
        </w:rPr>
        <w:t>S</w:t>
      </w:r>
      <w:r w:rsidRPr="00F96F6F">
        <w:rPr>
          <w:rFonts w:ascii="Times New Roman" w:hAnsi="Times New Roman" w:cs="Times New Roman"/>
          <w:lang w:val="id-ID"/>
        </w:rPr>
        <w:t xml:space="preserve">ebagian sekolah dan madrasah yang baru melaksanakan perbaikan akreditasi yaitu: SMK Ma’arif Metro, SMA Ma’arif Metro, MA Ma’arif Roudlotut Tholibin, dan MTs Ma’arif Roudlotut Tholibin, sedangkan yang dalam persiapan akreditasi dalam waktu </w:t>
      </w:r>
      <w:r w:rsidRPr="00F96F6F">
        <w:rPr>
          <w:rFonts w:ascii="Times New Roman" w:hAnsi="Times New Roman" w:cs="Times New Roman"/>
          <w:lang w:val="id-ID"/>
        </w:rPr>
        <w:lastRenderedPageBreak/>
        <w:t>dekat ini adalah SMP Ma’arif 5 Metro, MI NU Purwosari Metro Utara. Adapun yang belum melakukan akreditasi atau belum melakukan penyusunan borang yaitu: SD NU Metro Barat, TK Ma’arif 1, dan TK Ma’arif 2. Sedangkan yang lainnya seperti SMP Ma’arif 1 Metro, RA Ma’arif Metro Utara, TK Muslimat, dan TK Khodijah 16 C sudah melakukan akreditasi beberapa tahun yang lalu dan status akreditasi masih berlaku.</w:t>
      </w:r>
    </w:p>
    <w:p w:rsidR="00BE6BDA" w:rsidRPr="00F96F6F" w:rsidRDefault="00BE6BDA" w:rsidP="00F96F6F">
      <w:pPr>
        <w:tabs>
          <w:tab w:val="left" w:pos="810"/>
          <w:tab w:val="left" w:pos="1530"/>
          <w:tab w:val="left" w:pos="3478"/>
        </w:tabs>
        <w:spacing w:line="360" w:lineRule="auto"/>
        <w:jc w:val="both"/>
        <w:rPr>
          <w:rFonts w:ascii="Times New Roman" w:hAnsi="Times New Roman" w:cs="Times New Roman"/>
          <w:lang w:val="id-ID"/>
        </w:rPr>
      </w:pPr>
      <w:r w:rsidRPr="00F96F6F">
        <w:rPr>
          <w:rFonts w:ascii="Times New Roman" w:hAnsi="Times New Roman" w:cs="Times New Roman"/>
          <w:lang w:val="id-ID"/>
        </w:rPr>
        <w:tab/>
        <w:t>Dari data di atas maka tim pengabdi berminat untuk melakukan pendampingan tentang peningkatan mutu Akademik dengan judul “</w:t>
      </w:r>
      <w:r w:rsidRPr="00F96F6F">
        <w:rPr>
          <w:rFonts w:ascii="Times New Roman" w:hAnsi="Times New Roman" w:cs="Times New Roman"/>
          <w:b/>
          <w:bCs/>
          <w:lang w:val="id-ID"/>
        </w:rPr>
        <w:t xml:space="preserve">Pendampingan pengyusunan Borang Sekolah Dan Madrasah Dalam Meningkatkan Mutu Akademik Di Bawah Naungan PC.LP Ma’arif Nu Metro”. </w:t>
      </w:r>
      <w:r w:rsidRPr="00F96F6F">
        <w:rPr>
          <w:rFonts w:ascii="Times New Roman" w:hAnsi="Times New Roman" w:cs="Times New Roman"/>
          <w:lang w:val="id-ID"/>
        </w:rPr>
        <w:t xml:space="preserve">Adapun sifat pendampingan ini adalah berlanjut meskipun waktu pendampingan sudah ditentukan dengan batas waktu yang diberikan oleh pihak P3M IAIM NU Metro Lampung. Tindak lanjut pendampingan itu bisa dilakukan di luar waktu yang sudah ditentukan oleh tim pengabdian kepada masyarakat. </w:t>
      </w:r>
    </w:p>
    <w:p w:rsidR="000C4B54" w:rsidRDefault="000C4B54" w:rsidP="00630C11">
      <w:pPr>
        <w:pStyle w:val="Heading1"/>
        <w:suppressAutoHyphens/>
        <w:spacing w:after="240"/>
        <w:rPr>
          <w:i w:val="0"/>
          <w:sz w:val="22"/>
          <w:szCs w:val="22"/>
          <w:lang w:val="id-ID"/>
        </w:rPr>
      </w:pPr>
      <w:r w:rsidRPr="00D32F3B">
        <w:rPr>
          <w:i w:val="0"/>
          <w:sz w:val="22"/>
          <w:szCs w:val="22"/>
        </w:rPr>
        <w:t>METODE P</w:t>
      </w:r>
      <w:r w:rsidRPr="00D32F3B">
        <w:rPr>
          <w:i w:val="0"/>
          <w:sz w:val="22"/>
          <w:szCs w:val="22"/>
          <w:lang w:val="id-ID"/>
        </w:rPr>
        <w:t>ELAKSANAAN</w:t>
      </w:r>
    </w:p>
    <w:p w:rsidR="007C6C9B" w:rsidRPr="001F7190" w:rsidRDefault="007C6C9B" w:rsidP="001F7190">
      <w:pPr>
        <w:pStyle w:val="ListParagraph"/>
        <w:tabs>
          <w:tab w:val="left" w:pos="810"/>
          <w:tab w:val="left" w:pos="1530"/>
          <w:tab w:val="left" w:pos="3478"/>
        </w:tabs>
        <w:spacing w:line="360" w:lineRule="auto"/>
        <w:ind w:left="0"/>
        <w:jc w:val="both"/>
        <w:rPr>
          <w:rFonts w:ascii="Times New Roman" w:hAnsi="Times New Roman" w:cs="Times New Roman"/>
        </w:rPr>
      </w:pPr>
      <w:r>
        <w:rPr>
          <w:rFonts w:ascii="Book Antiqua" w:hAnsi="Book Antiqua"/>
          <w:sz w:val="24"/>
          <w:szCs w:val="24"/>
        </w:rPr>
        <w:tab/>
      </w:r>
      <w:r w:rsidRPr="001F7190">
        <w:rPr>
          <w:rFonts w:ascii="Times New Roman" w:hAnsi="Times New Roman" w:cs="Times New Roman"/>
        </w:rPr>
        <w:t xml:space="preserve">Metode yang digunakan yaitu </w:t>
      </w:r>
      <w:r w:rsidRPr="001F7190">
        <w:rPr>
          <w:rFonts w:ascii="Times New Roman" w:hAnsi="Times New Roman" w:cs="Times New Roman"/>
          <w:i/>
        </w:rPr>
        <w:t>Asset Based Communities Development</w:t>
      </w:r>
      <w:r w:rsidRPr="001F7190">
        <w:rPr>
          <w:rFonts w:ascii="Times New Roman" w:hAnsi="Times New Roman" w:cs="Times New Roman"/>
        </w:rPr>
        <w:t xml:space="preserve"> (ABCD) yang merupakan model pendekatan dalam pengembangan masyarakat. Pendekatan ini menekankan </w:t>
      </w:r>
      <w:r w:rsidRPr="001F7190">
        <w:rPr>
          <w:rFonts w:ascii="Times New Roman" w:hAnsi="Times New Roman" w:cs="Times New Roman"/>
        </w:rPr>
        <w:lastRenderedPageBreak/>
        <w:t>pada inventarisasi asset yang terdapat dalam masyarakat yang dipandang mendukung pada kegiatan pemberdayaan masyarakat.</w:t>
      </w:r>
      <w:r w:rsidRPr="001F7190">
        <w:rPr>
          <w:rStyle w:val="FootnoteReference"/>
          <w:rFonts w:ascii="Times New Roman" w:hAnsi="Times New Roman"/>
        </w:rPr>
        <w:footnoteReference w:id="7"/>
      </w:r>
    </w:p>
    <w:p w:rsidR="007C6C9B" w:rsidRPr="001F7190" w:rsidRDefault="007C6C9B" w:rsidP="001F7190">
      <w:pPr>
        <w:pStyle w:val="ListParagraph"/>
        <w:tabs>
          <w:tab w:val="left" w:pos="810"/>
          <w:tab w:val="left" w:pos="1530"/>
          <w:tab w:val="left" w:pos="3478"/>
        </w:tabs>
        <w:spacing w:line="360" w:lineRule="auto"/>
        <w:ind w:left="0"/>
        <w:jc w:val="both"/>
        <w:rPr>
          <w:rFonts w:ascii="Times New Roman" w:hAnsi="Times New Roman" w:cs="Times New Roman"/>
        </w:rPr>
      </w:pPr>
      <w:r w:rsidRPr="001F7190">
        <w:rPr>
          <w:rFonts w:ascii="Times New Roman" w:hAnsi="Times New Roman" w:cs="Times New Roman"/>
        </w:rPr>
        <w:tab/>
        <w:t>Selanjutnya</w:t>
      </w:r>
      <w:r w:rsidR="001F7190" w:rsidRPr="001F7190">
        <w:rPr>
          <w:rFonts w:ascii="Times New Roman" w:hAnsi="Times New Roman" w:cs="Times New Roman"/>
        </w:rPr>
        <w:t xml:space="preserve"> </w:t>
      </w:r>
      <w:r w:rsidRPr="001F7190">
        <w:rPr>
          <w:rFonts w:ascii="Times New Roman" w:hAnsi="Times New Roman" w:cs="Times New Roman"/>
        </w:rPr>
        <w:t xml:space="preserve">menggunakan, </w:t>
      </w:r>
      <w:r w:rsidRPr="001F7190">
        <w:rPr>
          <w:rFonts w:ascii="Times New Roman" w:hAnsi="Times New Roman" w:cs="Times New Roman"/>
          <w:i/>
        </w:rPr>
        <w:t>Focus Group Discussion</w:t>
      </w:r>
      <w:r w:rsidRPr="001F7190">
        <w:rPr>
          <w:rFonts w:ascii="Times New Roman" w:hAnsi="Times New Roman" w:cs="Times New Roman"/>
        </w:rPr>
        <w:t xml:space="preserve"> (FGD) merupakan proses pengumpulan informasi tertentu yang spesifik terhadap suatu masalah..</w:t>
      </w:r>
      <w:r w:rsidRPr="001F7190">
        <w:rPr>
          <w:rStyle w:val="FootnoteReference"/>
          <w:rFonts w:ascii="Times New Roman" w:hAnsi="Times New Roman"/>
        </w:rPr>
        <w:footnoteReference w:id="8"/>
      </w:r>
      <w:r w:rsidRPr="001F7190">
        <w:rPr>
          <w:rFonts w:ascii="Times New Roman" w:hAnsi="Times New Roman" w:cs="Times New Roman"/>
        </w:rPr>
        <w:t xml:space="preserve"> Tujuannya </w:t>
      </w:r>
      <w:r w:rsidRPr="001F7190">
        <w:rPr>
          <w:rFonts w:ascii="Times New Roman" w:hAnsi="Times New Roman" w:cs="Times New Roman"/>
          <w:i/>
        </w:rPr>
        <w:t>Focus Group Discussion</w:t>
      </w:r>
      <w:r w:rsidRPr="001F7190">
        <w:rPr>
          <w:rFonts w:ascii="Times New Roman" w:hAnsi="Times New Roman" w:cs="Times New Roman"/>
        </w:rPr>
        <w:t xml:space="preserve"> (FGD) untuk memperoleh masukan dan informasi terhadap permasalahan yang spesifik. Penyelesaian masalah ini ditentukan oleh Badan Akreditasi Nasional Sekolah atau Madrasah (BAN-S/M) setelah informasi berhasil dikumpulkan dan di analisis.</w:t>
      </w:r>
    </w:p>
    <w:p w:rsidR="007C6C9B" w:rsidRPr="001F7190" w:rsidRDefault="007C6C9B" w:rsidP="001F7190">
      <w:pPr>
        <w:pStyle w:val="ListParagraph"/>
        <w:tabs>
          <w:tab w:val="left" w:pos="810"/>
          <w:tab w:val="left" w:pos="1530"/>
          <w:tab w:val="left" w:pos="3478"/>
        </w:tabs>
        <w:spacing w:line="360" w:lineRule="auto"/>
        <w:ind w:left="0"/>
        <w:jc w:val="both"/>
        <w:rPr>
          <w:rFonts w:ascii="Times New Roman" w:hAnsi="Times New Roman" w:cs="Times New Roman"/>
        </w:rPr>
      </w:pPr>
      <w:r w:rsidRPr="001F7190">
        <w:rPr>
          <w:rFonts w:ascii="Times New Roman" w:hAnsi="Times New Roman" w:cs="Times New Roman"/>
        </w:rPr>
        <w:tab/>
        <w:t xml:space="preserve">Prinsip dalam </w:t>
      </w:r>
      <w:r w:rsidRPr="001F7190">
        <w:rPr>
          <w:rFonts w:ascii="Times New Roman" w:hAnsi="Times New Roman" w:cs="Times New Roman"/>
          <w:i/>
        </w:rPr>
        <w:t>Focus Group Discussion</w:t>
      </w:r>
      <w:r w:rsidRPr="001F7190">
        <w:rPr>
          <w:rFonts w:ascii="Times New Roman" w:hAnsi="Times New Roman" w:cs="Times New Roman"/>
        </w:rPr>
        <w:t xml:space="preserve"> (FGD) harus di pegang teguh dalam diskusi kelompok yang terarah, yaitu agar dinamika kelompok berjalan dengan lancar, setiap anggota kelompok ikut serta terlibat secara aktif dan fokus pada tujuan diskusi. </w:t>
      </w:r>
      <w:r w:rsidRPr="001F7190">
        <w:rPr>
          <w:rStyle w:val="FootnoteReference"/>
          <w:rFonts w:ascii="Times New Roman" w:hAnsi="Times New Roman"/>
        </w:rPr>
        <w:footnoteReference w:id="9"/>
      </w:r>
    </w:p>
    <w:p w:rsidR="007C6C9B" w:rsidRPr="001F7190" w:rsidRDefault="001F7190" w:rsidP="001F7190">
      <w:pPr>
        <w:spacing w:before="120" w:after="120" w:line="360" w:lineRule="auto"/>
        <w:jc w:val="both"/>
        <w:rPr>
          <w:rFonts w:ascii="Times New Roman" w:hAnsi="Times New Roman" w:cs="Times New Roman"/>
          <w:b/>
        </w:rPr>
      </w:pPr>
      <w:r w:rsidRPr="001F7190">
        <w:rPr>
          <w:rFonts w:ascii="Times New Roman" w:hAnsi="Times New Roman" w:cs="Times New Roman"/>
          <w:b/>
        </w:rPr>
        <w:t>HASIL DAN PEMBAHASAN</w:t>
      </w:r>
    </w:p>
    <w:p w:rsidR="007C6C9B" w:rsidRPr="001F7190" w:rsidRDefault="007C6C9B" w:rsidP="001F7190">
      <w:pPr>
        <w:spacing w:line="360" w:lineRule="auto"/>
        <w:ind w:firstLine="709"/>
        <w:jc w:val="both"/>
        <w:rPr>
          <w:rFonts w:ascii="Times New Roman" w:hAnsi="Times New Roman" w:cs="Times New Roman"/>
          <w:lang w:val="id-ID"/>
        </w:rPr>
      </w:pPr>
      <w:r w:rsidRPr="001F7190">
        <w:rPr>
          <w:rFonts w:ascii="Times New Roman" w:hAnsi="Times New Roman" w:cs="Times New Roman"/>
        </w:rPr>
        <w:lastRenderedPageBreak/>
        <w:t xml:space="preserve">Kota Metro </w:t>
      </w:r>
      <w:r w:rsidRPr="001F7190">
        <w:rPr>
          <w:rFonts w:ascii="Times New Roman" w:hAnsi="Times New Roman" w:cs="Times New Roman"/>
          <w:lang w:val="id-ID"/>
        </w:rPr>
        <w:t>adalah</w:t>
      </w:r>
      <w:r w:rsidRPr="001F7190">
        <w:rPr>
          <w:rFonts w:ascii="Times New Roman" w:hAnsi="Times New Roman" w:cs="Times New Roman"/>
        </w:rPr>
        <w:t xml:space="preserve"> target cetak biru Kementerian Pekerjaan Umum Dan Perumahan Rakyat Republik Indonesia sebagai kawasan strategis dan target pengembangan kota metropolitan setelah </w:t>
      </w:r>
      <w:r w:rsidRPr="001F7190">
        <w:rPr>
          <w:rFonts w:ascii="Times New Roman" w:hAnsi="Times New Roman" w:cs="Times New Roman"/>
          <w:lang w:val="id-ID"/>
        </w:rPr>
        <w:t xml:space="preserve">kota </w:t>
      </w:r>
      <w:hyperlink r:id="rId13" w:tooltip="Kota Bandar Lampung" w:history="1">
        <w:r w:rsidRPr="001F7190">
          <w:rPr>
            <w:rStyle w:val="Hyperlink"/>
            <w:rFonts w:ascii="Times New Roman" w:hAnsi="Times New Roman" w:cs="Times New Roman"/>
            <w:color w:val="auto"/>
            <w:u w:val="none"/>
          </w:rPr>
          <w:t>Bandar Lampung</w:t>
        </w:r>
      </w:hyperlink>
      <w:r w:rsidRPr="001F7190">
        <w:rPr>
          <w:rFonts w:ascii="Times New Roman" w:hAnsi="Times New Roman" w:cs="Times New Roman"/>
        </w:rPr>
        <w:t xml:space="preserve">. Versi pertama nama </w:t>
      </w:r>
      <w:r w:rsidRPr="001F7190">
        <w:rPr>
          <w:rFonts w:ascii="Times New Roman" w:hAnsi="Times New Roman" w:cs="Times New Roman"/>
          <w:lang w:val="id-ID"/>
        </w:rPr>
        <w:t xml:space="preserve">kota </w:t>
      </w:r>
      <w:r w:rsidRPr="001F7190">
        <w:rPr>
          <w:rFonts w:ascii="Times New Roman" w:hAnsi="Times New Roman" w:cs="Times New Roman"/>
        </w:rPr>
        <w:t xml:space="preserve">Metro berasal dari kata “Meterm” dalam </w:t>
      </w:r>
      <w:r w:rsidRPr="001F7190">
        <w:rPr>
          <w:rFonts w:ascii="Times New Roman" w:hAnsi="Times New Roman" w:cs="Times New Roman"/>
          <w:lang w:val="id-ID"/>
        </w:rPr>
        <w:t xml:space="preserve">kata </w:t>
      </w:r>
      <w:r w:rsidRPr="001F7190">
        <w:rPr>
          <w:rFonts w:ascii="Times New Roman" w:hAnsi="Times New Roman" w:cs="Times New Roman"/>
        </w:rPr>
        <w:t>Bahasa Belanda yang artinya “pusat" yang artinya di tengah-tengah antara Lampung Tengah dan Lampung Timur, bahkan ditengah Provinsi Lampung</w:t>
      </w:r>
      <w:r w:rsidRPr="001F7190">
        <w:rPr>
          <w:rStyle w:val="FootnoteReference"/>
          <w:rFonts w:ascii="Times New Roman" w:hAnsi="Times New Roman"/>
        </w:rPr>
        <w:footnoteReference w:id="10"/>
      </w:r>
      <w:r w:rsidRPr="001F7190">
        <w:rPr>
          <w:rFonts w:ascii="Times New Roman" w:hAnsi="Times New Roman" w:cs="Times New Roman"/>
        </w:rPr>
        <w:t>.</w:t>
      </w:r>
    </w:p>
    <w:p w:rsidR="007C6C9B" w:rsidRPr="001F7190" w:rsidRDefault="007C6C9B" w:rsidP="001F7190">
      <w:pPr>
        <w:spacing w:line="360" w:lineRule="auto"/>
        <w:ind w:firstLine="709"/>
        <w:jc w:val="both"/>
        <w:rPr>
          <w:rFonts w:ascii="Times New Roman" w:hAnsi="Times New Roman" w:cs="Times New Roman"/>
          <w:lang w:val="id-ID"/>
        </w:rPr>
      </w:pPr>
      <w:r w:rsidRPr="001F7190">
        <w:rPr>
          <w:rFonts w:ascii="Times New Roman" w:hAnsi="Times New Roman" w:cs="Times New Roman"/>
        </w:rPr>
        <w:t xml:space="preserve">Versi kedua nama </w:t>
      </w:r>
      <w:r w:rsidRPr="001F7190">
        <w:rPr>
          <w:rFonts w:ascii="Times New Roman" w:hAnsi="Times New Roman" w:cs="Times New Roman"/>
          <w:lang w:val="id-ID"/>
        </w:rPr>
        <w:t xml:space="preserve">kota </w:t>
      </w:r>
      <w:r w:rsidRPr="001F7190">
        <w:rPr>
          <w:rFonts w:ascii="Times New Roman" w:hAnsi="Times New Roman" w:cs="Times New Roman"/>
        </w:rPr>
        <w:t xml:space="preserve">Metro berasal dari kata "Mitro" </w:t>
      </w:r>
      <w:r w:rsidRPr="001F7190">
        <w:rPr>
          <w:rFonts w:ascii="Times New Roman" w:hAnsi="Times New Roman" w:cs="Times New Roman"/>
          <w:lang w:val="id-ID"/>
        </w:rPr>
        <w:t xml:space="preserve">yaitu </w:t>
      </w:r>
      <w:r w:rsidRPr="001F7190">
        <w:rPr>
          <w:rFonts w:ascii="Times New Roman" w:hAnsi="Times New Roman" w:cs="Times New Roman"/>
        </w:rPr>
        <w:t>Bahasa Jawa</w:t>
      </w:r>
      <w:r w:rsidRPr="001F7190">
        <w:rPr>
          <w:rFonts w:ascii="Times New Roman" w:hAnsi="Times New Roman" w:cs="Times New Roman"/>
          <w:lang w:val="id-ID"/>
        </w:rPr>
        <w:t xml:space="preserve"> (</w:t>
      </w:r>
      <w:r w:rsidRPr="001F7190">
        <w:rPr>
          <w:rFonts w:ascii="Times New Roman" w:hAnsi="Times New Roman" w:cs="Times New Roman"/>
        </w:rPr>
        <w:t>teman</w:t>
      </w:r>
      <w:r w:rsidRPr="001F7190">
        <w:rPr>
          <w:rFonts w:ascii="Times New Roman" w:hAnsi="Times New Roman" w:cs="Times New Roman"/>
          <w:lang w:val="id-ID"/>
        </w:rPr>
        <w:t>)</w:t>
      </w:r>
      <w:r w:rsidRPr="001F7190">
        <w:rPr>
          <w:rFonts w:ascii="Times New Roman" w:hAnsi="Times New Roman" w:cs="Times New Roman"/>
        </w:rPr>
        <w:t xml:space="preserve">, mitra, kumpulan. Hal </w:t>
      </w:r>
      <w:r w:rsidRPr="001F7190">
        <w:rPr>
          <w:rFonts w:ascii="Times New Roman" w:hAnsi="Times New Roman" w:cs="Times New Roman"/>
          <w:lang w:val="id-ID"/>
        </w:rPr>
        <w:t>ini</w:t>
      </w:r>
      <w:r w:rsidRPr="001F7190">
        <w:rPr>
          <w:rFonts w:ascii="Times New Roman" w:hAnsi="Times New Roman" w:cs="Times New Roman"/>
        </w:rPr>
        <w:t xml:space="preserve"> dilatarbelakangi </w:t>
      </w:r>
      <w:r w:rsidRPr="001F7190">
        <w:rPr>
          <w:rFonts w:ascii="Times New Roman" w:hAnsi="Times New Roman" w:cs="Times New Roman"/>
          <w:lang w:val="id-ID"/>
        </w:rPr>
        <w:t>oleh</w:t>
      </w:r>
      <w:r w:rsidRPr="001F7190">
        <w:rPr>
          <w:rFonts w:ascii="Times New Roman" w:hAnsi="Times New Roman" w:cs="Times New Roman"/>
        </w:rPr>
        <w:t xml:space="preserve"> kolonisasi yang datang dari berbagai daerah di luar wilayah Sumatera ke daerah Lampung</w:t>
      </w:r>
      <w:r w:rsidRPr="001F7190">
        <w:rPr>
          <w:rStyle w:val="FootnoteReference"/>
          <w:rFonts w:ascii="Times New Roman" w:hAnsi="Times New Roman"/>
        </w:rPr>
        <w:footnoteReference w:id="11"/>
      </w:r>
      <w:r w:rsidR="001F7190">
        <w:rPr>
          <w:rFonts w:ascii="Times New Roman" w:hAnsi="Times New Roman" w:cs="Times New Roman"/>
        </w:rPr>
        <w:t>.</w:t>
      </w:r>
      <w:r w:rsidR="001F7190">
        <w:rPr>
          <w:rFonts w:ascii="Times New Roman" w:hAnsi="Times New Roman" w:cs="Times New Roman"/>
          <w:lang w:val="id-ID"/>
        </w:rPr>
        <w:t xml:space="preserve"> </w:t>
      </w:r>
      <w:r w:rsidRPr="001F7190">
        <w:rPr>
          <w:rFonts w:ascii="Times New Roman" w:hAnsi="Times New Roman" w:cs="Times New Roman"/>
        </w:rPr>
        <w:t xml:space="preserve">Merujuk pada rangka peningkatan mutu pendidikan nasional secara bertahap, terencana  dan  terukur  sesuai  amanat  Undang-undang  Nomor  20  Tahun  2003 tentang Sistem Pendidikan Nasional, BAB XVI Bagian Kedua Pasal 60 tentang Akreditasi, Pemerintah melakukan akreditasi untuk menilai </w:t>
      </w:r>
      <w:r w:rsidRPr="001F7190">
        <w:rPr>
          <w:rFonts w:ascii="Times New Roman" w:hAnsi="Times New Roman" w:cs="Times New Roman"/>
        </w:rPr>
        <w:lastRenderedPageBreak/>
        <w:t xml:space="preserve">kelayakan program dan/atau satuan pendidikan. Berkaitan dengan  hal tersebut, Pemerintah telah menetapkan  Badan  Akreditasi  Nasional  Sekolah atau Madrasah  (BAN-S/M)  dengan Peraturan Mendiknas Nomor 29 Tahun 2005. </w:t>
      </w:r>
    </w:p>
    <w:p w:rsidR="007C6C9B" w:rsidRPr="001F7190" w:rsidRDefault="007C6C9B" w:rsidP="001F7190">
      <w:pPr>
        <w:pStyle w:val="ListParagraph"/>
        <w:tabs>
          <w:tab w:val="left" w:pos="426"/>
          <w:tab w:val="left" w:pos="1530"/>
          <w:tab w:val="left" w:pos="3478"/>
        </w:tabs>
        <w:spacing w:line="360" w:lineRule="auto"/>
        <w:ind w:left="22"/>
        <w:jc w:val="both"/>
        <w:rPr>
          <w:rFonts w:ascii="Times New Roman" w:hAnsi="Times New Roman" w:cs="Times New Roman"/>
        </w:rPr>
      </w:pPr>
      <w:r w:rsidRPr="001F7190">
        <w:rPr>
          <w:rFonts w:ascii="Times New Roman" w:hAnsi="Times New Roman" w:cs="Times New Roman"/>
        </w:rPr>
        <w:tab/>
        <w:t>BAN-S/M merupakan badan evaluasi mandiri yang  menetapkan  kelayakan  program  pada satuan  pendidikan jenjang  pendidikan  dasar  dan  menengah  jalur  formal  dengan  mengacu  pada standar  nasional  pendidikan.  Sebagai  institusi  yang  bersifat  mandiri  serta bertanggung  jawab  kepada  Mendiknas,  BAN-S/M  bertugas  untuk merumuskan kebijakan  operasional,  melakukan  sosialisasi  kebijakan  dan  melaksanakan akreditasi  sekolah atau madrasah. Pelaksanaan akreditasi  sekolah atau madrasah, BAN-S/M dibantu oleh Badan Akreditasi Provinsi Sekolah/Madrasah (BAP-S/M) yang dibentuk Gubernur, sesuai Peraturan Pemerintah Nomor 19 Tahun 2005 tentang Standar Nasional Pendidikan, khususnya Pasal 87 ayat (2).</w:t>
      </w:r>
      <w:r w:rsidRPr="001F7190">
        <w:rPr>
          <w:rStyle w:val="FootnoteReference"/>
          <w:rFonts w:ascii="Times New Roman" w:hAnsi="Times New Roman"/>
        </w:rPr>
        <w:footnoteReference w:id="12"/>
      </w:r>
    </w:p>
    <w:p w:rsidR="007C6C9B" w:rsidRPr="001F7190" w:rsidRDefault="007C6C9B" w:rsidP="001F7190">
      <w:pPr>
        <w:pStyle w:val="ListParagraph"/>
        <w:tabs>
          <w:tab w:val="left" w:pos="426"/>
          <w:tab w:val="left" w:pos="1530"/>
          <w:tab w:val="left" w:pos="3478"/>
        </w:tabs>
        <w:spacing w:line="360" w:lineRule="auto"/>
        <w:ind w:left="22"/>
        <w:jc w:val="both"/>
        <w:rPr>
          <w:rFonts w:ascii="Times New Roman" w:hAnsi="Times New Roman" w:cs="Times New Roman"/>
        </w:rPr>
      </w:pPr>
      <w:r w:rsidRPr="001F7190">
        <w:rPr>
          <w:rFonts w:ascii="Times New Roman" w:hAnsi="Times New Roman" w:cs="Times New Roman"/>
        </w:rPr>
        <w:tab/>
        <w:t xml:space="preserve">Sejalan dengan kegiatan reformasi birokrasi di lingkungan Kemdiknas demi  mewujudkan  layanan  prima  </w:t>
      </w:r>
      <w:r w:rsidRPr="001F7190">
        <w:rPr>
          <w:rFonts w:ascii="Times New Roman" w:hAnsi="Times New Roman" w:cs="Times New Roman"/>
        </w:rPr>
        <w:lastRenderedPageBreak/>
        <w:t>kepada  publik,  maka  layanan  akreditasi sekolah atau madrasah  menjadi  salah  satu  program  dalam  reformasi  layanan. Reformasi  pelayanan  mengacu  pada  UU  No.  25  Tahun  2009  tentang  Pelayanan Publik,  sehingga  dapat mewujudkan  sistem  penyelenggaraan  pelayanan  publik  sesuai  dengan  asas-asas  umum  pemerintahan  dan  korporasi  yang  baik. Tujuan dapat dicapai dari reformasi layanan akreditasi  sekolah atau madrasah yaitu  memberikan  kemudahan  kepada  pemangku  kepentingan  dalam mendapatkan layanan akreditasi.</w:t>
      </w:r>
      <w:r w:rsidRPr="001F7190">
        <w:rPr>
          <w:rStyle w:val="FootnoteReference"/>
          <w:rFonts w:ascii="Times New Roman" w:hAnsi="Times New Roman"/>
        </w:rPr>
        <w:footnoteReference w:id="13"/>
      </w:r>
    </w:p>
    <w:p w:rsidR="007C6C9B" w:rsidRPr="001F7190" w:rsidRDefault="007C6C9B" w:rsidP="001F7190">
      <w:pPr>
        <w:pStyle w:val="ListParagraph"/>
        <w:tabs>
          <w:tab w:val="left" w:pos="426"/>
          <w:tab w:val="left" w:pos="1530"/>
          <w:tab w:val="left" w:pos="3478"/>
        </w:tabs>
        <w:spacing w:line="360" w:lineRule="auto"/>
        <w:ind w:left="22"/>
        <w:jc w:val="both"/>
        <w:rPr>
          <w:rFonts w:ascii="Times New Roman" w:hAnsi="Times New Roman" w:cs="Times New Roman"/>
        </w:rPr>
      </w:pPr>
      <w:r w:rsidRPr="001F7190">
        <w:rPr>
          <w:rFonts w:ascii="Times New Roman" w:hAnsi="Times New Roman" w:cs="Times New Roman"/>
        </w:rPr>
        <w:tab/>
        <w:t xml:space="preserve">Reformasi  layanan  akreditasi  sekolah/madrasah  yang  sesuai  dengan  undang-undang  pelayanan  publik  membawa  konsekuensi  perubahan  pada  sistem  dan mekanisme  akreditasi. Perubahan  perlu  didukung  dengan  pemanfaatan teknologi  informasi  dan  komunikasi  (TIK) untuk menciptakan  layanan  prima  pendidikan  nasional.  </w:t>
      </w:r>
    </w:p>
    <w:p w:rsidR="007C6C9B" w:rsidRPr="001F7190" w:rsidRDefault="007C6C9B" w:rsidP="001F7190">
      <w:pPr>
        <w:pStyle w:val="ListParagraph"/>
        <w:tabs>
          <w:tab w:val="left" w:pos="426"/>
          <w:tab w:val="left" w:pos="1530"/>
          <w:tab w:val="left" w:pos="3478"/>
        </w:tabs>
        <w:spacing w:line="360" w:lineRule="auto"/>
        <w:ind w:left="22"/>
        <w:jc w:val="both"/>
        <w:rPr>
          <w:rFonts w:ascii="Times New Roman" w:hAnsi="Times New Roman" w:cs="Times New Roman"/>
        </w:rPr>
      </w:pPr>
      <w:r w:rsidRPr="001F7190">
        <w:rPr>
          <w:rFonts w:ascii="Times New Roman" w:hAnsi="Times New Roman" w:cs="Times New Roman"/>
        </w:rPr>
        <w:tab/>
        <w:t xml:space="preserve">Layanan prima  pendidikan  nasional,  khususnya  pada  sistem akreditasi sekolah/madrasah,  perlu  upaya  untuk  mengevaluasi dan </w:t>
      </w:r>
      <w:r w:rsidRPr="001F7190">
        <w:rPr>
          <w:rFonts w:ascii="Times New Roman" w:hAnsi="Times New Roman" w:cs="Times New Roman"/>
        </w:rPr>
        <w:lastRenderedPageBreak/>
        <w:t>menganalisis  proses awal  sistem  akreditasi  sekolah atau madrasah  yang  ditujukan  untuk  menentukan kebutuhan teknologi yang sesuai dengan prinsip reformasi layanan dan undang-undang  pelayanan  publik.  Semua  capaian  tersebut dapat  diwujudkan  dalam bentuk analisis sistem akreditasi sekolah/madrasah.</w:t>
      </w:r>
      <w:r w:rsidRPr="001F7190">
        <w:rPr>
          <w:rStyle w:val="FootnoteReference"/>
          <w:rFonts w:ascii="Times New Roman" w:hAnsi="Times New Roman"/>
        </w:rPr>
        <w:footnoteReference w:id="14"/>
      </w:r>
    </w:p>
    <w:p w:rsidR="007C6C9B" w:rsidRPr="001F7190" w:rsidRDefault="007C6C9B" w:rsidP="001F7190">
      <w:pPr>
        <w:pStyle w:val="ListParagraph"/>
        <w:tabs>
          <w:tab w:val="left" w:pos="426"/>
          <w:tab w:val="left" w:pos="1530"/>
          <w:tab w:val="left" w:pos="3478"/>
        </w:tabs>
        <w:spacing w:line="360" w:lineRule="auto"/>
        <w:ind w:left="22"/>
        <w:jc w:val="both"/>
        <w:rPr>
          <w:rFonts w:ascii="Times New Roman" w:hAnsi="Times New Roman" w:cs="Times New Roman"/>
        </w:rPr>
      </w:pPr>
      <w:r w:rsidRPr="001F7190">
        <w:rPr>
          <w:rFonts w:ascii="Times New Roman" w:hAnsi="Times New Roman" w:cs="Times New Roman"/>
        </w:rPr>
        <w:tab/>
        <w:t>Peningkatan mutu akademik dan pendidikan di sekolah dapat diupayakan melalui berbagai kegiatan penataran, seminar, pendidikan pelatihan ataupun workshop. Melalui berbagai kegiatan tersebut dikenalkan pada inovasi-inovasi pembelajaran, karena inovasi adalah sebagai suatu kebutuhan agar dapat memandirikan peserta didik</w:t>
      </w:r>
      <w:r w:rsidRPr="001F7190">
        <w:rPr>
          <w:rStyle w:val="FootnoteReference"/>
          <w:rFonts w:ascii="Times New Roman" w:hAnsi="Times New Roman"/>
        </w:rPr>
        <w:footnoteReference w:id="15"/>
      </w:r>
      <w:r w:rsidRPr="001F7190">
        <w:rPr>
          <w:rFonts w:ascii="Times New Roman" w:hAnsi="Times New Roman" w:cs="Times New Roman"/>
        </w:rPr>
        <w:t xml:space="preserve">. </w:t>
      </w:r>
    </w:p>
    <w:p w:rsidR="007409AE" w:rsidRDefault="007C6C9B" w:rsidP="001F7190">
      <w:pPr>
        <w:pStyle w:val="ListParagraph"/>
        <w:tabs>
          <w:tab w:val="left" w:pos="426"/>
          <w:tab w:val="left" w:pos="1530"/>
          <w:tab w:val="left" w:pos="3478"/>
        </w:tabs>
        <w:spacing w:line="360" w:lineRule="auto"/>
        <w:ind w:left="22"/>
        <w:jc w:val="both"/>
        <w:rPr>
          <w:rFonts w:ascii="Times New Roman" w:hAnsi="Times New Roman" w:cs="Times New Roman"/>
        </w:rPr>
      </w:pPr>
      <w:r w:rsidRPr="001F7190">
        <w:rPr>
          <w:rFonts w:ascii="Times New Roman" w:hAnsi="Times New Roman" w:cs="Times New Roman"/>
        </w:rPr>
        <w:tab/>
        <w:t>Pengisian untuk penilaian akreditasi sekolah dan madrasah. pengembangan bahan ajar, pengemba</w:t>
      </w:r>
      <w:r w:rsidR="001F7190" w:rsidRPr="001F7190">
        <w:rPr>
          <w:rFonts w:ascii="Times New Roman" w:hAnsi="Times New Roman" w:cs="Times New Roman"/>
        </w:rPr>
        <w:t xml:space="preserve">ngan strategi dan metode </w:t>
      </w:r>
      <w:r w:rsidRPr="001F7190">
        <w:rPr>
          <w:rFonts w:ascii="Times New Roman" w:hAnsi="Times New Roman" w:cs="Times New Roman"/>
        </w:rPr>
        <w:t xml:space="preserve">pembelajaran, pengembangan media pembelajaran, sistem penilaian, evaluasi, dan asesmen telah menjadi menu utama dunia pendidikan, namun dari pengalaman empirik tampaknya </w:t>
      </w:r>
      <w:r w:rsidRPr="001F7190">
        <w:rPr>
          <w:rFonts w:ascii="Times New Roman" w:hAnsi="Times New Roman" w:cs="Times New Roman"/>
        </w:rPr>
        <w:lastRenderedPageBreak/>
        <w:t>pada upaya-upaya tersebut belum secara signifikan membawa perubahan dalam arti peningkatan mutu pendidikan di sekolah.</w:t>
      </w:r>
      <w:r w:rsidRPr="001F7190">
        <w:rPr>
          <w:rStyle w:val="FootnoteReference"/>
          <w:rFonts w:ascii="Times New Roman" w:hAnsi="Times New Roman"/>
        </w:rPr>
        <w:footnoteReference w:id="16"/>
      </w:r>
    </w:p>
    <w:p w:rsidR="00563E90" w:rsidRPr="00563E90" w:rsidRDefault="00563E90" w:rsidP="00563E90">
      <w:pPr>
        <w:tabs>
          <w:tab w:val="left" w:pos="810"/>
          <w:tab w:val="left" w:pos="1530"/>
          <w:tab w:val="left" w:pos="3478"/>
        </w:tabs>
        <w:spacing w:line="360" w:lineRule="auto"/>
        <w:jc w:val="both"/>
        <w:rPr>
          <w:rFonts w:ascii="Times New Roman" w:hAnsi="Times New Roman" w:cs="Times New Roman"/>
          <w:lang w:val="id-ID"/>
        </w:rPr>
      </w:pPr>
      <w:r>
        <w:rPr>
          <w:rFonts w:ascii="Times New Roman" w:hAnsi="Times New Roman" w:cs="Times New Roman"/>
          <w:lang w:val="id-ID"/>
        </w:rPr>
        <w:tab/>
        <w:t>S</w:t>
      </w:r>
      <w:r w:rsidRPr="00563E90">
        <w:rPr>
          <w:rFonts w:ascii="Times New Roman" w:hAnsi="Times New Roman" w:cs="Times New Roman"/>
          <w:lang w:val="id-ID"/>
        </w:rPr>
        <w:t>ekolah dan madrasah yang baru melaksanakan perbaikan akreditasi yaitu: SMK Ma’arif Metro, SMA Ma’arif Metro, MA Ma’arif Roudlotut Tholibin, dan MTs Ma’arif Roudlotut Tholibin, sedangkan yang dalam persiapan akreditasi dalam waktu dekat ini adalah SMP Ma’arif 5 Metro, MI NU Purwosari Metro Utara. Adapun yang belum melakukan akreditasi atau belum melakukan penyusunan borang yaitu: SD NU Metro Barat, TK Ma’arif 1, dan TK Ma’arif 2. Sedangkan yang lainnya seperti SMP Ma’arif 1 Metro, RA Ma’arif Metro Utara, TK Muslimat, dan TK Khodijah 16 C sudah melakukan akreditasi beberapa tahun yang lalu dan status akreditasi masih berlaku.</w:t>
      </w:r>
    </w:p>
    <w:p w:rsidR="00563E90" w:rsidRPr="00563E90" w:rsidRDefault="00563E90" w:rsidP="00563E90">
      <w:pPr>
        <w:pStyle w:val="ListParagraph"/>
        <w:spacing w:line="360" w:lineRule="auto"/>
        <w:ind w:left="0" w:firstLine="382"/>
        <w:jc w:val="both"/>
        <w:rPr>
          <w:rFonts w:ascii="Times New Roman" w:hAnsi="Times New Roman" w:cs="Times New Roman"/>
        </w:rPr>
      </w:pPr>
      <w:r w:rsidRPr="00563E90">
        <w:rPr>
          <w:rFonts w:ascii="Times New Roman" w:hAnsi="Times New Roman" w:cs="Times New Roman"/>
        </w:rPr>
        <w:t xml:space="preserve">Kegiatan pengabdian masyarakat ini di awali dengan dilakukannya sarasehan antara Tim Pendamping PKM IAIMNU dengan pihak Kepala sekolah dan guru di bawah naungan PC.LP Ma’arif Kota Metro &amp; Sumber Daya Guru di Sekolah Dasar Nahdlatul Ulama Kota Metro. </w:t>
      </w:r>
      <w:r w:rsidRPr="00563E90">
        <w:rPr>
          <w:rFonts w:ascii="Times New Roman" w:hAnsi="Times New Roman" w:cs="Times New Roman"/>
        </w:rPr>
        <w:lastRenderedPageBreak/>
        <w:t>Sarasehan ini dilakukan bertujuan untuk memperkenalkan diri. Tim pendamping IAIMNU ini terdiri dari 3 orang dosen.</w:t>
      </w:r>
    </w:p>
    <w:p w:rsidR="00563E90" w:rsidRPr="00563E90" w:rsidRDefault="00563E90" w:rsidP="00563E90">
      <w:pPr>
        <w:pStyle w:val="ListParagraph"/>
        <w:spacing w:line="360" w:lineRule="auto"/>
        <w:ind w:left="0" w:firstLine="382"/>
        <w:jc w:val="both"/>
        <w:rPr>
          <w:rFonts w:ascii="Times New Roman" w:hAnsi="Times New Roman" w:cs="Times New Roman"/>
        </w:rPr>
      </w:pPr>
      <w:r w:rsidRPr="00563E90">
        <w:rPr>
          <w:rFonts w:ascii="Times New Roman" w:hAnsi="Times New Roman" w:cs="Times New Roman"/>
        </w:rPr>
        <w:t xml:space="preserve">Selanjutnya diikuti dengan diskusi bersama berkenaan dengan persiapan perencanaan pendampingan. Diskusi ini membahas beberapa kemungkinan mekanisme pelaksanaan dilapangan. Mekanisme ini sangat perlu sekali dibahas dikarenakan keterbatasan waktu dan tempat pelaksanaan. Maka, setelah itu disusunlah </w:t>
      </w:r>
      <w:r w:rsidRPr="00563E90">
        <w:rPr>
          <w:rFonts w:ascii="Times New Roman" w:hAnsi="Times New Roman" w:cs="Times New Roman"/>
          <w:i/>
          <w:iCs/>
        </w:rPr>
        <w:t>run down</w:t>
      </w:r>
      <w:r w:rsidRPr="00563E90">
        <w:rPr>
          <w:rFonts w:ascii="Times New Roman" w:hAnsi="Times New Roman" w:cs="Times New Roman"/>
        </w:rPr>
        <w:t xml:space="preserve"> kegiatan pendampingan dilapangan. Adanya kegiatan pendampingan pada SMP Ma’arif 5 Metro, MI NU Purwosari Metro Utara, yang sedang persiapan akreditasi dalam waktu dekat. Adapun yang belum melakukan akreditasi atau belum melakukan penyusunan borang yaitu: SD NU Metro Barat, TK Ma’arif 1, dan TK Ma’arif 2, juga mendapatkan dampingan penyusunan SISPENA. </w:t>
      </w:r>
    </w:p>
    <w:p w:rsidR="00563E90" w:rsidRPr="00563E90" w:rsidRDefault="00563E90" w:rsidP="00563E90">
      <w:pPr>
        <w:pStyle w:val="ListParagraph"/>
        <w:tabs>
          <w:tab w:val="left" w:pos="426"/>
          <w:tab w:val="left" w:pos="1530"/>
          <w:tab w:val="left" w:pos="3478"/>
        </w:tabs>
        <w:spacing w:line="360" w:lineRule="auto"/>
        <w:ind w:left="22"/>
        <w:jc w:val="both"/>
        <w:rPr>
          <w:rFonts w:ascii="Times New Roman" w:hAnsi="Times New Roman" w:cs="Times New Roman"/>
        </w:rPr>
      </w:pPr>
      <w:r w:rsidRPr="00563E90">
        <w:rPr>
          <w:rFonts w:ascii="Times New Roman" w:hAnsi="Times New Roman" w:cs="Times New Roman"/>
        </w:rPr>
        <w:tab/>
        <w:t>Dengan  demikian, hasil akreditasi dipergunakan sebagai dasar pembinaan  s</w:t>
      </w:r>
      <w:r>
        <w:rPr>
          <w:rFonts w:ascii="Times New Roman" w:hAnsi="Times New Roman" w:cs="Times New Roman"/>
        </w:rPr>
        <w:t xml:space="preserve">ekolah atau </w:t>
      </w:r>
      <w:r w:rsidRPr="00563E90">
        <w:rPr>
          <w:rFonts w:ascii="Times New Roman" w:hAnsi="Times New Roman" w:cs="Times New Roman"/>
        </w:rPr>
        <w:t>madrasah diantaranya memprioritaskan  pembinaan  kepada  sekolah/madrasah yang memiliki nilai akreditasi rendah.</w:t>
      </w:r>
      <w:r w:rsidRPr="00563E90">
        <w:rPr>
          <w:rStyle w:val="FootnoteReference"/>
          <w:rFonts w:ascii="Times New Roman" w:hAnsi="Times New Roman"/>
        </w:rPr>
        <w:footnoteReference w:id="17"/>
      </w:r>
      <w:r w:rsidRPr="00563E90">
        <w:rPr>
          <w:rFonts w:ascii="Times New Roman" w:hAnsi="Times New Roman" w:cs="Times New Roman"/>
        </w:rPr>
        <w:t xml:space="preserve"> Satu upaya penting </w:t>
      </w:r>
      <w:r w:rsidRPr="00563E90">
        <w:rPr>
          <w:rFonts w:ascii="Times New Roman" w:hAnsi="Times New Roman" w:cs="Times New Roman"/>
        </w:rPr>
        <w:lastRenderedPageBreak/>
        <w:t>untuk meningkatkan kualitas penyelenggaraan pendidkan di madrasah melalui kegiatan akreditasi madrasah. Undang-undang Nomor 20 Tahun 2003 Tentang Sisdiknas Pasal 60, ayat 1 menjelaskan akreditasi dilakukan untuk menentukan kelayakan program pada satuan pendidikan di jalur pendidikan formal dan nonformal pada setiap jenjang dan jenis pendidikan serta dilakukan oleh pemerintah melalui lembaga mandiri yang berwenang sebagai bentuk akuntabilitas publik.</w:t>
      </w:r>
      <w:r w:rsidRPr="00563E90">
        <w:rPr>
          <w:rStyle w:val="FootnoteReference"/>
          <w:rFonts w:ascii="Times New Roman" w:hAnsi="Times New Roman"/>
        </w:rPr>
        <w:footnoteReference w:id="18"/>
      </w:r>
    </w:p>
    <w:p w:rsidR="00563E90" w:rsidRPr="00563E90" w:rsidRDefault="00563E90" w:rsidP="00563E90">
      <w:pPr>
        <w:spacing w:before="120" w:after="120" w:line="360" w:lineRule="auto"/>
        <w:jc w:val="both"/>
        <w:rPr>
          <w:rFonts w:ascii="Times New Roman" w:hAnsi="Times New Roman" w:cs="Times New Roman"/>
          <w:b/>
        </w:rPr>
      </w:pPr>
      <w:r w:rsidRPr="00563E90">
        <w:rPr>
          <w:rFonts w:ascii="Times New Roman" w:hAnsi="Times New Roman" w:cs="Times New Roman"/>
          <w:b/>
        </w:rPr>
        <w:t xml:space="preserve">DISKUSI </w:t>
      </w:r>
    </w:p>
    <w:p w:rsidR="00563E90" w:rsidRPr="00563E90" w:rsidRDefault="00563E90" w:rsidP="00563E90">
      <w:pPr>
        <w:pStyle w:val="ListParagraph"/>
        <w:tabs>
          <w:tab w:val="left" w:pos="426"/>
          <w:tab w:val="left" w:pos="1530"/>
          <w:tab w:val="left" w:pos="3478"/>
        </w:tabs>
        <w:spacing w:line="360" w:lineRule="auto"/>
        <w:ind w:left="22"/>
        <w:jc w:val="both"/>
        <w:rPr>
          <w:rFonts w:ascii="Times New Roman" w:hAnsi="Times New Roman" w:cs="Times New Roman"/>
        </w:rPr>
      </w:pPr>
      <w:r w:rsidRPr="00563E90">
        <w:rPr>
          <w:rFonts w:ascii="Times New Roman" w:hAnsi="Times New Roman" w:cs="Times New Roman"/>
        </w:rPr>
        <w:tab/>
        <w:t xml:space="preserve">Satu upaya penting untuk meningkatkan kualitas penyelenggaraan pendidkan di madrasah melalui kegiatan akreditasi madrasah. Undang-undang Nomor 20 Tahun 2003 Tentang Sisdiknas Pasal 60, ayat 1 menjelaskan akreditasi dilakukan untuk menentukan kelayakan program pada satuan pendidikan di jalur pendidikan formal dan nonformal pada setiap jenjang dan jenis pendidikan dan dilakukan oleh pemerintah melalui lembaga mandiri yang berwenang sebagai bentuk </w:t>
      </w:r>
      <w:r w:rsidRPr="00563E90">
        <w:rPr>
          <w:rFonts w:ascii="Times New Roman" w:hAnsi="Times New Roman" w:cs="Times New Roman"/>
        </w:rPr>
        <w:lastRenderedPageBreak/>
        <w:t>akuntabilitas publik.</w:t>
      </w:r>
      <w:r w:rsidRPr="00563E90">
        <w:rPr>
          <w:rStyle w:val="FootnoteReference"/>
          <w:rFonts w:ascii="Times New Roman" w:hAnsi="Times New Roman"/>
        </w:rPr>
        <w:footnoteReference w:id="19"/>
      </w:r>
      <w:r w:rsidRPr="00563E90">
        <w:rPr>
          <w:rFonts w:ascii="Times New Roman" w:hAnsi="Times New Roman" w:cs="Times New Roman"/>
        </w:rPr>
        <w:t xml:space="preserve"> Mutu akademik dan pendidikan di sekolah  telah diupayakan dalam bentuk kegiatan penataran, seminar, pendidikan pelatihan ataupun workshop melalui berbagai kegiatan dikenalkan pada inovasi pembelajaran, karena inovasi adalah sebagai suatu kebutuhan.</w:t>
      </w:r>
      <w:r w:rsidRPr="00563E90">
        <w:rPr>
          <w:rStyle w:val="FootnoteReference"/>
          <w:rFonts w:ascii="Times New Roman" w:hAnsi="Times New Roman"/>
        </w:rPr>
        <w:footnoteReference w:id="20"/>
      </w:r>
    </w:p>
    <w:p w:rsidR="00563E90" w:rsidRPr="00563E90" w:rsidRDefault="00563E90" w:rsidP="00563E90">
      <w:pPr>
        <w:pStyle w:val="ListParagraph"/>
        <w:tabs>
          <w:tab w:val="left" w:pos="426"/>
          <w:tab w:val="left" w:pos="1530"/>
          <w:tab w:val="left" w:pos="3478"/>
        </w:tabs>
        <w:spacing w:line="360" w:lineRule="auto"/>
        <w:ind w:left="22"/>
        <w:jc w:val="both"/>
        <w:rPr>
          <w:rFonts w:ascii="Times New Roman" w:hAnsi="Times New Roman" w:cs="Times New Roman"/>
        </w:rPr>
      </w:pPr>
      <w:r w:rsidRPr="00563E90">
        <w:rPr>
          <w:rFonts w:ascii="Times New Roman" w:hAnsi="Times New Roman" w:cs="Times New Roman"/>
        </w:rPr>
        <w:tab/>
        <w:t xml:space="preserve">Mutu akademik di sekolah dan madrasah sangat mempengaruhi kualitas belajar peserta didik dan profesional guru dalam mengajar. Peningkatan mutu akademik di sekolah dan madrasah diperlukan adanya akreditasi dari tim atau asesor Badan Akreditasi Nasional Sekolah atau Madrasah (BAN-S/M) guna penyusunan borang dan memperbaiki kualitas sekolah dan madrasah tersebut. Pendampingan penyusunan SISPENA kepada pihak sekolah dan madrasah di bawah naungan PC.LP Ma’arif Kota Metro adalah kunci dalam keberhasilan </w:t>
      </w:r>
      <w:r w:rsidRPr="00563E90">
        <w:rPr>
          <w:rFonts w:ascii="Times New Roman" w:hAnsi="Times New Roman" w:cs="Times New Roman"/>
        </w:rPr>
        <w:lastRenderedPageBreak/>
        <w:t>pemenuhan Standar Nasional Pendidikan (SNP).</w:t>
      </w:r>
      <w:r w:rsidRPr="00563E90">
        <w:rPr>
          <w:rStyle w:val="FootnoteReference"/>
          <w:rFonts w:ascii="Times New Roman" w:hAnsi="Times New Roman"/>
        </w:rPr>
        <w:footnoteReference w:id="21"/>
      </w:r>
    </w:p>
    <w:p w:rsidR="00563E90" w:rsidRPr="00563E90" w:rsidRDefault="00563E90" w:rsidP="00563E90">
      <w:pPr>
        <w:pStyle w:val="ListParagraph"/>
        <w:spacing w:line="360" w:lineRule="auto"/>
        <w:ind w:left="22" w:firstLine="698"/>
        <w:jc w:val="both"/>
        <w:rPr>
          <w:rFonts w:ascii="Times New Roman" w:hAnsi="Times New Roman" w:cs="Times New Roman"/>
        </w:rPr>
      </w:pPr>
      <w:r w:rsidRPr="00563E90">
        <w:rPr>
          <w:rFonts w:ascii="Times New Roman" w:hAnsi="Times New Roman" w:cs="Times New Roman"/>
        </w:rPr>
        <w:t xml:space="preserve">Pada kegiatan pengabdian kepada masyarakat ini dilakukannya dampingan kepada pihak Kepala sekolah dan guru (waktu disesuaikan dengan kesepakatan dan kebutuhan) di bawah naungan PC.LP Ma’arif Kota Metro. Adanya kegiatan pendampingan pada SMP Ma’arif 5 Metro, MI NU Purwosari Metro Utara, yang sedang persiapan akreditasi dalam waktu dekat. Adapun yang belum melakukan akreditasi atau belum melakukan penyusunan borang yaitu: SD NU Metro Barat, TK Ma’arif 1, dan TK Ma’arif 2, juga mendapatkan dampingan penyusunan SISPENA. </w:t>
      </w:r>
    </w:p>
    <w:p w:rsidR="00563E90" w:rsidRPr="00563E90" w:rsidRDefault="00563E90" w:rsidP="00563E90">
      <w:pPr>
        <w:pStyle w:val="ListParagraph"/>
        <w:spacing w:line="360" w:lineRule="auto"/>
        <w:ind w:left="22" w:firstLine="698"/>
        <w:jc w:val="both"/>
        <w:rPr>
          <w:rFonts w:ascii="Times New Roman" w:hAnsi="Times New Roman" w:cs="Times New Roman"/>
        </w:rPr>
      </w:pPr>
      <w:r w:rsidRPr="00563E90">
        <w:rPr>
          <w:rFonts w:ascii="Times New Roman" w:hAnsi="Times New Roman" w:cs="Times New Roman"/>
        </w:rPr>
        <w:t>Dalam menindak lanjuti pengabdian masyarakat ini, sebagai tim pengabdian masyarakat dalam pendampingan penyusunan SISPENA, yang dilakukan adalah sebagai berikut:</w:t>
      </w:r>
    </w:p>
    <w:p w:rsidR="00563E90" w:rsidRPr="00563E90" w:rsidRDefault="00563E90" w:rsidP="00563E90">
      <w:pPr>
        <w:pStyle w:val="ListParagraph"/>
        <w:numPr>
          <w:ilvl w:val="0"/>
          <w:numId w:val="31"/>
        </w:numPr>
        <w:spacing w:after="0" w:line="360" w:lineRule="auto"/>
        <w:jc w:val="both"/>
        <w:rPr>
          <w:rFonts w:ascii="Times New Roman" w:hAnsi="Times New Roman" w:cs="Times New Roman"/>
        </w:rPr>
      </w:pPr>
      <w:r w:rsidRPr="00563E90">
        <w:rPr>
          <w:rFonts w:ascii="Times New Roman" w:hAnsi="Times New Roman" w:cs="Times New Roman"/>
        </w:rPr>
        <w:t xml:space="preserve">Tetap menjalin kerjasama dengan pihak Kepala sekolah dan guru di bawah naungan PC.LP Ma’arif Kota Metro. </w:t>
      </w:r>
    </w:p>
    <w:p w:rsidR="00563E90" w:rsidRPr="00563E90" w:rsidRDefault="00563E90" w:rsidP="00563E90">
      <w:pPr>
        <w:pStyle w:val="ListParagraph"/>
        <w:numPr>
          <w:ilvl w:val="0"/>
          <w:numId w:val="31"/>
        </w:numPr>
        <w:spacing w:after="0" w:line="360" w:lineRule="auto"/>
        <w:jc w:val="both"/>
        <w:rPr>
          <w:rFonts w:ascii="Times New Roman" w:hAnsi="Times New Roman" w:cs="Times New Roman"/>
        </w:rPr>
      </w:pPr>
      <w:r w:rsidRPr="00563E90">
        <w:rPr>
          <w:rFonts w:ascii="Times New Roman" w:hAnsi="Times New Roman" w:cs="Times New Roman"/>
        </w:rPr>
        <w:t xml:space="preserve">Penggalian info-info terkait dengan melakukan koordinasi </w:t>
      </w:r>
      <w:r w:rsidRPr="00563E90">
        <w:rPr>
          <w:rFonts w:ascii="Times New Roman" w:hAnsi="Times New Roman" w:cs="Times New Roman"/>
        </w:rPr>
        <w:lastRenderedPageBreak/>
        <w:t>lanjutan dengan menggunakan media sosial yaitu Whatshap (WA) dan telepon.</w:t>
      </w:r>
    </w:p>
    <w:p w:rsidR="00563E90" w:rsidRPr="00563E90" w:rsidRDefault="00563E90" w:rsidP="00563E90">
      <w:pPr>
        <w:pStyle w:val="ListParagraph"/>
        <w:numPr>
          <w:ilvl w:val="0"/>
          <w:numId w:val="31"/>
        </w:numPr>
        <w:spacing w:after="0" w:line="360" w:lineRule="auto"/>
        <w:jc w:val="both"/>
        <w:rPr>
          <w:rFonts w:ascii="Times New Roman" w:hAnsi="Times New Roman" w:cs="Times New Roman"/>
        </w:rPr>
      </w:pPr>
      <w:r w:rsidRPr="00563E90">
        <w:rPr>
          <w:rFonts w:ascii="Times New Roman" w:hAnsi="Times New Roman" w:cs="Times New Roman"/>
        </w:rPr>
        <w:t>Mengadakan workshop tentang penyusunan SISPENA dalam meningkatkan mutu akademik sekolah dan madrasah di bawah naungan PC.LP Ma’arif Kota Metro.</w:t>
      </w:r>
    </w:p>
    <w:p w:rsidR="00563E90" w:rsidRPr="00563E90" w:rsidRDefault="00563E90" w:rsidP="00563E90">
      <w:pPr>
        <w:pStyle w:val="ListParagraph"/>
        <w:numPr>
          <w:ilvl w:val="0"/>
          <w:numId w:val="31"/>
        </w:numPr>
        <w:spacing w:after="0" w:line="360" w:lineRule="auto"/>
        <w:jc w:val="both"/>
        <w:rPr>
          <w:rFonts w:ascii="Times New Roman" w:hAnsi="Times New Roman" w:cs="Times New Roman"/>
        </w:rPr>
      </w:pPr>
      <w:r w:rsidRPr="00563E90">
        <w:rPr>
          <w:rFonts w:ascii="Times New Roman" w:hAnsi="Times New Roman" w:cs="Times New Roman"/>
        </w:rPr>
        <w:t>Mengatur jadwal dengan pihak-pihak terkait, tentang program dan workshop penyusunan SISPENA.</w:t>
      </w:r>
    </w:p>
    <w:p w:rsidR="00563E90" w:rsidRPr="00563E90" w:rsidRDefault="00563E90" w:rsidP="00563E90">
      <w:pPr>
        <w:pStyle w:val="ListParagraph"/>
        <w:spacing w:line="360" w:lineRule="auto"/>
        <w:ind w:left="0" w:firstLine="426"/>
        <w:jc w:val="both"/>
        <w:rPr>
          <w:rFonts w:ascii="Times New Roman" w:hAnsi="Times New Roman" w:cs="Times New Roman"/>
        </w:rPr>
      </w:pPr>
      <w:r w:rsidRPr="00563E90">
        <w:rPr>
          <w:rFonts w:ascii="Times New Roman" w:hAnsi="Times New Roman" w:cs="Times New Roman"/>
        </w:rPr>
        <w:t>Diharapkan dengan adanya kegiatan pendampingan penyusunan SISPENA pada SMP Ma’arif 5 Metro, MI NU Purwosari Metro Utara, yang sedang persiapan akreditasi dalam waktu dekat dapat menjadikan informasi agar sekolah tersebut memiliki mutu akademik yang baik. Adapun yang belum melakukan akreditasi atau belum melakukan penyusunan borang yaitu: SD NU Metro Barat, TK Ma’arif 1, dan TK Ma’arif 2, tetap mendapatkan dampingan penyusunan SISPENA, agar sekolah tersebut dapat mempersiapkan data atau informasi yang dibutuhkan.</w:t>
      </w:r>
    </w:p>
    <w:p w:rsidR="005C29C2" w:rsidRDefault="000C4B54" w:rsidP="005C29C2">
      <w:pPr>
        <w:pStyle w:val="Heading1"/>
        <w:suppressAutoHyphens/>
        <w:rPr>
          <w:i w:val="0"/>
          <w:sz w:val="22"/>
          <w:szCs w:val="22"/>
          <w:lang w:val="id-ID"/>
        </w:rPr>
      </w:pPr>
      <w:r w:rsidRPr="00D32F3B">
        <w:rPr>
          <w:i w:val="0"/>
          <w:sz w:val="22"/>
          <w:szCs w:val="22"/>
        </w:rPr>
        <w:t>SIMPULAN</w:t>
      </w:r>
    </w:p>
    <w:p w:rsidR="005C29C2" w:rsidRPr="005C29C2" w:rsidRDefault="005C29C2" w:rsidP="005C29C2">
      <w:pPr>
        <w:rPr>
          <w:lang w:val="id-ID"/>
        </w:rPr>
      </w:pPr>
    </w:p>
    <w:p w:rsidR="00AE1AF1" w:rsidRPr="008735F4" w:rsidRDefault="005C29C2" w:rsidP="008735F4">
      <w:pPr>
        <w:pStyle w:val="ListParagraph"/>
        <w:spacing w:line="360" w:lineRule="auto"/>
        <w:ind w:left="0" w:firstLine="382"/>
        <w:jc w:val="both"/>
        <w:rPr>
          <w:rFonts w:ascii="Times New Roman" w:hAnsi="Times New Roman" w:cs="Times New Roman"/>
        </w:rPr>
      </w:pPr>
      <w:r w:rsidRPr="005C29C2">
        <w:rPr>
          <w:rFonts w:ascii="Times New Roman" w:hAnsi="Times New Roman" w:cs="Times New Roman"/>
        </w:rPr>
        <w:t xml:space="preserve">Dari adanya kegiatan pengabdian kepada masyarakat ini tim pendamping memberikan dampingan penyusunan </w:t>
      </w:r>
      <w:r w:rsidRPr="005C29C2">
        <w:rPr>
          <w:rFonts w:ascii="Times New Roman" w:hAnsi="Times New Roman" w:cs="Times New Roman"/>
        </w:rPr>
        <w:lastRenderedPageBreak/>
        <w:t>SISPENA, agar sekolah dan madrasah di bawah naungan PC.LP Ma’arif Kota Metro dapat mempersiapkan data atau informasi yang dibutuhkan. Dari keterkaitan tim pendamping dengan beberpa pihak tersebut, tujuannya dalah memberikan pemahaman tentang penyusunan SISPENA agar sekolah dan madrasah di bawah naungan PC.LP Ma’arif Kota Metro memiliki mutu akademik yang baik.</w:t>
      </w:r>
    </w:p>
    <w:p w:rsidR="00F53C9F" w:rsidRDefault="00F53C9F" w:rsidP="00AE1AF1">
      <w:pPr>
        <w:pStyle w:val="Default"/>
        <w:spacing w:after="14" w:line="360" w:lineRule="auto"/>
        <w:jc w:val="both"/>
        <w:rPr>
          <w:b/>
          <w:bCs/>
          <w:sz w:val="22"/>
          <w:szCs w:val="22"/>
          <w:lang w:val="id-ID"/>
        </w:rPr>
      </w:pPr>
      <w:r>
        <w:rPr>
          <w:b/>
          <w:bCs/>
          <w:sz w:val="22"/>
          <w:szCs w:val="22"/>
          <w:lang w:val="id-ID"/>
        </w:rPr>
        <w:t>Ucapan terimakasih</w:t>
      </w:r>
    </w:p>
    <w:p w:rsidR="00F53C9F" w:rsidRDefault="00F53C9F" w:rsidP="00F53C9F">
      <w:pPr>
        <w:pStyle w:val="Default"/>
        <w:spacing w:after="14" w:line="360" w:lineRule="auto"/>
        <w:jc w:val="both"/>
        <w:rPr>
          <w:b/>
          <w:bCs/>
          <w:sz w:val="22"/>
          <w:szCs w:val="22"/>
          <w:lang w:val="id-ID"/>
        </w:rPr>
      </w:pPr>
    </w:p>
    <w:p w:rsidR="00F53C9F" w:rsidRPr="00F53C9F" w:rsidRDefault="00F53C9F" w:rsidP="00F53C9F">
      <w:pPr>
        <w:shd w:val="clear" w:color="auto" w:fill="FFFFFF"/>
        <w:spacing w:after="0" w:line="360" w:lineRule="auto"/>
        <w:ind w:firstLine="720"/>
        <w:jc w:val="both"/>
        <w:rPr>
          <w:rFonts w:ascii="Times New Roman" w:eastAsia="Times New Roman" w:hAnsi="Times New Roman" w:cs="Times New Roman"/>
          <w:lang w:val="id-ID" w:eastAsia="id-ID"/>
        </w:rPr>
      </w:pPr>
      <w:r w:rsidRPr="00F53C9F">
        <w:rPr>
          <w:rFonts w:ascii="Times New Roman" w:eastAsia="Times New Roman" w:hAnsi="Times New Roman" w:cs="Times New Roman"/>
          <w:lang w:val="id-ID" w:eastAsia="id-ID"/>
        </w:rPr>
        <w:t>Terima kasih penulis ucapkan kepada seluruh pihak yang terkait dalam pengabdian kepada masyarakat (PKM)</w:t>
      </w:r>
      <w:r>
        <w:rPr>
          <w:rFonts w:ascii="Times New Roman" w:eastAsia="Times New Roman" w:hAnsi="Times New Roman" w:cs="Times New Roman"/>
          <w:lang w:val="id-ID" w:eastAsia="id-ID"/>
        </w:rPr>
        <w:t>, k</w:t>
      </w:r>
      <w:r w:rsidRPr="00F53C9F">
        <w:rPr>
          <w:rFonts w:ascii="Times New Roman" w:eastAsia="Times New Roman" w:hAnsi="Times New Roman" w:cs="Times New Roman"/>
          <w:lang w:val="id-ID" w:eastAsia="id-ID"/>
        </w:rPr>
        <w:t>erjasama dan komunikasi yang baik dengan Lembaga Penelitian dan Pengabdian  Masyarakat  (LP2M)  IAIM  NU  Metro  Lampung, sehingga  membantu  dalam penyelesaian artikel.  Kemudian untuk seluruh pihak Kepala Sekolah, Guru dan Staf tata usaha di bawah naungan Pengurus Cabang Lembaga Pendidikan Ma’arif NU Metro Lampung atas kerjasamanya dan bantuannya sehingga selesai dengan baik kegiatan pengabdian</w:t>
      </w:r>
    </w:p>
    <w:p w:rsidR="00F53C9F" w:rsidRPr="00F53C9F" w:rsidRDefault="00F53C9F" w:rsidP="00F53C9F">
      <w:pPr>
        <w:shd w:val="clear" w:color="auto" w:fill="FFFFFF"/>
        <w:spacing w:after="0" w:line="240" w:lineRule="auto"/>
        <w:rPr>
          <w:rFonts w:ascii="Arial" w:eastAsia="Times New Roman" w:hAnsi="Arial" w:cs="Arial"/>
          <w:sz w:val="18"/>
          <w:szCs w:val="18"/>
          <w:lang w:val="id-ID" w:eastAsia="id-ID"/>
        </w:rPr>
      </w:pPr>
    </w:p>
    <w:p w:rsidR="000C4B54" w:rsidRDefault="00A72031" w:rsidP="00AE1AF1">
      <w:pPr>
        <w:pStyle w:val="Default"/>
        <w:spacing w:after="14" w:line="360" w:lineRule="auto"/>
        <w:jc w:val="both"/>
        <w:rPr>
          <w:b/>
          <w:bCs/>
          <w:sz w:val="22"/>
          <w:szCs w:val="22"/>
          <w:lang w:val="id-ID"/>
        </w:rPr>
      </w:pPr>
      <w:r w:rsidRPr="00024E08">
        <w:rPr>
          <w:b/>
          <w:bCs/>
          <w:sz w:val="22"/>
          <w:szCs w:val="22"/>
        </w:rPr>
        <w:t>Daftar Pustaka</w:t>
      </w:r>
    </w:p>
    <w:p w:rsidR="009F5CDC" w:rsidRPr="009F5CDC" w:rsidRDefault="009F5CDC" w:rsidP="00AE1AF1">
      <w:pPr>
        <w:pStyle w:val="Default"/>
        <w:spacing w:after="14" w:line="360" w:lineRule="auto"/>
        <w:jc w:val="both"/>
        <w:rPr>
          <w:b/>
          <w:bCs/>
          <w:sz w:val="22"/>
          <w:szCs w:val="22"/>
          <w:lang w:val="id-ID"/>
        </w:rPr>
      </w:pPr>
    </w:p>
    <w:p w:rsidR="005C29C2" w:rsidRPr="008735F4" w:rsidRDefault="005C29C2" w:rsidP="008735F4">
      <w:pPr>
        <w:pStyle w:val="FootnoteText"/>
        <w:jc w:val="both"/>
        <w:rPr>
          <w:sz w:val="22"/>
          <w:szCs w:val="22"/>
        </w:rPr>
      </w:pPr>
      <w:r w:rsidRPr="008735F4">
        <w:rPr>
          <w:sz w:val="22"/>
          <w:szCs w:val="22"/>
        </w:rPr>
        <w:t xml:space="preserve">Alfiatu Solikah. (2014). Strategi </w:t>
      </w:r>
      <w:r w:rsidR="008735F4">
        <w:rPr>
          <w:sz w:val="22"/>
          <w:szCs w:val="22"/>
          <w:lang w:val="id-ID"/>
        </w:rPr>
        <w:tab/>
      </w:r>
      <w:r w:rsidRPr="008735F4">
        <w:rPr>
          <w:sz w:val="22"/>
          <w:szCs w:val="22"/>
        </w:rPr>
        <w:t xml:space="preserve">Peningkatan Mutu Pembelajaran </w:t>
      </w:r>
      <w:r w:rsidR="008735F4">
        <w:rPr>
          <w:sz w:val="22"/>
          <w:szCs w:val="22"/>
          <w:lang w:val="id-ID"/>
        </w:rPr>
        <w:tab/>
      </w:r>
      <w:r w:rsidRPr="008735F4">
        <w:rPr>
          <w:sz w:val="22"/>
          <w:szCs w:val="22"/>
        </w:rPr>
        <w:t xml:space="preserve">Pada Sekolah </w:t>
      </w:r>
      <w:r w:rsidRPr="008735F4">
        <w:rPr>
          <w:sz w:val="22"/>
          <w:szCs w:val="22"/>
        </w:rPr>
        <w:tab/>
        <w:t xml:space="preserve">Unggulan. </w:t>
      </w:r>
      <w:r w:rsidR="008735F4">
        <w:rPr>
          <w:sz w:val="22"/>
          <w:szCs w:val="22"/>
          <w:lang w:val="id-ID"/>
        </w:rPr>
        <w:lastRenderedPageBreak/>
        <w:tab/>
      </w:r>
      <w:r w:rsidRPr="008735F4">
        <w:rPr>
          <w:i/>
          <w:sz w:val="22"/>
          <w:szCs w:val="22"/>
        </w:rPr>
        <w:t>Didaktika Religia</w:t>
      </w:r>
      <w:r w:rsidRPr="008735F4">
        <w:rPr>
          <w:sz w:val="22"/>
          <w:szCs w:val="22"/>
        </w:rPr>
        <w:t xml:space="preserve">, Volume 2 , </w:t>
      </w:r>
      <w:r w:rsidR="008735F4">
        <w:rPr>
          <w:sz w:val="22"/>
          <w:szCs w:val="22"/>
          <w:lang w:val="id-ID"/>
        </w:rPr>
        <w:tab/>
      </w:r>
      <w:r w:rsidRPr="008735F4">
        <w:rPr>
          <w:sz w:val="22"/>
          <w:szCs w:val="22"/>
        </w:rPr>
        <w:t>No. 1, hal.175-212.</w:t>
      </w:r>
    </w:p>
    <w:p w:rsidR="005C29C2" w:rsidRPr="008735F4" w:rsidRDefault="005C29C2" w:rsidP="008735F4">
      <w:pPr>
        <w:pStyle w:val="FootnoteText"/>
        <w:jc w:val="both"/>
        <w:rPr>
          <w:sz w:val="22"/>
          <w:szCs w:val="22"/>
        </w:rPr>
      </w:pPr>
    </w:p>
    <w:p w:rsidR="005C29C2" w:rsidRPr="008735F4" w:rsidRDefault="005C29C2" w:rsidP="008735F4">
      <w:pPr>
        <w:pStyle w:val="FootnoteText"/>
        <w:jc w:val="both"/>
        <w:rPr>
          <w:sz w:val="22"/>
          <w:szCs w:val="22"/>
        </w:rPr>
      </w:pPr>
      <w:r w:rsidRPr="008735F4">
        <w:rPr>
          <w:sz w:val="22"/>
          <w:szCs w:val="22"/>
        </w:rPr>
        <w:t xml:space="preserve">Andi Prastowo. (2008). </w:t>
      </w:r>
      <w:r w:rsidRPr="008735F4">
        <w:rPr>
          <w:i/>
          <w:sz w:val="22"/>
          <w:szCs w:val="22"/>
        </w:rPr>
        <w:t xml:space="preserve">Menguasai </w:t>
      </w:r>
      <w:r w:rsidR="008735F4">
        <w:rPr>
          <w:i/>
          <w:sz w:val="22"/>
          <w:szCs w:val="22"/>
          <w:lang w:val="id-ID"/>
        </w:rPr>
        <w:tab/>
      </w:r>
      <w:r w:rsidRPr="008735F4">
        <w:rPr>
          <w:i/>
          <w:sz w:val="22"/>
          <w:szCs w:val="22"/>
        </w:rPr>
        <w:t xml:space="preserve">Teknik-teknik Data Penelitian </w:t>
      </w:r>
      <w:r w:rsidR="008735F4">
        <w:rPr>
          <w:i/>
          <w:sz w:val="22"/>
          <w:szCs w:val="22"/>
          <w:lang w:val="id-ID"/>
        </w:rPr>
        <w:tab/>
      </w:r>
      <w:r w:rsidRPr="008735F4">
        <w:rPr>
          <w:i/>
          <w:sz w:val="22"/>
          <w:szCs w:val="22"/>
        </w:rPr>
        <w:t>Kualitatif</w:t>
      </w:r>
      <w:r w:rsidRPr="008735F4">
        <w:rPr>
          <w:sz w:val="22"/>
          <w:szCs w:val="22"/>
        </w:rPr>
        <w:t xml:space="preserve">. Yogyakarta: DIVA </w:t>
      </w:r>
      <w:r w:rsidRPr="008735F4">
        <w:rPr>
          <w:sz w:val="22"/>
          <w:szCs w:val="22"/>
        </w:rPr>
        <w:tab/>
        <w:t>Press.</w:t>
      </w:r>
    </w:p>
    <w:p w:rsidR="005C29C2" w:rsidRPr="008735F4" w:rsidRDefault="005C29C2" w:rsidP="008735F4">
      <w:pPr>
        <w:pStyle w:val="FootnoteText"/>
        <w:jc w:val="both"/>
        <w:rPr>
          <w:sz w:val="22"/>
          <w:szCs w:val="22"/>
        </w:rPr>
      </w:pPr>
    </w:p>
    <w:p w:rsidR="005C29C2" w:rsidRPr="008735F4" w:rsidRDefault="005C29C2" w:rsidP="008735F4">
      <w:pPr>
        <w:pStyle w:val="FootnoteText"/>
        <w:jc w:val="both"/>
        <w:rPr>
          <w:sz w:val="22"/>
          <w:szCs w:val="22"/>
        </w:rPr>
      </w:pPr>
      <w:r w:rsidRPr="008735F4">
        <w:rPr>
          <w:sz w:val="22"/>
          <w:szCs w:val="22"/>
        </w:rPr>
        <w:t xml:space="preserve">Diah Kumalasari. (2013). Upaya </w:t>
      </w:r>
      <w:r w:rsidR="008735F4">
        <w:rPr>
          <w:sz w:val="22"/>
          <w:szCs w:val="22"/>
          <w:lang w:val="id-ID"/>
        </w:rPr>
        <w:tab/>
      </w:r>
      <w:r w:rsidRPr="008735F4">
        <w:rPr>
          <w:sz w:val="22"/>
          <w:szCs w:val="22"/>
        </w:rPr>
        <w:t xml:space="preserve">Meningkatkan Mutu Sekolah </w:t>
      </w:r>
      <w:r w:rsidR="008735F4">
        <w:rPr>
          <w:sz w:val="22"/>
          <w:szCs w:val="22"/>
          <w:lang w:val="id-ID"/>
        </w:rPr>
        <w:tab/>
      </w:r>
      <w:r w:rsidR="008735F4">
        <w:rPr>
          <w:sz w:val="22"/>
          <w:szCs w:val="22"/>
        </w:rPr>
        <w:t>Melalui</w:t>
      </w:r>
      <w:r w:rsidR="008735F4">
        <w:rPr>
          <w:sz w:val="22"/>
          <w:szCs w:val="22"/>
          <w:lang w:val="id-ID"/>
        </w:rPr>
        <w:t xml:space="preserve"> </w:t>
      </w:r>
      <w:r w:rsidRPr="008735F4">
        <w:rPr>
          <w:sz w:val="22"/>
          <w:szCs w:val="22"/>
        </w:rPr>
        <w:t xml:space="preserve">Manajemen </w:t>
      </w:r>
      <w:r w:rsidRPr="008735F4">
        <w:rPr>
          <w:sz w:val="22"/>
          <w:szCs w:val="22"/>
        </w:rPr>
        <w:tab/>
        <w:t xml:space="preserve">Peningkatan Mutu Tenaga </w:t>
      </w:r>
      <w:r w:rsidR="008735F4">
        <w:rPr>
          <w:sz w:val="22"/>
          <w:szCs w:val="22"/>
          <w:lang w:val="id-ID"/>
        </w:rPr>
        <w:tab/>
      </w:r>
      <w:r w:rsidRPr="008735F4">
        <w:rPr>
          <w:sz w:val="22"/>
          <w:szCs w:val="22"/>
        </w:rPr>
        <w:t xml:space="preserve">Kependidikan di Playen Gunung </w:t>
      </w:r>
      <w:r w:rsidR="008735F4">
        <w:rPr>
          <w:sz w:val="22"/>
          <w:szCs w:val="22"/>
          <w:lang w:val="id-ID"/>
        </w:rPr>
        <w:tab/>
      </w:r>
      <w:r w:rsidRPr="008735F4">
        <w:rPr>
          <w:sz w:val="22"/>
          <w:szCs w:val="22"/>
        </w:rPr>
        <w:t xml:space="preserve">Kidul. </w:t>
      </w:r>
      <w:r w:rsidRPr="008735F4">
        <w:rPr>
          <w:i/>
          <w:sz w:val="22"/>
          <w:szCs w:val="22"/>
        </w:rPr>
        <w:t xml:space="preserve">Skripsi: </w:t>
      </w:r>
      <w:r w:rsidRPr="008735F4">
        <w:rPr>
          <w:i/>
          <w:sz w:val="22"/>
          <w:szCs w:val="22"/>
        </w:rPr>
        <w:tab/>
        <w:t xml:space="preserve">UIN Sunan </w:t>
      </w:r>
      <w:r w:rsidR="008735F4">
        <w:rPr>
          <w:i/>
          <w:sz w:val="22"/>
          <w:szCs w:val="22"/>
          <w:lang w:val="id-ID"/>
        </w:rPr>
        <w:tab/>
      </w:r>
      <w:r w:rsidRPr="008735F4">
        <w:rPr>
          <w:i/>
          <w:sz w:val="22"/>
          <w:szCs w:val="22"/>
        </w:rPr>
        <w:t>Kalijaga.</w:t>
      </w:r>
    </w:p>
    <w:p w:rsidR="005C29C2" w:rsidRPr="008735F4" w:rsidRDefault="005C29C2" w:rsidP="008735F4">
      <w:pPr>
        <w:pStyle w:val="FootnoteText"/>
        <w:jc w:val="both"/>
        <w:rPr>
          <w:sz w:val="22"/>
          <w:szCs w:val="22"/>
        </w:rPr>
      </w:pPr>
    </w:p>
    <w:p w:rsidR="005C29C2" w:rsidRPr="008735F4" w:rsidRDefault="005C29C2" w:rsidP="008735F4">
      <w:pPr>
        <w:pStyle w:val="FootnoteText"/>
        <w:jc w:val="both"/>
        <w:rPr>
          <w:i/>
          <w:sz w:val="22"/>
          <w:szCs w:val="22"/>
        </w:rPr>
      </w:pPr>
      <w:r w:rsidRPr="008735F4">
        <w:rPr>
          <w:sz w:val="22"/>
          <w:szCs w:val="22"/>
        </w:rPr>
        <w:t xml:space="preserve">Dyah Suryawati. (2008). Pentingnya </w:t>
      </w:r>
      <w:r w:rsidR="008735F4">
        <w:rPr>
          <w:sz w:val="22"/>
          <w:szCs w:val="22"/>
          <w:lang w:val="id-ID"/>
        </w:rPr>
        <w:tab/>
      </w:r>
      <w:r w:rsidRPr="008735F4">
        <w:rPr>
          <w:sz w:val="22"/>
          <w:szCs w:val="22"/>
        </w:rPr>
        <w:t xml:space="preserve">Akreditasi Dalam Proses </w:t>
      </w:r>
      <w:r w:rsidR="008735F4">
        <w:rPr>
          <w:sz w:val="22"/>
          <w:szCs w:val="22"/>
          <w:lang w:val="id-ID"/>
        </w:rPr>
        <w:tab/>
      </w:r>
      <w:r w:rsidRPr="008735F4">
        <w:rPr>
          <w:sz w:val="22"/>
          <w:szCs w:val="22"/>
        </w:rPr>
        <w:t xml:space="preserve">Pembinaan Manajemen </w:t>
      </w:r>
      <w:r w:rsidRPr="008735F4">
        <w:rPr>
          <w:sz w:val="22"/>
          <w:szCs w:val="22"/>
        </w:rPr>
        <w:tab/>
        <w:t xml:space="preserve">Sekolah/Madrasah di Sumatera </w:t>
      </w:r>
      <w:r w:rsidR="008735F4">
        <w:rPr>
          <w:sz w:val="22"/>
          <w:szCs w:val="22"/>
          <w:lang w:val="id-ID"/>
        </w:rPr>
        <w:tab/>
      </w:r>
      <w:r w:rsidR="008735F4">
        <w:rPr>
          <w:sz w:val="22"/>
          <w:szCs w:val="22"/>
          <w:lang w:val="id-ID"/>
        </w:rPr>
        <w:tab/>
      </w:r>
      <w:r w:rsidRPr="008735F4">
        <w:rPr>
          <w:sz w:val="22"/>
          <w:szCs w:val="22"/>
        </w:rPr>
        <w:t xml:space="preserve">Utara. Pusat Penelitian </w:t>
      </w:r>
      <w:r w:rsidR="008735F4">
        <w:rPr>
          <w:sz w:val="22"/>
          <w:szCs w:val="22"/>
          <w:lang w:val="id-ID"/>
        </w:rPr>
        <w:tab/>
      </w:r>
      <w:r w:rsidRPr="008735F4">
        <w:rPr>
          <w:sz w:val="22"/>
          <w:szCs w:val="22"/>
        </w:rPr>
        <w:t xml:space="preserve">Kebijakan dan </w:t>
      </w:r>
      <w:r w:rsidRPr="008735F4">
        <w:rPr>
          <w:sz w:val="22"/>
          <w:szCs w:val="22"/>
        </w:rPr>
        <w:tab/>
        <w:t xml:space="preserve">Inovasi </w:t>
      </w:r>
      <w:r w:rsidRPr="008735F4">
        <w:rPr>
          <w:sz w:val="22"/>
          <w:szCs w:val="22"/>
        </w:rPr>
        <w:tab/>
      </w:r>
      <w:r w:rsidRPr="00F7115F">
        <w:rPr>
          <w:sz w:val="22"/>
          <w:szCs w:val="22"/>
        </w:rPr>
        <w:t xml:space="preserve">Pendidikan, Badan Penelitian </w:t>
      </w:r>
      <w:r w:rsidR="00F7115F" w:rsidRPr="00F7115F">
        <w:rPr>
          <w:sz w:val="22"/>
          <w:szCs w:val="22"/>
          <w:lang w:val="id-ID"/>
        </w:rPr>
        <w:tab/>
      </w:r>
      <w:r w:rsidRPr="00F7115F">
        <w:rPr>
          <w:sz w:val="22"/>
          <w:szCs w:val="22"/>
        </w:rPr>
        <w:t xml:space="preserve">dan Pengembangan </w:t>
      </w:r>
      <w:r w:rsidR="00F7115F" w:rsidRPr="00F7115F">
        <w:rPr>
          <w:sz w:val="22"/>
          <w:szCs w:val="22"/>
          <w:lang w:val="id-ID"/>
        </w:rPr>
        <w:tab/>
      </w:r>
      <w:r w:rsidRPr="00F7115F">
        <w:rPr>
          <w:sz w:val="22"/>
          <w:szCs w:val="22"/>
        </w:rPr>
        <w:t xml:space="preserve">Kementerian </w:t>
      </w:r>
      <w:r w:rsidRPr="00F7115F">
        <w:rPr>
          <w:sz w:val="22"/>
          <w:szCs w:val="22"/>
        </w:rPr>
        <w:tab/>
        <w:t xml:space="preserve">Pendidikan </w:t>
      </w:r>
      <w:r w:rsidRPr="00F7115F">
        <w:rPr>
          <w:sz w:val="22"/>
          <w:szCs w:val="22"/>
        </w:rPr>
        <w:tab/>
        <w:t xml:space="preserve">Nasional. </w:t>
      </w:r>
      <w:r w:rsidRPr="00F7115F">
        <w:rPr>
          <w:i/>
          <w:sz w:val="22"/>
          <w:szCs w:val="22"/>
        </w:rPr>
        <w:t xml:space="preserve">Sumber: </w:t>
      </w:r>
      <w:r w:rsidR="00F7115F" w:rsidRPr="00F7115F">
        <w:rPr>
          <w:i/>
          <w:sz w:val="22"/>
          <w:szCs w:val="22"/>
          <w:lang w:val="id-ID"/>
        </w:rPr>
        <w:tab/>
      </w:r>
      <w:hyperlink r:id="rId14" w:history="1">
        <w:r w:rsidRPr="00F7115F">
          <w:rPr>
            <w:rStyle w:val="Hyperlink"/>
            <w:i/>
            <w:color w:val="auto"/>
            <w:sz w:val="22"/>
            <w:szCs w:val="22"/>
            <w:u w:val="none"/>
          </w:rPr>
          <w:t>http://www.undp.org</w:t>
        </w:r>
      </w:hyperlink>
      <w:r w:rsidRPr="00F7115F">
        <w:rPr>
          <w:i/>
          <w:sz w:val="22"/>
          <w:szCs w:val="22"/>
        </w:rPr>
        <w:t xml:space="preserve">, </w:t>
      </w:r>
      <w:r w:rsidRPr="00F7115F">
        <w:rPr>
          <w:sz w:val="22"/>
          <w:szCs w:val="22"/>
        </w:rPr>
        <w:t>hal.113-</w:t>
      </w:r>
      <w:r w:rsidR="00F7115F" w:rsidRPr="00F7115F">
        <w:rPr>
          <w:sz w:val="22"/>
          <w:szCs w:val="22"/>
          <w:lang w:val="id-ID"/>
        </w:rPr>
        <w:tab/>
      </w:r>
      <w:r w:rsidRPr="00F7115F">
        <w:rPr>
          <w:sz w:val="22"/>
          <w:szCs w:val="22"/>
        </w:rPr>
        <w:t>121.</w:t>
      </w:r>
    </w:p>
    <w:p w:rsidR="005C29C2" w:rsidRPr="008735F4" w:rsidRDefault="005C29C2" w:rsidP="008735F4">
      <w:pPr>
        <w:pStyle w:val="FootnoteText"/>
        <w:jc w:val="both"/>
        <w:rPr>
          <w:sz w:val="22"/>
          <w:szCs w:val="22"/>
        </w:rPr>
      </w:pPr>
    </w:p>
    <w:p w:rsidR="005C29C2" w:rsidRPr="008735F4" w:rsidRDefault="005C29C2" w:rsidP="008735F4">
      <w:pPr>
        <w:pStyle w:val="FootnoteText"/>
        <w:jc w:val="both"/>
        <w:rPr>
          <w:sz w:val="22"/>
          <w:szCs w:val="22"/>
        </w:rPr>
      </w:pPr>
      <w:r w:rsidRPr="008735F4">
        <w:rPr>
          <w:sz w:val="22"/>
          <w:szCs w:val="22"/>
        </w:rPr>
        <w:t xml:space="preserve">Farida Hanun. (2015). Akreditasi  </w:t>
      </w:r>
      <w:r w:rsidR="00F7115F">
        <w:rPr>
          <w:sz w:val="22"/>
          <w:szCs w:val="22"/>
          <w:lang w:val="id-ID"/>
        </w:rPr>
        <w:tab/>
      </w:r>
      <w:r w:rsidRPr="008735F4">
        <w:rPr>
          <w:sz w:val="22"/>
          <w:szCs w:val="22"/>
        </w:rPr>
        <w:t xml:space="preserve">Madrasah  Sebagai  Kunci </w:t>
      </w:r>
      <w:r w:rsidR="00F7115F">
        <w:rPr>
          <w:sz w:val="22"/>
          <w:szCs w:val="22"/>
          <w:lang w:val="id-ID"/>
        </w:rPr>
        <w:tab/>
      </w:r>
      <w:r w:rsidR="00F7115F">
        <w:rPr>
          <w:sz w:val="22"/>
          <w:szCs w:val="22"/>
        </w:rPr>
        <w:t xml:space="preserve">Keberhasilan </w:t>
      </w:r>
      <w:r w:rsidR="00F7115F">
        <w:rPr>
          <w:sz w:val="22"/>
          <w:szCs w:val="22"/>
          <w:lang w:val="id-ID"/>
        </w:rPr>
        <w:t xml:space="preserve"> </w:t>
      </w:r>
      <w:r w:rsidR="00F7115F">
        <w:rPr>
          <w:sz w:val="22"/>
          <w:szCs w:val="22"/>
          <w:lang w:val="id-ID"/>
        </w:rPr>
        <w:tab/>
      </w:r>
      <w:r w:rsidRPr="008735F4">
        <w:rPr>
          <w:sz w:val="22"/>
          <w:szCs w:val="22"/>
        </w:rPr>
        <w:t xml:space="preserve">Dalam Pemenuhan Standar </w:t>
      </w:r>
      <w:r w:rsidR="00F7115F">
        <w:rPr>
          <w:sz w:val="22"/>
          <w:szCs w:val="22"/>
          <w:lang w:val="id-ID"/>
        </w:rPr>
        <w:tab/>
      </w:r>
      <w:r w:rsidRPr="008735F4">
        <w:rPr>
          <w:sz w:val="22"/>
          <w:szCs w:val="22"/>
        </w:rPr>
        <w:t xml:space="preserve">Nasional Pendidikan (SNP). </w:t>
      </w:r>
      <w:r w:rsidR="00F7115F">
        <w:rPr>
          <w:sz w:val="22"/>
          <w:szCs w:val="22"/>
          <w:lang w:val="id-ID"/>
        </w:rPr>
        <w:tab/>
      </w:r>
      <w:r w:rsidR="00F7115F">
        <w:rPr>
          <w:i/>
          <w:sz w:val="22"/>
          <w:szCs w:val="22"/>
        </w:rPr>
        <w:t>EDUKASI:</w:t>
      </w:r>
      <w:r w:rsidR="00F7115F">
        <w:rPr>
          <w:i/>
          <w:sz w:val="22"/>
          <w:szCs w:val="22"/>
          <w:lang w:val="id-ID"/>
        </w:rPr>
        <w:t xml:space="preserve"> </w:t>
      </w:r>
      <w:r w:rsidRPr="008735F4">
        <w:rPr>
          <w:i/>
          <w:sz w:val="22"/>
          <w:szCs w:val="22"/>
        </w:rPr>
        <w:t xml:space="preserve">Jurnal </w:t>
      </w:r>
      <w:r w:rsidRPr="008735F4">
        <w:rPr>
          <w:i/>
          <w:sz w:val="22"/>
          <w:szCs w:val="22"/>
        </w:rPr>
        <w:tab/>
        <w:t xml:space="preserve">Penelitian </w:t>
      </w:r>
      <w:r w:rsidRPr="008735F4">
        <w:rPr>
          <w:i/>
          <w:sz w:val="22"/>
          <w:szCs w:val="22"/>
        </w:rPr>
        <w:tab/>
        <w:t xml:space="preserve">Pendidikan </w:t>
      </w:r>
      <w:r w:rsidR="00F7115F">
        <w:rPr>
          <w:i/>
          <w:sz w:val="22"/>
          <w:szCs w:val="22"/>
          <w:lang w:val="id-ID"/>
        </w:rPr>
        <w:tab/>
      </w:r>
      <w:r w:rsidRPr="008735F4">
        <w:rPr>
          <w:i/>
          <w:sz w:val="22"/>
          <w:szCs w:val="22"/>
        </w:rPr>
        <w:t>Agama dan Keagamaan</w:t>
      </w:r>
      <w:r w:rsidRPr="008735F4">
        <w:rPr>
          <w:sz w:val="22"/>
          <w:szCs w:val="22"/>
        </w:rPr>
        <w:t xml:space="preserve">. Vol.13 </w:t>
      </w:r>
      <w:r w:rsidR="00F7115F">
        <w:rPr>
          <w:sz w:val="22"/>
          <w:szCs w:val="22"/>
          <w:lang w:val="id-ID"/>
        </w:rPr>
        <w:tab/>
      </w:r>
      <w:r w:rsidRPr="008735F4">
        <w:rPr>
          <w:sz w:val="22"/>
          <w:szCs w:val="22"/>
        </w:rPr>
        <w:t>No.1, hal.120-135.</w:t>
      </w:r>
    </w:p>
    <w:p w:rsidR="005C29C2" w:rsidRPr="008735F4" w:rsidRDefault="005C29C2" w:rsidP="008735F4">
      <w:pPr>
        <w:pStyle w:val="FootnoteText"/>
        <w:jc w:val="both"/>
        <w:rPr>
          <w:sz w:val="22"/>
          <w:szCs w:val="22"/>
        </w:rPr>
      </w:pPr>
      <w:r w:rsidRPr="008735F4">
        <w:rPr>
          <w:sz w:val="22"/>
          <w:szCs w:val="22"/>
        </w:rPr>
        <w:t xml:space="preserve"> </w:t>
      </w:r>
    </w:p>
    <w:p w:rsidR="005C29C2" w:rsidRPr="008735F4" w:rsidRDefault="005C29C2" w:rsidP="008735F4">
      <w:pPr>
        <w:pStyle w:val="FootnoteText"/>
        <w:jc w:val="both"/>
        <w:rPr>
          <w:sz w:val="22"/>
          <w:szCs w:val="22"/>
        </w:rPr>
      </w:pPr>
      <w:r w:rsidRPr="008735F4">
        <w:rPr>
          <w:sz w:val="22"/>
          <w:szCs w:val="22"/>
        </w:rPr>
        <w:t xml:space="preserve">Irwanto. (2007.) </w:t>
      </w:r>
      <w:r w:rsidRPr="008735F4">
        <w:rPr>
          <w:i/>
          <w:sz w:val="22"/>
          <w:szCs w:val="22"/>
        </w:rPr>
        <w:t xml:space="preserve">Focus Group </w:t>
      </w:r>
      <w:r w:rsidR="00F7115F">
        <w:rPr>
          <w:i/>
          <w:sz w:val="22"/>
          <w:szCs w:val="22"/>
          <w:lang w:val="id-ID"/>
        </w:rPr>
        <w:tab/>
      </w:r>
      <w:r w:rsidRPr="008735F4">
        <w:rPr>
          <w:i/>
          <w:sz w:val="22"/>
          <w:szCs w:val="22"/>
        </w:rPr>
        <w:t xml:space="preserve">Discussion: Sebuah Pengantar </w:t>
      </w:r>
      <w:r w:rsidR="00F7115F">
        <w:rPr>
          <w:i/>
          <w:sz w:val="22"/>
          <w:szCs w:val="22"/>
          <w:lang w:val="id-ID"/>
        </w:rPr>
        <w:tab/>
      </w:r>
      <w:r w:rsidRPr="008735F4">
        <w:rPr>
          <w:i/>
          <w:sz w:val="22"/>
          <w:szCs w:val="22"/>
        </w:rPr>
        <w:t>Praktis</w:t>
      </w:r>
      <w:r w:rsidRPr="008735F4">
        <w:rPr>
          <w:sz w:val="22"/>
          <w:szCs w:val="22"/>
        </w:rPr>
        <w:t xml:space="preserve">. Jakarta: Yayasan </w:t>
      </w:r>
      <w:r w:rsidRPr="008735F4">
        <w:rPr>
          <w:sz w:val="22"/>
          <w:szCs w:val="22"/>
        </w:rPr>
        <w:tab/>
        <w:t>Obor Indonesia.</w:t>
      </w:r>
    </w:p>
    <w:p w:rsidR="005C29C2" w:rsidRPr="008735F4" w:rsidRDefault="005C29C2" w:rsidP="008735F4">
      <w:pPr>
        <w:pStyle w:val="FootnoteText"/>
        <w:jc w:val="both"/>
        <w:rPr>
          <w:sz w:val="22"/>
          <w:szCs w:val="22"/>
        </w:rPr>
      </w:pPr>
    </w:p>
    <w:p w:rsidR="005C29C2" w:rsidRPr="008735F4" w:rsidRDefault="005C29C2" w:rsidP="008735F4">
      <w:pPr>
        <w:pStyle w:val="FootnoteText"/>
        <w:jc w:val="both"/>
        <w:rPr>
          <w:sz w:val="22"/>
          <w:szCs w:val="22"/>
        </w:rPr>
      </w:pPr>
      <w:r w:rsidRPr="008735F4">
        <w:rPr>
          <w:sz w:val="22"/>
          <w:szCs w:val="22"/>
        </w:rPr>
        <w:t xml:space="preserve">Kementerian Pendidikan Nasional. </w:t>
      </w:r>
      <w:r w:rsidR="00F7115F">
        <w:rPr>
          <w:sz w:val="22"/>
          <w:szCs w:val="22"/>
          <w:lang w:val="id-ID"/>
        </w:rPr>
        <w:tab/>
      </w:r>
      <w:r w:rsidRPr="008735F4">
        <w:rPr>
          <w:sz w:val="22"/>
          <w:szCs w:val="22"/>
        </w:rPr>
        <w:t xml:space="preserve">(2011). </w:t>
      </w:r>
      <w:r w:rsidRPr="008735F4">
        <w:rPr>
          <w:i/>
          <w:sz w:val="22"/>
          <w:szCs w:val="22"/>
        </w:rPr>
        <w:t xml:space="preserve">Kajian Analisis Sistem </w:t>
      </w:r>
      <w:r w:rsidR="00F7115F">
        <w:rPr>
          <w:i/>
          <w:sz w:val="22"/>
          <w:szCs w:val="22"/>
          <w:lang w:val="id-ID"/>
        </w:rPr>
        <w:tab/>
      </w:r>
      <w:r w:rsidR="00F7115F">
        <w:rPr>
          <w:i/>
          <w:sz w:val="22"/>
          <w:szCs w:val="22"/>
        </w:rPr>
        <w:t>Akreditasi</w:t>
      </w:r>
      <w:r w:rsidR="00F7115F">
        <w:rPr>
          <w:i/>
          <w:sz w:val="22"/>
          <w:szCs w:val="22"/>
          <w:lang w:val="id-ID"/>
        </w:rPr>
        <w:t xml:space="preserve"> </w:t>
      </w:r>
      <w:r w:rsidRPr="008735F4">
        <w:rPr>
          <w:i/>
          <w:sz w:val="22"/>
          <w:szCs w:val="22"/>
        </w:rPr>
        <w:t>Sekolah/Madrasah</w:t>
      </w:r>
      <w:r w:rsidRPr="008735F4">
        <w:rPr>
          <w:sz w:val="22"/>
          <w:szCs w:val="22"/>
        </w:rPr>
        <w:t xml:space="preserve"> </w:t>
      </w:r>
      <w:r w:rsidR="00F7115F">
        <w:rPr>
          <w:sz w:val="22"/>
          <w:szCs w:val="22"/>
          <w:lang w:val="id-ID"/>
        </w:rPr>
        <w:tab/>
      </w:r>
      <w:r w:rsidRPr="008735F4">
        <w:rPr>
          <w:sz w:val="22"/>
          <w:szCs w:val="22"/>
        </w:rPr>
        <w:t xml:space="preserve">(Dalam </w:t>
      </w:r>
      <w:r w:rsidR="00F7115F">
        <w:rPr>
          <w:sz w:val="22"/>
          <w:szCs w:val="22"/>
          <w:lang w:val="id-ID"/>
        </w:rPr>
        <w:tab/>
      </w:r>
      <w:r w:rsidRPr="008735F4">
        <w:rPr>
          <w:sz w:val="22"/>
          <w:szCs w:val="22"/>
        </w:rPr>
        <w:t>Rangka</w:t>
      </w:r>
      <w:r w:rsidR="00F7115F">
        <w:rPr>
          <w:sz w:val="22"/>
          <w:szCs w:val="22"/>
          <w:lang w:val="id-ID"/>
        </w:rPr>
        <w:t xml:space="preserve"> </w:t>
      </w:r>
      <w:r w:rsidRPr="008735F4">
        <w:rPr>
          <w:sz w:val="22"/>
          <w:szCs w:val="22"/>
        </w:rPr>
        <w:t xml:space="preserve">Reformasi </w:t>
      </w:r>
      <w:r w:rsidR="00F7115F">
        <w:rPr>
          <w:sz w:val="22"/>
          <w:szCs w:val="22"/>
          <w:lang w:val="id-ID"/>
        </w:rPr>
        <w:tab/>
      </w:r>
      <w:r w:rsidRPr="008735F4">
        <w:rPr>
          <w:sz w:val="22"/>
          <w:szCs w:val="22"/>
        </w:rPr>
        <w:t xml:space="preserve">Birokrasi </w:t>
      </w:r>
      <w:r w:rsidR="00F7115F">
        <w:rPr>
          <w:sz w:val="22"/>
          <w:szCs w:val="22"/>
          <w:lang w:val="id-ID"/>
        </w:rPr>
        <w:tab/>
      </w:r>
      <w:r w:rsidRPr="008735F4">
        <w:rPr>
          <w:sz w:val="22"/>
          <w:szCs w:val="22"/>
        </w:rPr>
        <w:t>Internal).</w:t>
      </w:r>
    </w:p>
    <w:p w:rsidR="005C29C2" w:rsidRPr="008735F4" w:rsidRDefault="005C29C2" w:rsidP="008735F4">
      <w:pPr>
        <w:pStyle w:val="FootnoteText"/>
        <w:jc w:val="both"/>
        <w:rPr>
          <w:sz w:val="22"/>
          <w:szCs w:val="22"/>
        </w:rPr>
      </w:pPr>
    </w:p>
    <w:p w:rsidR="005C29C2" w:rsidRPr="008735F4" w:rsidRDefault="005C29C2" w:rsidP="008735F4">
      <w:pPr>
        <w:pStyle w:val="FootnoteText"/>
        <w:jc w:val="both"/>
        <w:rPr>
          <w:sz w:val="22"/>
          <w:szCs w:val="22"/>
        </w:rPr>
      </w:pPr>
      <w:r w:rsidRPr="008735F4">
        <w:rPr>
          <w:sz w:val="22"/>
          <w:szCs w:val="22"/>
        </w:rPr>
        <w:lastRenderedPageBreak/>
        <w:t xml:space="preserve">Moh. Saifulloh, Zainul Muhibbin dan </w:t>
      </w:r>
      <w:r w:rsidR="00F7115F">
        <w:rPr>
          <w:sz w:val="22"/>
          <w:szCs w:val="22"/>
          <w:lang w:val="id-ID"/>
        </w:rPr>
        <w:tab/>
      </w:r>
      <w:r w:rsidRPr="008735F4">
        <w:rPr>
          <w:sz w:val="22"/>
          <w:szCs w:val="22"/>
        </w:rPr>
        <w:t xml:space="preserve">Hermanto. (2012). Strategi </w:t>
      </w:r>
      <w:r w:rsidR="00F7115F">
        <w:rPr>
          <w:sz w:val="22"/>
          <w:szCs w:val="22"/>
          <w:lang w:val="id-ID"/>
        </w:rPr>
        <w:tab/>
      </w:r>
      <w:r w:rsidRPr="008735F4">
        <w:rPr>
          <w:sz w:val="22"/>
          <w:szCs w:val="22"/>
        </w:rPr>
        <w:t xml:space="preserve">Peningkatan Mutu </w:t>
      </w:r>
      <w:r w:rsidRPr="008735F4">
        <w:rPr>
          <w:sz w:val="22"/>
          <w:szCs w:val="22"/>
        </w:rPr>
        <w:tab/>
        <w:t xml:space="preserve">Pendidikan Di Sekolah. </w:t>
      </w:r>
      <w:r w:rsidRPr="008735F4">
        <w:rPr>
          <w:i/>
          <w:sz w:val="22"/>
          <w:szCs w:val="22"/>
        </w:rPr>
        <w:t xml:space="preserve">JSH:  </w:t>
      </w:r>
      <w:r w:rsidR="00F7115F">
        <w:rPr>
          <w:i/>
          <w:sz w:val="22"/>
          <w:szCs w:val="22"/>
          <w:lang w:val="id-ID"/>
        </w:rPr>
        <w:tab/>
      </w:r>
      <w:r w:rsidRPr="008735F4">
        <w:rPr>
          <w:i/>
          <w:sz w:val="22"/>
          <w:szCs w:val="22"/>
        </w:rPr>
        <w:t xml:space="preserve">Jurnal Sosial Humaniora, </w:t>
      </w:r>
      <w:r w:rsidRPr="008735F4">
        <w:rPr>
          <w:sz w:val="22"/>
          <w:szCs w:val="22"/>
        </w:rPr>
        <w:t xml:space="preserve">Vol 5 </w:t>
      </w:r>
      <w:r w:rsidR="00F7115F">
        <w:rPr>
          <w:sz w:val="22"/>
          <w:szCs w:val="22"/>
          <w:lang w:val="id-ID"/>
        </w:rPr>
        <w:tab/>
      </w:r>
      <w:r w:rsidRPr="008735F4">
        <w:rPr>
          <w:sz w:val="22"/>
          <w:szCs w:val="22"/>
        </w:rPr>
        <w:t>No.2, hal.206-217.</w:t>
      </w:r>
    </w:p>
    <w:p w:rsidR="005C29C2" w:rsidRPr="008735F4" w:rsidRDefault="005C29C2" w:rsidP="008735F4">
      <w:pPr>
        <w:pStyle w:val="FootnoteText"/>
        <w:jc w:val="both"/>
        <w:rPr>
          <w:sz w:val="22"/>
          <w:szCs w:val="22"/>
        </w:rPr>
      </w:pPr>
    </w:p>
    <w:p w:rsidR="005C29C2" w:rsidRPr="008735F4" w:rsidRDefault="005C29C2" w:rsidP="008735F4">
      <w:pPr>
        <w:pStyle w:val="FootnoteText"/>
        <w:jc w:val="both"/>
        <w:rPr>
          <w:sz w:val="22"/>
          <w:szCs w:val="22"/>
        </w:rPr>
      </w:pPr>
      <w:r w:rsidRPr="008735F4">
        <w:rPr>
          <w:sz w:val="22"/>
          <w:szCs w:val="22"/>
        </w:rPr>
        <w:t xml:space="preserve">Munawar Ahmad. (2007). </w:t>
      </w:r>
      <w:r w:rsidRPr="008735F4">
        <w:rPr>
          <w:i/>
          <w:sz w:val="22"/>
          <w:szCs w:val="22"/>
        </w:rPr>
        <w:t xml:space="preserve">Asset Based </w:t>
      </w:r>
      <w:r w:rsidR="00F7115F">
        <w:rPr>
          <w:i/>
          <w:sz w:val="22"/>
          <w:szCs w:val="22"/>
          <w:lang w:val="id-ID"/>
        </w:rPr>
        <w:tab/>
      </w:r>
      <w:r w:rsidRPr="008735F4">
        <w:rPr>
          <w:i/>
          <w:sz w:val="22"/>
          <w:szCs w:val="22"/>
        </w:rPr>
        <w:t>Communities Development</w:t>
      </w:r>
      <w:r w:rsidRPr="008735F4">
        <w:rPr>
          <w:sz w:val="22"/>
          <w:szCs w:val="22"/>
        </w:rPr>
        <w:t xml:space="preserve"> </w:t>
      </w:r>
      <w:r w:rsidR="00F7115F">
        <w:rPr>
          <w:sz w:val="22"/>
          <w:szCs w:val="22"/>
          <w:lang w:val="id-ID"/>
        </w:rPr>
        <w:tab/>
      </w:r>
      <w:r w:rsidRPr="008735F4">
        <w:rPr>
          <w:sz w:val="22"/>
          <w:szCs w:val="22"/>
        </w:rPr>
        <w:t xml:space="preserve">(ABCD): Tipologi </w:t>
      </w:r>
      <w:r w:rsidRPr="008735F4">
        <w:rPr>
          <w:sz w:val="22"/>
          <w:szCs w:val="22"/>
        </w:rPr>
        <w:tab/>
        <w:t xml:space="preserve">KKN </w:t>
      </w:r>
      <w:r w:rsidRPr="008735F4">
        <w:rPr>
          <w:sz w:val="22"/>
          <w:szCs w:val="22"/>
        </w:rPr>
        <w:tab/>
        <w:t xml:space="preserve">Partisipatif UIN Sunan Kalijaga. </w:t>
      </w:r>
      <w:r w:rsidR="00F7115F">
        <w:rPr>
          <w:sz w:val="22"/>
          <w:szCs w:val="22"/>
          <w:lang w:val="id-ID"/>
        </w:rPr>
        <w:tab/>
      </w:r>
      <w:r w:rsidRPr="008735F4">
        <w:rPr>
          <w:i/>
          <w:sz w:val="22"/>
          <w:szCs w:val="22"/>
        </w:rPr>
        <w:t xml:space="preserve">Aplikasia, Jurnal Aplikasi Ilmu- </w:t>
      </w:r>
      <w:r w:rsidR="00F7115F">
        <w:rPr>
          <w:i/>
          <w:sz w:val="22"/>
          <w:szCs w:val="22"/>
          <w:lang w:val="id-ID"/>
        </w:rPr>
        <w:tab/>
      </w:r>
      <w:r w:rsidRPr="008735F4">
        <w:rPr>
          <w:i/>
          <w:sz w:val="22"/>
          <w:szCs w:val="22"/>
        </w:rPr>
        <w:t xml:space="preserve">ilmu </w:t>
      </w:r>
      <w:r w:rsidRPr="008735F4">
        <w:rPr>
          <w:i/>
          <w:sz w:val="22"/>
          <w:szCs w:val="22"/>
        </w:rPr>
        <w:tab/>
        <w:t>Agama</w:t>
      </w:r>
      <w:r w:rsidR="00F7115F">
        <w:rPr>
          <w:sz w:val="22"/>
          <w:szCs w:val="22"/>
        </w:rPr>
        <w:t>,</w:t>
      </w:r>
      <w:r w:rsidR="00F7115F">
        <w:rPr>
          <w:sz w:val="22"/>
          <w:szCs w:val="22"/>
          <w:lang w:val="id-ID"/>
        </w:rPr>
        <w:t xml:space="preserve"> </w:t>
      </w:r>
      <w:r w:rsidRPr="008735F4">
        <w:rPr>
          <w:sz w:val="22"/>
          <w:szCs w:val="22"/>
        </w:rPr>
        <w:t xml:space="preserve">Vol.VIII, No.2, </w:t>
      </w:r>
      <w:r w:rsidR="00F7115F">
        <w:rPr>
          <w:sz w:val="22"/>
          <w:szCs w:val="22"/>
          <w:lang w:val="id-ID"/>
        </w:rPr>
        <w:tab/>
      </w:r>
      <w:r w:rsidRPr="008735F4">
        <w:rPr>
          <w:sz w:val="22"/>
          <w:szCs w:val="22"/>
        </w:rPr>
        <w:t>hal. 104-113.</w:t>
      </w:r>
    </w:p>
    <w:p w:rsidR="005C29C2" w:rsidRPr="008735F4" w:rsidRDefault="005C29C2" w:rsidP="008735F4">
      <w:pPr>
        <w:pStyle w:val="FootnoteText"/>
        <w:jc w:val="both"/>
        <w:rPr>
          <w:sz w:val="22"/>
          <w:szCs w:val="22"/>
        </w:rPr>
      </w:pPr>
    </w:p>
    <w:p w:rsidR="005C29C2" w:rsidRPr="00F7115F" w:rsidRDefault="005C29C2" w:rsidP="008735F4">
      <w:pPr>
        <w:pStyle w:val="FootnoteText"/>
        <w:jc w:val="both"/>
        <w:rPr>
          <w:sz w:val="22"/>
          <w:szCs w:val="22"/>
        </w:rPr>
      </w:pPr>
      <w:r w:rsidRPr="00F7115F">
        <w:rPr>
          <w:sz w:val="22"/>
          <w:szCs w:val="22"/>
        </w:rPr>
        <w:t xml:space="preserve">Prahana, “Sejarah Perkembangan dari </w:t>
      </w:r>
      <w:r w:rsidR="00F7115F" w:rsidRPr="00F7115F">
        <w:rPr>
          <w:sz w:val="22"/>
          <w:szCs w:val="22"/>
          <w:lang w:val="id-ID"/>
        </w:rPr>
        <w:tab/>
      </w:r>
      <w:r w:rsidRPr="00F7115F">
        <w:rPr>
          <w:sz w:val="22"/>
          <w:szCs w:val="22"/>
        </w:rPr>
        <w:t xml:space="preserve">masa ke masa Kota Metro”, </w:t>
      </w:r>
      <w:r w:rsidRPr="00F7115F">
        <w:rPr>
          <w:sz w:val="22"/>
          <w:szCs w:val="22"/>
        </w:rPr>
        <w:tab/>
      </w:r>
      <w:hyperlink w:history="1">
        <w:r w:rsidR="00F7115F" w:rsidRPr="00F7115F">
          <w:rPr>
            <w:rStyle w:val="Hyperlink"/>
            <w:color w:val="auto"/>
            <w:sz w:val="22"/>
            <w:szCs w:val="22"/>
            <w:u w:val="none"/>
          </w:rPr>
          <w:t>http://riosanjaya102.blogspot.co</w:t>
        </w:r>
        <w:r w:rsidR="00F7115F" w:rsidRPr="00F7115F">
          <w:rPr>
            <w:rStyle w:val="Hyperlink"/>
            <w:color w:val="auto"/>
            <w:sz w:val="22"/>
            <w:szCs w:val="22"/>
            <w:u w:val="none"/>
            <w:lang w:val="id-ID"/>
          </w:rPr>
          <w:tab/>
        </w:r>
        <w:r w:rsidR="00F7115F" w:rsidRPr="00F7115F">
          <w:rPr>
            <w:rStyle w:val="Hyperlink"/>
            <w:color w:val="auto"/>
            <w:sz w:val="22"/>
            <w:szCs w:val="22"/>
            <w:u w:val="none"/>
          </w:rPr>
          <w:t>.id/2017/03/sejarah-kota-</w:t>
        </w:r>
        <w:r w:rsidR="00F7115F" w:rsidRPr="00F7115F">
          <w:rPr>
            <w:rStyle w:val="Hyperlink"/>
            <w:color w:val="auto"/>
            <w:sz w:val="22"/>
            <w:szCs w:val="22"/>
            <w:u w:val="none"/>
            <w:lang w:val="id-ID"/>
          </w:rPr>
          <w:tab/>
        </w:r>
        <w:r w:rsidR="00F7115F" w:rsidRPr="00F7115F">
          <w:rPr>
            <w:rStyle w:val="Hyperlink"/>
            <w:color w:val="auto"/>
            <w:sz w:val="22"/>
            <w:szCs w:val="22"/>
            <w:u w:val="none"/>
          </w:rPr>
          <w:t>metro.html</w:t>
        </w:r>
      </w:hyperlink>
      <w:r w:rsidR="00F7115F" w:rsidRPr="00F7115F">
        <w:rPr>
          <w:sz w:val="22"/>
          <w:szCs w:val="22"/>
        </w:rPr>
        <w:t xml:space="preserve">, </w:t>
      </w:r>
      <w:r w:rsidRPr="00F7115F">
        <w:rPr>
          <w:sz w:val="22"/>
          <w:szCs w:val="22"/>
        </w:rPr>
        <w:t xml:space="preserve">diunduh </w:t>
      </w:r>
      <w:r w:rsidRPr="00F7115F">
        <w:rPr>
          <w:sz w:val="22"/>
          <w:szCs w:val="22"/>
        </w:rPr>
        <w:tab/>
        <w:t xml:space="preserve">18 Juli </w:t>
      </w:r>
      <w:r w:rsidR="00F7115F" w:rsidRPr="00F7115F">
        <w:rPr>
          <w:sz w:val="22"/>
          <w:szCs w:val="22"/>
          <w:lang w:val="id-ID"/>
        </w:rPr>
        <w:tab/>
      </w:r>
      <w:r w:rsidRPr="00F7115F">
        <w:rPr>
          <w:sz w:val="22"/>
          <w:szCs w:val="22"/>
        </w:rPr>
        <w:t>2019.</w:t>
      </w:r>
    </w:p>
    <w:p w:rsidR="005C29C2" w:rsidRPr="008735F4" w:rsidRDefault="005C29C2" w:rsidP="008735F4">
      <w:pPr>
        <w:pStyle w:val="FootnoteText"/>
        <w:jc w:val="both"/>
        <w:rPr>
          <w:rStyle w:val="citation"/>
          <w:sz w:val="22"/>
          <w:szCs w:val="22"/>
        </w:rPr>
      </w:pPr>
    </w:p>
    <w:p w:rsidR="005C29C2" w:rsidRPr="008735F4" w:rsidRDefault="005C29C2" w:rsidP="008735F4">
      <w:pPr>
        <w:pStyle w:val="Bibliography"/>
        <w:spacing w:line="240" w:lineRule="auto"/>
        <w:jc w:val="both"/>
        <w:rPr>
          <w:rFonts w:ascii="Times New Roman" w:hAnsi="Times New Roman" w:cs="Times New Roman"/>
        </w:rPr>
      </w:pPr>
      <w:r w:rsidRPr="008735F4">
        <w:rPr>
          <w:rStyle w:val="citation"/>
          <w:rFonts w:ascii="Times New Roman" w:hAnsi="Times New Roman" w:cs="Times New Roman"/>
        </w:rPr>
        <w:fldChar w:fldCharType="begin"/>
      </w:r>
      <w:r w:rsidRPr="008735F4">
        <w:rPr>
          <w:rStyle w:val="citation"/>
          <w:rFonts w:ascii="Times New Roman" w:hAnsi="Times New Roman" w:cs="Times New Roman"/>
        </w:rPr>
        <w:instrText xml:space="preserve"> ADDIN ZOTERO_BIBL {"uncited":[],"omitted":[],"custom":[]} CSL_BIBLIOGRAPHY </w:instrText>
      </w:r>
      <w:r w:rsidRPr="008735F4">
        <w:rPr>
          <w:rStyle w:val="citation"/>
          <w:rFonts w:ascii="Times New Roman" w:hAnsi="Times New Roman" w:cs="Times New Roman"/>
        </w:rPr>
        <w:fldChar w:fldCharType="separate"/>
      </w:r>
      <w:r w:rsidRPr="008735F4">
        <w:rPr>
          <w:rFonts w:ascii="Times New Roman" w:hAnsi="Times New Roman" w:cs="Times New Roman"/>
        </w:rPr>
        <w:t xml:space="preserve">Saputra, Andika Ari, and Budi Astuti. </w:t>
      </w:r>
      <w:r w:rsidR="00F7115F">
        <w:rPr>
          <w:rFonts w:ascii="Times New Roman" w:hAnsi="Times New Roman" w:cs="Times New Roman"/>
          <w:lang w:val="id-ID"/>
        </w:rPr>
        <w:tab/>
      </w:r>
      <w:r w:rsidRPr="008735F4">
        <w:rPr>
          <w:rFonts w:ascii="Times New Roman" w:hAnsi="Times New Roman" w:cs="Times New Roman"/>
        </w:rPr>
        <w:t xml:space="preserve">“Hubungan Antara Persepsi </w:t>
      </w:r>
      <w:r w:rsidR="00F7115F">
        <w:rPr>
          <w:rFonts w:ascii="Times New Roman" w:hAnsi="Times New Roman" w:cs="Times New Roman"/>
          <w:lang w:val="id-ID"/>
        </w:rPr>
        <w:tab/>
      </w:r>
      <w:r w:rsidRPr="008735F4">
        <w:rPr>
          <w:rFonts w:ascii="Times New Roman" w:hAnsi="Times New Roman" w:cs="Times New Roman"/>
        </w:rPr>
        <w:t xml:space="preserve">Terhadap Layanan Bimbingan </w:t>
      </w:r>
      <w:r w:rsidR="00F7115F">
        <w:rPr>
          <w:rFonts w:ascii="Times New Roman" w:hAnsi="Times New Roman" w:cs="Times New Roman"/>
          <w:lang w:val="id-ID"/>
        </w:rPr>
        <w:tab/>
      </w:r>
      <w:r w:rsidRPr="008735F4">
        <w:rPr>
          <w:rFonts w:ascii="Times New Roman" w:hAnsi="Times New Roman" w:cs="Times New Roman"/>
        </w:rPr>
        <w:t xml:space="preserve">Belajar Dengan Kemandirian </w:t>
      </w:r>
      <w:r w:rsidR="00F7115F">
        <w:rPr>
          <w:rFonts w:ascii="Times New Roman" w:hAnsi="Times New Roman" w:cs="Times New Roman"/>
          <w:lang w:val="id-ID"/>
        </w:rPr>
        <w:tab/>
      </w:r>
      <w:r w:rsidRPr="008735F4">
        <w:rPr>
          <w:rFonts w:ascii="Times New Roman" w:hAnsi="Times New Roman" w:cs="Times New Roman"/>
        </w:rPr>
        <w:t xml:space="preserve">Belajar Peserta Didik Sekolah </w:t>
      </w:r>
      <w:r w:rsidR="00F7115F">
        <w:rPr>
          <w:rFonts w:ascii="Times New Roman" w:hAnsi="Times New Roman" w:cs="Times New Roman"/>
          <w:lang w:val="id-ID"/>
        </w:rPr>
        <w:tab/>
      </w:r>
      <w:r w:rsidRPr="008735F4">
        <w:rPr>
          <w:rFonts w:ascii="Times New Roman" w:hAnsi="Times New Roman" w:cs="Times New Roman"/>
        </w:rPr>
        <w:t xml:space="preserve">Menengah Pertama.” </w:t>
      </w:r>
      <w:r w:rsidRPr="008735F4">
        <w:rPr>
          <w:rFonts w:ascii="Times New Roman" w:hAnsi="Times New Roman" w:cs="Times New Roman"/>
          <w:i/>
          <w:iCs/>
        </w:rPr>
        <w:t xml:space="preserve">Jurnal </w:t>
      </w:r>
      <w:r w:rsidR="00F7115F">
        <w:rPr>
          <w:rFonts w:ascii="Times New Roman" w:hAnsi="Times New Roman" w:cs="Times New Roman"/>
          <w:i/>
          <w:iCs/>
          <w:lang w:val="id-ID"/>
        </w:rPr>
        <w:tab/>
      </w:r>
      <w:r w:rsidRPr="008735F4">
        <w:rPr>
          <w:rFonts w:ascii="Times New Roman" w:hAnsi="Times New Roman" w:cs="Times New Roman"/>
          <w:i/>
          <w:iCs/>
        </w:rPr>
        <w:t xml:space="preserve">Kajian Bimbingan Dan </w:t>
      </w:r>
      <w:r w:rsidR="00F7115F">
        <w:rPr>
          <w:rFonts w:ascii="Times New Roman" w:hAnsi="Times New Roman" w:cs="Times New Roman"/>
          <w:i/>
          <w:iCs/>
          <w:lang w:val="id-ID"/>
        </w:rPr>
        <w:tab/>
      </w:r>
      <w:r w:rsidRPr="008735F4">
        <w:rPr>
          <w:rFonts w:ascii="Times New Roman" w:hAnsi="Times New Roman" w:cs="Times New Roman"/>
          <w:i/>
          <w:iCs/>
        </w:rPr>
        <w:t>Konseling</w:t>
      </w:r>
      <w:r w:rsidRPr="008735F4">
        <w:rPr>
          <w:rFonts w:ascii="Times New Roman" w:hAnsi="Times New Roman" w:cs="Times New Roman"/>
        </w:rPr>
        <w:t xml:space="preserve"> 3, no. 1 (2018).</w:t>
      </w:r>
    </w:p>
    <w:p w:rsidR="005C29C2" w:rsidRPr="008735F4" w:rsidRDefault="005C29C2" w:rsidP="008735F4">
      <w:pPr>
        <w:pStyle w:val="FootnoteText"/>
        <w:jc w:val="both"/>
        <w:rPr>
          <w:rStyle w:val="citation"/>
          <w:sz w:val="22"/>
          <w:szCs w:val="22"/>
        </w:rPr>
      </w:pPr>
      <w:r w:rsidRPr="008735F4">
        <w:rPr>
          <w:rStyle w:val="citation"/>
          <w:sz w:val="22"/>
          <w:szCs w:val="22"/>
        </w:rPr>
        <w:fldChar w:fldCharType="end"/>
      </w:r>
    </w:p>
    <w:p w:rsidR="005C29C2" w:rsidRPr="00F7115F" w:rsidRDefault="005C29C2" w:rsidP="008735F4">
      <w:pPr>
        <w:pStyle w:val="FootnoteText"/>
        <w:jc w:val="both"/>
        <w:rPr>
          <w:sz w:val="22"/>
          <w:szCs w:val="22"/>
        </w:rPr>
      </w:pPr>
      <w:r w:rsidRPr="008735F4">
        <w:rPr>
          <w:rStyle w:val="citation"/>
          <w:sz w:val="22"/>
          <w:szCs w:val="22"/>
        </w:rPr>
        <w:t xml:space="preserve">Sudarmono; Edi Ribut Harwanto, editor </w:t>
      </w:r>
      <w:r w:rsidR="00F7115F">
        <w:rPr>
          <w:rStyle w:val="citation"/>
          <w:sz w:val="22"/>
          <w:szCs w:val="22"/>
          <w:lang w:val="id-ID"/>
        </w:rPr>
        <w:tab/>
      </w:r>
      <w:r w:rsidRPr="008735F4">
        <w:rPr>
          <w:rStyle w:val="citation"/>
          <w:sz w:val="22"/>
          <w:szCs w:val="22"/>
        </w:rPr>
        <w:t xml:space="preserve">(2004). </w:t>
      </w:r>
      <w:r w:rsidRPr="008735F4">
        <w:rPr>
          <w:rStyle w:val="citation"/>
          <w:i/>
          <w:iCs/>
          <w:sz w:val="22"/>
          <w:szCs w:val="22"/>
        </w:rPr>
        <w:t xml:space="preserve">Metro: Desa Kolonis </w:t>
      </w:r>
      <w:r w:rsidR="00F7115F">
        <w:rPr>
          <w:rStyle w:val="citation"/>
          <w:i/>
          <w:iCs/>
          <w:sz w:val="22"/>
          <w:szCs w:val="22"/>
          <w:lang w:val="id-ID"/>
        </w:rPr>
        <w:tab/>
      </w:r>
      <w:r w:rsidRPr="008735F4">
        <w:rPr>
          <w:rStyle w:val="citation"/>
          <w:i/>
          <w:iCs/>
          <w:sz w:val="22"/>
          <w:szCs w:val="22"/>
        </w:rPr>
        <w:t xml:space="preserve">Menuju </w:t>
      </w:r>
      <w:r w:rsidRPr="008735F4">
        <w:rPr>
          <w:rStyle w:val="citation"/>
          <w:i/>
          <w:iCs/>
          <w:sz w:val="22"/>
          <w:szCs w:val="22"/>
        </w:rPr>
        <w:tab/>
        <w:t>Metropolis</w:t>
      </w:r>
      <w:r w:rsidRPr="008735F4">
        <w:rPr>
          <w:rStyle w:val="citation"/>
          <w:sz w:val="22"/>
          <w:szCs w:val="22"/>
        </w:rPr>
        <w:t xml:space="preserve"> </w:t>
      </w:r>
      <w:r w:rsidR="00F7115F">
        <w:rPr>
          <w:rStyle w:val="citation"/>
          <w:sz w:val="22"/>
          <w:szCs w:val="22"/>
          <w:lang w:val="id-ID"/>
        </w:rPr>
        <w:tab/>
      </w:r>
      <w:r w:rsidRPr="008735F4">
        <w:rPr>
          <w:rStyle w:val="citation"/>
          <w:sz w:val="22"/>
          <w:szCs w:val="22"/>
        </w:rPr>
        <w:t>(</w:t>
      </w:r>
      <w:r w:rsidRPr="008735F4">
        <w:rPr>
          <w:rStyle w:val="citation"/>
          <w:i/>
          <w:iCs/>
          <w:sz w:val="22"/>
          <w:szCs w:val="22"/>
        </w:rPr>
        <w:t xml:space="preserve">Metro: A Colonial Village </w:t>
      </w:r>
      <w:r w:rsidR="00F7115F">
        <w:rPr>
          <w:rStyle w:val="citation"/>
          <w:i/>
          <w:iCs/>
          <w:sz w:val="22"/>
          <w:szCs w:val="22"/>
          <w:lang w:val="id-ID"/>
        </w:rPr>
        <w:tab/>
      </w:r>
      <w:r w:rsidRPr="008735F4">
        <w:rPr>
          <w:rStyle w:val="citation"/>
          <w:i/>
          <w:iCs/>
          <w:sz w:val="22"/>
          <w:szCs w:val="22"/>
        </w:rPr>
        <w:t>Becoming Metropolitan</w:t>
      </w:r>
      <w:r w:rsidRPr="008735F4">
        <w:rPr>
          <w:rStyle w:val="citation"/>
          <w:sz w:val="22"/>
          <w:szCs w:val="22"/>
        </w:rPr>
        <w:t xml:space="preserve">). Metro, </w:t>
      </w:r>
      <w:r w:rsidRPr="008735F4">
        <w:rPr>
          <w:rStyle w:val="citation"/>
          <w:sz w:val="22"/>
          <w:szCs w:val="22"/>
        </w:rPr>
        <w:tab/>
        <w:t xml:space="preserve">Indonesia: </w:t>
      </w:r>
      <w:r w:rsidRPr="008735F4">
        <w:rPr>
          <w:rStyle w:val="citation"/>
          <w:sz w:val="22"/>
          <w:szCs w:val="22"/>
        </w:rPr>
        <w:tab/>
        <w:t xml:space="preserve">Bagian Humas </w:t>
      </w:r>
      <w:r w:rsidR="00F7115F" w:rsidRPr="00F7115F">
        <w:rPr>
          <w:rStyle w:val="citation"/>
          <w:sz w:val="22"/>
          <w:szCs w:val="22"/>
          <w:lang w:val="id-ID"/>
        </w:rPr>
        <w:tab/>
      </w:r>
      <w:r w:rsidRPr="00F7115F">
        <w:rPr>
          <w:rStyle w:val="citation"/>
          <w:sz w:val="22"/>
          <w:szCs w:val="22"/>
        </w:rPr>
        <w:t>dan Protokol Setda Kota Metro.</w:t>
      </w:r>
    </w:p>
    <w:p w:rsidR="005C29C2" w:rsidRPr="00F7115F" w:rsidRDefault="005C29C2" w:rsidP="008735F4">
      <w:pPr>
        <w:pStyle w:val="FootnoteText"/>
        <w:jc w:val="both"/>
        <w:rPr>
          <w:sz w:val="22"/>
          <w:szCs w:val="22"/>
        </w:rPr>
      </w:pPr>
    </w:p>
    <w:p w:rsidR="005C29C2" w:rsidRPr="00F7115F" w:rsidRDefault="00F7115F" w:rsidP="008735F4">
      <w:pPr>
        <w:pStyle w:val="FootnoteText"/>
        <w:jc w:val="both"/>
        <w:rPr>
          <w:sz w:val="22"/>
          <w:szCs w:val="22"/>
        </w:rPr>
      </w:pPr>
      <w:hyperlink r:id="rId15" w:history="1">
        <w:r w:rsidRPr="00F7115F">
          <w:rPr>
            <w:rStyle w:val="Hyperlink"/>
            <w:color w:val="auto"/>
            <w:sz w:val="22"/>
            <w:szCs w:val="22"/>
            <w:u w:val="none"/>
          </w:rPr>
          <w:t>https://bansm.kemdikbud.go.id/page/det</w:t>
        </w:r>
        <w:r w:rsidRPr="00F7115F">
          <w:rPr>
            <w:rStyle w:val="Hyperlink"/>
            <w:color w:val="auto"/>
            <w:sz w:val="22"/>
            <w:szCs w:val="22"/>
            <w:u w:val="none"/>
            <w:lang w:val="id-ID"/>
          </w:rPr>
          <w:tab/>
        </w:r>
        <w:r w:rsidRPr="00F7115F">
          <w:rPr>
            <w:rStyle w:val="Hyperlink"/>
            <w:color w:val="auto"/>
            <w:sz w:val="22"/>
            <w:szCs w:val="22"/>
            <w:u w:val="none"/>
          </w:rPr>
          <w:t>ail/mekanisme-akreditasi</w:t>
        </w:r>
      </w:hyperlink>
      <w:r w:rsidR="005C29C2" w:rsidRPr="00F7115F">
        <w:rPr>
          <w:sz w:val="22"/>
          <w:szCs w:val="22"/>
        </w:rPr>
        <w:t xml:space="preserve">, </w:t>
      </w:r>
      <w:r w:rsidRPr="00F7115F">
        <w:rPr>
          <w:sz w:val="22"/>
          <w:szCs w:val="22"/>
          <w:lang w:val="id-ID"/>
        </w:rPr>
        <w:tab/>
      </w:r>
      <w:r w:rsidRPr="00F7115F">
        <w:rPr>
          <w:sz w:val="22"/>
          <w:szCs w:val="22"/>
        </w:rPr>
        <w:t>diunduh</w:t>
      </w:r>
      <w:r w:rsidRPr="00F7115F">
        <w:rPr>
          <w:sz w:val="22"/>
          <w:szCs w:val="22"/>
          <w:lang w:val="id-ID"/>
        </w:rPr>
        <w:t xml:space="preserve"> </w:t>
      </w:r>
      <w:r w:rsidR="005C29C2" w:rsidRPr="00F7115F">
        <w:rPr>
          <w:sz w:val="22"/>
          <w:szCs w:val="22"/>
        </w:rPr>
        <w:t>Minggu 21 April 2019.</w:t>
      </w:r>
    </w:p>
    <w:p w:rsidR="005C29C2" w:rsidRPr="005C29C2" w:rsidRDefault="005C29C2" w:rsidP="00AE1AF1">
      <w:pPr>
        <w:pStyle w:val="Default"/>
        <w:spacing w:after="14" w:line="360" w:lineRule="auto"/>
        <w:jc w:val="both"/>
        <w:rPr>
          <w:b/>
          <w:bCs/>
          <w:sz w:val="22"/>
          <w:szCs w:val="22"/>
          <w:lang w:val="id-ID"/>
        </w:rPr>
      </w:pPr>
    </w:p>
    <w:sectPr w:rsidR="005C29C2" w:rsidRPr="005C29C2" w:rsidSect="00A129AE">
      <w:pgSz w:w="11909" w:h="16834" w:code="9"/>
      <w:pgMar w:top="2275" w:right="1699" w:bottom="1699" w:left="2275" w:header="547"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A93" w:rsidRDefault="00657A93" w:rsidP="00F32186">
      <w:pPr>
        <w:spacing w:after="0" w:line="240" w:lineRule="auto"/>
      </w:pPr>
      <w:r>
        <w:separator/>
      </w:r>
    </w:p>
  </w:endnote>
  <w:endnote w:type="continuationSeparator" w:id="1">
    <w:p w:rsidR="00657A93" w:rsidRDefault="00657A93" w:rsidP="00F32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7706"/>
      <w:docPartObj>
        <w:docPartGallery w:val="Page Numbers (Bottom of Page)"/>
        <w:docPartUnique/>
      </w:docPartObj>
    </w:sdtPr>
    <w:sdtEndPr>
      <w:rPr>
        <w:noProof/>
      </w:rPr>
    </w:sdtEndPr>
    <w:sdtContent>
      <w:p w:rsidR="004F0AAC" w:rsidRDefault="00D32F3B" w:rsidP="004F0AAC">
        <w:pPr>
          <w:pStyle w:val="Footer"/>
          <w:pBdr>
            <w:top w:val="single" w:sz="4" w:space="1" w:color="auto"/>
          </w:pBdr>
          <w:tabs>
            <w:tab w:val="clear" w:pos="4513"/>
            <w:tab w:val="clear" w:pos="9026"/>
            <w:tab w:val="right" w:pos="7938"/>
          </w:tabs>
        </w:pPr>
        <w:r>
          <w:rPr>
            <w:rFonts w:ascii="Times New Roman" w:hAnsi="Times New Roman" w:cs="Times New Roman"/>
            <w:i/>
          </w:rPr>
          <w:t>Volume X Nomor X April XXXX</w:t>
        </w:r>
        <w:r w:rsidR="004F0AAC">
          <w:rPr>
            <w:rFonts w:ascii="Times New Roman" w:hAnsi="Times New Roman" w:cs="Times New Roman"/>
            <w:i/>
          </w:rPr>
          <w:tab/>
        </w:r>
        <w:r>
          <w:rPr>
            <w:rFonts w:ascii="Times New Roman" w:hAnsi="Times New Roman" w:cs="Times New Roman"/>
            <w:b/>
          </w:rPr>
          <w:t xml:space="preserve">Penulis 1 </w:t>
        </w:r>
        <w:r>
          <w:rPr>
            <w:rFonts w:ascii="Times New Roman" w:hAnsi="Times New Roman" w:cs="Times New Roman"/>
            <w:b/>
            <w:lang w:val="id-ID"/>
          </w:rPr>
          <w:t xml:space="preserve">&amp; </w:t>
        </w:r>
        <w:r>
          <w:rPr>
            <w:rFonts w:ascii="Times New Roman" w:hAnsi="Times New Roman" w:cs="Times New Roman"/>
            <w:b/>
          </w:rPr>
          <w:t>Penulis 2</w:t>
        </w:r>
        <w:r w:rsidR="004F0AAC" w:rsidRPr="000B0287">
          <w:rPr>
            <w:rFonts w:ascii="Times New Roman" w:hAnsi="Times New Roman" w:cs="Times New Roman"/>
            <w:b/>
            <w:i/>
            <w:lang w:val="id-ID"/>
          </w:rPr>
          <w:t>,</w:t>
        </w:r>
        <w:r>
          <w:rPr>
            <w:rFonts w:ascii="Times New Roman" w:hAnsi="Times New Roman" w:cs="Times New Roman"/>
            <w:i/>
            <w:lang w:val="id-ID"/>
          </w:rPr>
          <w:t xml:space="preserve"> </w:t>
        </w:r>
        <w:r>
          <w:rPr>
            <w:rFonts w:ascii="Times New Roman" w:hAnsi="Times New Roman" w:cs="Times New Roman"/>
            <w:i/>
          </w:rPr>
          <w:t>Judul</w:t>
        </w:r>
        <w:r w:rsidR="004F0AAC">
          <w:rPr>
            <w:rFonts w:ascii="Times New Roman" w:hAnsi="Times New Roman" w:cs="Times New Roman"/>
            <w:i/>
            <w:lang w:val="id-ID"/>
          </w:rPr>
          <w:t>...</w:t>
        </w:r>
        <w:r w:rsidR="00A878BB">
          <w:fldChar w:fldCharType="begin"/>
        </w:r>
        <w:r w:rsidR="004F0AAC">
          <w:instrText xml:space="preserve"> PAGE   \* MERGEFORMAT </w:instrText>
        </w:r>
        <w:r w:rsidR="00A878BB">
          <w:fldChar w:fldCharType="separate"/>
        </w:r>
        <w:r w:rsidR="00F53C9F">
          <w:rPr>
            <w:noProof/>
          </w:rPr>
          <w:t>1</w:t>
        </w:r>
        <w:r w:rsidR="00A878BB">
          <w:rPr>
            <w:noProof/>
          </w:rPr>
          <w:fldChar w:fldCharType="end"/>
        </w:r>
        <w:r w:rsidR="004F0AAC">
          <w:rPr>
            <w:rFonts w:ascii="Times New Roman" w:hAnsi="Times New Roman" w:cs="Times New Roman"/>
            <w:i/>
            <w:lang w:val="id-ID"/>
          </w:rPr>
          <w:t>.</w:t>
        </w:r>
      </w:p>
    </w:sdtContent>
  </w:sdt>
  <w:p w:rsidR="00AE06B8" w:rsidRPr="004F0AAC" w:rsidRDefault="00AE06B8" w:rsidP="004F0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A93" w:rsidRDefault="00657A93" w:rsidP="00F32186">
      <w:pPr>
        <w:spacing w:after="0" w:line="240" w:lineRule="auto"/>
      </w:pPr>
      <w:r>
        <w:separator/>
      </w:r>
    </w:p>
  </w:footnote>
  <w:footnote w:type="continuationSeparator" w:id="1">
    <w:p w:rsidR="00657A93" w:rsidRDefault="00657A93" w:rsidP="00F32186">
      <w:pPr>
        <w:spacing w:after="0" w:line="240" w:lineRule="auto"/>
      </w:pPr>
      <w:r>
        <w:continuationSeparator/>
      </w:r>
    </w:p>
  </w:footnote>
  <w:footnote w:id="2">
    <w:p w:rsidR="00BE6BDA" w:rsidRPr="00967EDE" w:rsidRDefault="00BE6BDA" w:rsidP="00BE6BDA">
      <w:pPr>
        <w:pStyle w:val="FootnoteText"/>
        <w:ind w:firstLine="720"/>
        <w:jc w:val="both"/>
      </w:pPr>
      <w:r w:rsidRPr="00967EDE">
        <w:rPr>
          <w:rStyle w:val="FootnoteReference"/>
        </w:rPr>
        <w:footnoteRef/>
      </w:r>
      <w:r w:rsidRPr="00967EDE">
        <w:t xml:space="preserve"> Alfiatu Solikah. Strategi Peningkatan Mutu Pembelajaran Pada Sekolah Unggulan. </w:t>
      </w:r>
      <w:r w:rsidRPr="00967EDE">
        <w:rPr>
          <w:i/>
        </w:rPr>
        <w:t>Didaktika Religia</w:t>
      </w:r>
      <w:r>
        <w:t>, Volume 2 , No. 1, hal.175-212, 2014</w:t>
      </w:r>
      <w:r w:rsidRPr="00967EDE">
        <w:t>.</w:t>
      </w:r>
    </w:p>
  </w:footnote>
  <w:footnote w:id="3">
    <w:p w:rsidR="00BE6BDA" w:rsidRPr="001B0AF1" w:rsidRDefault="00BE6BDA" w:rsidP="00BE6BDA">
      <w:pPr>
        <w:pStyle w:val="FootnoteText"/>
        <w:ind w:firstLine="720"/>
        <w:jc w:val="both"/>
      </w:pPr>
      <w:r>
        <w:rPr>
          <w:rStyle w:val="FootnoteReference"/>
        </w:rPr>
        <w:footnoteRef/>
      </w:r>
      <w:r>
        <w:t xml:space="preserve"> </w:t>
      </w:r>
      <w:r w:rsidRPr="001B0AF1">
        <w:t>Farida Hanun. Ak</w:t>
      </w:r>
      <w:r w:rsidR="009F5CDC">
        <w:t>reditasi Madrasah Sebagai Kunci</w:t>
      </w:r>
      <w:r w:rsidR="009F5CDC">
        <w:rPr>
          <w:lang w:val="id-ID"/>
        </w:rPr>
        <w:t xml:space="preserve"> </w:t>
      </w:r>
      <w:r w:rsidRPr="001B0AF1">
        <w:t xml:space="preserve">Keberhasilan Dalam Pemenuhan Standar Nasional Pendidikan (SNP). </w:t>
      </w:r>
      <w:r w:rsidRPr="001B0AF1">
        <w:rPr>
          <w:i/>
        </w:rPr>
        <w:t>EDUKASI: Jurnal Penelitian Pendidikan Agama dan Keagamaan</w:t>
      </w:r>
      <w:r>
        <w:t>. Vol.13 No.1, hal.120-135, 2015</w:t>
      </w:r>
      <w:r w:rsidRPr="001B0AF1">
        <w:t>.</w:t>
      </w:r>
    </w:p>
  </w:footnote>
  <w:footnote w:id="4">
    <w:p w:rsidR="00BE6BDA" w:rsidRPr="004D2E85" w:rsidRDefault="00BE6BDA" w:rsidP="00BE6BDA">
      <w:pPr>
        <w:pStyle w:val="FootnoteText"/>
        <w:ind w:firstLine="567"/>
        <w:jc w:val="both"/>
      </w:pPr>
      <w:r w:rsidRPr="004D2E85">
        <w:rPr>
          <w:rStyle w:val="FootnoteReference"/>
        </w:rPr>
        <w:footnoteRef/>
      </w:r>
      <w:r w:rsidRPr="004D2E85">
        <w:t xml:space="preserve"> Diah Kumalasari. Upaya Meningkatkan Mutu Sekolah Melalui Manajemen Peningkatan Mutu Tenaga Kependidikan di Playen Gunung Kidul. </w:t>
      </w:r>
      <w:r w:rsidRPr="0005762E">
        <w:rPr>
          <w:i/>
        </w:rPr>
        <w:t>Skripsi: UIN Sunan Kalijaga</w:t>
      </w:r>
      <w:r>
        <w:t>, 2013</w:t>
      </w:r>
      <w:r w:rsidRPr="004D2E85">
        <w:t>.</w:t>
      </w:r>
    </w:p>
  </w:footnote>
  <w:footnote w:id="5">
    <w:p w:rsidR="00BE6BDA" w:rsidRPr="0012676A" w:rsidRDefault="00BE6BDA" w:rsidP="00BE6BDA">
      <w:pPr>
        <w:pStyle w:val="FootnoteText"/>
        <w:ind w:firstLine="567"/>
        <w:jc w:val="both"/>
        <w:rPr>
          <w:sz w:val="24"/>
          <w:szCs w:val="24"/>
        </w:rPr>
      </w:pPr>
      <w:r w:rsidRPr="0012676A">
        <w:rPr>
          <w:rStyle w:val="FootnoteReference"/>
        </w:rPr>
        <w:footnoteRef/>
      </w:r>
      <w:r w:rsidRPr="0012676A">
        <w:t xml:space="preserve"> K</w:t>
      </w:r>
      <w:r>
        <w:t xml:space="preserve">ementerian Pendidikan Nasional. </w:t>
      </w:r>
      <w:r w:rsidRPr="0005762E">
        <w:rPr>
          <w:i/>
        </w:rPr>
        <w:t>Kajian Analisis Sistem Akreditasi Sekolah/Madrasah</w:t>
      </w:r>
      <w:r w:rsidRPr="0012676A">
        <w:t xml:space="preserve"> (Dalam Rangka Reformas</w:t>
      </w:r>
      <w:r>
        <w:t xml:space="preserve">i Birokrasi Internal), </w:t>
      </w:r>
      <w:r w:rsidRPr="0012676A">
        <w:t>2011.</w:t>
      </w:r>
    </w:p>
  </w:footnote>
  <w:footnote w:id="6">
    <w:p w:rsidR="00BE6BDA" w:rsidRPr="009B4AD0" w:rsidRDefault="00BE6BDA" w:rsidP="00BE6BDA">
      <w:pPr>
        <w:pStyle w:val="FootnoteText"/>
        <w:ind w:firstLine="567"/>
      </w:pPr>
      <w:r w:rsidRPr="001B0AF1">
        <w:rPr>
          <w:rStyle w:val="FootnoteReference"/>
        </w:rPr>
        <w:footnoteRef/>
      </w:r>
      <w:hyperlink r:id="rId1" w:history="1">
        <w:r w:rsidRPr="007C6C9B">
          <w:rPr>
            <w:rStyle w:val="Hyperlink"/>
            <w:color w:val="auto"/>
            <w:u w:val="none"/>
          </w:rPr>
          <w:t>https://bansm.kemdikbud.go.id/page/detail/mekanisme-akreditasi</w:t>
        </w:r>
      </w:hyperlink>
      <w:r w:rsidRPr="007C6C9B">
        <w:t>, diunduh Minggu 21 April 2019.</w:t>
      </w:r>
    </w:p>
  </w:footnote>
  <w:footnote w:id="7">
    <w:p w:rsidR="007C6C9B" w:rsidRPr="00863AA2" w:rsidRDefault="007C6C9B" w:rsidP="007C6C9B">
      <w:pPr>
        <w:pStyle w:val="FootnoteText"/>
        <w:ind w:firstLine="567"/>
        <w:jc w:val="both"/>
      </w:pPr>
      <w:r>
        <w:rPr>
          <w:rStyle w:val="FootnoteReference"/>
        </w:rPr>
        <w:footnoteRef/>
      </w:r>
      <w:r>
        <w:t xml:space="preserve"> </w:t>
      </w:r>
      <w:r w:rsidRPr="00863AA2">
        <w:t xml:space="preserve">Munawar Ahmad. </w:t>
      </w:r>
      <w:r w:rsidRPr="00863AA2">
        <w:rPr>
          <w:i/>
        </w:rPr>
        <w:t>Asset Based Communities Development</w:t>
      </w:r>
      <w:r w:rsidRPr="00863AA2">
        <w:t xml:space="preserve"> (ABCD): Tipologi KKN Partisipatif UIN Sunan Kalijaga. </w:t>
      </w:r>
      <w:r w:rsidRPr="00863AA2">
        <w:rPr>
          <w:i/>
        </w:rPr>
        <w:t>Aplikasia, Jurnal Aplikasi Ilmu-ilmu Agama</w:t>
      </w:r>
      <w:r>
        <w:t>, Vol.VIII, No.2, hal. 104-113, 2007</w:t>
      </w:r>
      <w:r w:rsidRPr="00863AA2">
        <w:t>.</w:t>
      </w:r>
    </w:p>
  </w:footnote>
  <w:footnote w:id="8">
    <w:p w:rsidR="007C6C9B" w:rsidRPr="0005762E" w:rsidRDefault="007C6C9B" w:rsidP="007C6C9B">
      <w:pPr>
        <w:pStyle w:val="FootnoteText"/>
        <w:ind w:firstLine="567"/>
        <w:jc w:val="both"/>
      </w:pPr>
      <w:r w:rsidRPr="0005762E">
        <w:rPr>
          <w:rStyle w:val="FootnoteReference"/>
        </w:rPr>
        <w:footnoteRef/>
      </w:r>
      <w:r w:rsidRPr="0005762E">
        <w:t xml:space="preserve"> Irwanto. </w:t>
      </w:r>
      <w:r w:rsidRPr="0005762E">
        <w:rPr>
          <w:i/>
        </w:rPr>
        <w:t>Focus Group Discussion: Sebuah Pengantar Praktis</w:t>
      </w:r>
      <w:r w:rsidRPr="0005762E">
        <w:t xml:space="preserve">. </w:t>
      </w:r>
      <w:r>
        <w:t>Jakarta: Yayasan Obor Indonesia, 2007</w:t>
      </w:r>
      <w:r w:rsidRPr="0005762E">
        <w:t>.</w:t>
      </w:r>
    </w:p>
  </w:footnote>
  <w:footnote w:id="9">
    <w:p w:rsidR="007C6C9B" w:rsidRPr="008C6ECF" w:rsidRDefault="007C6C9B" w:rsidP="007C6C9B">
      <w:pPr>
        <w:pStyle w:val="FootnoteText"/>
        <w:ind w:firstLine="567"/>
      </w:pPr>
      <w:r w:rsidRPr="008C6ECF">
        <w:rPr>
          <w:rStyle w:val="FootnoteReference"/>
        </w:rPr>
        <w:footnoteRef/>
      </w:r>
      <w:r w:rsidRPr="008C6ECF">
        <w:t xml:space="preserve"> Andi Prastowo. </w:t>
      </w:r>
      <w:r w:rsidRPr="008C6ECF">
        <w:rPr>
          <w:i/>
        </w:rPr>
        <w:t>Menguasai Teknik-teknik Data Penelitian Kualitatif</w:t>
      </w:r>
      <w:r>
        <w:t>. Yogyakarta: DIVA Press, 2008</w:t>
      </w:r>
      <w:r w:rsidRPr="008C6ECF">
        <w:t>.</w:t>
      </w:r>
    </w:p>
  </w:footnote>
  <w:footnote w:id="10">
    <w:p w:rsidR="007C6C9B" w:rsidRPr="001F7190" w:rsidRDefault="007C6C9B" w:rsidP="007C6C9B">
      <w:pPr>
        <w:pStyle w:val="FootnoteText"/>
        <w:ind w:firstLine="630"/>
        <w:jc w:val="both"/>
      </w:pPr>
      <w:r w:rsidRPr="00632084">
        <w:rPr>
          <w:rStyle w:val="FootnoteReference"/>
        </w:rPr>
        <w:footnoteRef/>
      </w:r>
      <w:r w:rsidRPr="00632084">
        <w:t>Prahana,</w:t>
      </w:r>
      <w:r>
        <w:t xml:space="preserve"> </w:t>
      </w:r>
      <w:r w:rsidRPr="00632084">
        <w:t xml:space="preserve">“Sejarah Perkembangan dari </w:t>
      </w:r>
      <w:r w:rsidRPr="001F7190">
        <w:t xml:space="preserve">masa ke masa Kota Metro”, </w:t>
      </w:r>
      <w:hyperlink r:id="rId2" w:history="1">
        <w:r w:rsidRPr="001F7190">
          <w:rPr>
            <w:rStyle w:val="Hyperlink"/>
            <w:color w:val="auto"/>
            <w:u w:val="none"/>
          </w:rPr>
          <w:t>http://riosanjaya102.blogspot.co.id/2017/03/sejarah-kota-metro.html</w:t>
        </w:r>
      </w:hyperlink>
      <w:r w:rsidRPr="001F7190">
        <w:t xml:space="preserve">, diunduh 18 Juli 2019. </w:t>
      </w:r>
    </w:p>
  </w:footnote>
  <w:footnote w:id="11">
    <w:p w:rsidR="007C6C9B" w:rsidRPr="00C24EDD" w:rsidRDefault="007C6C9B" w:rsidP="007C6C9B">
      <w:pPr>
        <w:pStyle w:val="FootnoteText"/>
        <w:ind w:firstLine="630"/>
        <w:jc w:val="both"/>
      </w:pPr>
      <w:r w:rsidRPr="00C24EDD">
        <w:rPr>
          <w:rStyle w:val="FootnoteReference"/>
        </w:rPr>
        <w:footnoteRef/>
      </w:r>
      <w:r w:rsidRPr="00C24EDD">
        <w:rPr>
          <w:rStyle w:val="citation"/>
        </w:rPr>
        <w:t xml:space="preserve">Sudarmono; Edi Ribut Harwanto, editor (2004). </w:t>
      </w:r>
      <w:r w:rsidRPr="00C24EDD">
        <w:rPr>
          <w:rStyle w:val="citation"/>
          <w:i/>
          <w:iCs/>
        </w:rPr>
        <w:t>Metro: Desa Kolonis Menuju Metropolis</w:t>
      </w:r>
      <w:r>
        <w:rPr>
          <w:rStyle w:val="citation"/>
        </w:rPr>
        <w:t xml:space="preserve"> (</w:t>
      </w:r>
      <w:r w:rsidRPr="00C24EDD">
        <w:rPr>
          <w:rStyle w:val="citation"/>
          <w:i/>
          <w:iCs/>
        </w:rPr>
        <w:t>Metro: A Colonial Village Becoming Metropolitan</w:t>
      </w:r>
      <w:r>
        <w:rPr>
          <w:rStyle w:val="citation"/>
        </w:rPr>
        <w:t>)</w:t>
      </w:r>
      <w:r w:rsidRPr="00C24EDD">
        <w:rPr>
          <w:rStyle w:val="citation"/>
        </w:rPr>
        <w:t>. Metro, Indonesia: Bagian Humas dan Protokol Setda Kota Metro.</w:t>
      </w:r>
    </w:p>
  </w:footnote>
  <w:footnote w:id="12">
    <w:p w:rsidR="007C6C9B" w:rsidRPr="00E26511" w:rsidRDefault="007C6C9B" w:rsidP="00563E90">
      <w:pPr>
        <w:pStyle w:val="ListParagraph"/>
        <w:tabs>
          <w:tab w:val="left" w:pos="426"/>
          <w:tab w:val="left" w:pos="1530"/>
          <w:tab w:val="left" w:pos="3478"/>
        </w:tabs>
        <w:spacing w:line="240" w:lineRule="auto"/>
        <w:ind w:left="22"/>
        <w:jc w:val="both"/>
        <w:rPr>
          <w:rFonts w:ascii="Times New Roman" w:hAnsi="Times New Roman"/>
          <w:sz w:val="24"/>
          <w:szCs w:val="24"/>
        </w:rPr>
      </w:pPr>
      <w:r>
        <w:tab/>
      </w:r>
      <w:r>
        <w:rPr>
          <w:rStyle w:val="FootnoteReference"/>
        </w:rPr>
        <w:footnoteRef/>
      </w:r>
      <w:r>
        <w:t xml:space="preserve"> </w:t>
      </w:r>
      <w:r w:rsidRPr="00563E90">
        <w:rPr>
          <w:rFonts w:ascii="Times New Roman" w:hAnsi="Times New Roman"/>
          <w:sz w:val="20"/>
          <w:szCs w:val="20"/>
        </w:rPr>
        <w:t>Undang-undang  Nomor  20  Tahun  2003 tentang Sistem Pendidikan Nasional</w:t>
      </w:r>
    </w:p>
  </w:footnote>
  <w:footnote w:id="13">
    <w:p w:rsidR="007C6C9B" w:rsidRPr="009F5CDC" w:rsidRDefault="007C6C9B" w:rsidP="007C6C9B">
      <w:pPr>
        <w:pStyle w:val="ListParagraph"/>
        <w:tabs>
          <w:tab w:val="left" w:pos="426"/>
          <w:tab w:val="left" w:pos="1530"/>
          <w:tab w:val="left" w:pos="3478"/>
        </w:tabs>
        <w:spacing w:line="240" w:lineRule="auto"/>
        <w:ind w:left="22"/>
        <w:jc w:val="both"/>
        <w:rPr>
          <w:rFonts w:ascii="Times New Roman" w:hAnsi="Times New Roman" w:cs="Times New Roman"/>
          <w:sz w:val="20"/>
          <w:szCs w:val="20"/>
        </w:rPr>
      </w:pPr>
      <w:r>
        <w:tab/>
      </w:r>
      <w:r>
        <w:rPr>
          <w:rStyle w:val="FootnoteReference"/>
        </w:rPr>
        <w:footnoteRef/>
      </w:r>
      <w:r>
        <w:t xml:space="preserve"> </w:t>
      </w:r>
      <w:r w:rsidRPr="009F5CDC">
        <w:rPr>
          <w:rFonts w:ascii="Times New Roman" w:hAnsi="Times New Roman" w:cs="Times New Roman"/>
          <w:sz w:val="20"/>
          <w:szCs w:val="20"/>
        </w:rPr>
        <w:t xml:space="preserve">Kementerian Pendidikan Nasional. </w:t>
      </w:r>
      <w:r w:rsidRPr="009F5CDC">
        <w:rPr>
          <w:rFonts w:ascii="Times New Roman" w:hAnsi="Times New Roman" w:cs="Times New Roman"/>
          <w:i/>
          <w:sz w:val="20"/>
          <w:szCs w:val="20"/>
        </w:rPr>
        <w:t>Kajian Analisis Sistem Akreditasi Sekolah/Madrasah</w:t>
      </w:r>
      <w:r w:rsidRPr="009F5CDC">
        <w:rPr>
          <w:rFonts w:ascii="Times New Roman" w:hAnsi="Times New Roman" w:cs="Times New Roman"/>
          <w:sz w:val="20"/>
          <w:szCs w:val="20"/>
        </w:rPr>
        <w:t xml:space="preserve"> (Dalam Rangka Reformasi Birokrasi Internal), 2011.</w:t>
      </w:r>
    </w:p>
  </w:footnote>
  <w:footnote w:id="14">
    <w:p w:rsidR="007C6C9B" w:rsidRPr="009F5CDC" w:rsidRDefault="007C6C9B" w:rsidP="007C6C9B">
      <w:pPr>
        <w:pStyle w:val="ListParagraph"/>
        <w:tabs>
          <w:tab w:val="left" w:pos="426"/>
          <w:tab w:val="left" w:pos="1530"/>
          <w:tab w:val="left" w:pos="3478"/>
        </w:tabs>
        <w:spacing w:before="240" w:after="0" w:line="240" w:lineRule="auto"/>
        <w:ind w:left="22"/>
        <w:jc w:val="both"/>
        <w:rPr>
          <w:rFonts w:ascii="Times New Roman" w:hAnsi="Times New Roman" w:cs="Times New Roman"/>
          <w:sz w:val="20"/>
          <w:szCs w:val="20"/>
        </w:rPr>
      </w:pPr>
      <w:r w:rsidRPr="009F5CDC">
        <w:rPr>
          <w:rFonts w:ascii="Times New Roman" w:hAnsi="Times New Roman" w:cs="Times New Roman"/>
          <w:sz w:val="20"/>
          <w:szCs w:val="20"/>
        </w:rPr>
        <w:tab/>
        <w:t xml:space="preserve">       </w:t>
      </w:r>
      <w:r w:rsidRPr="009F5CDC">
        <w:rPr>
          <w:rStyle w:val="FootnoteReference"/>
          <w:rFonts w:ascii="Times New Roman" w:hAnsi="Times New Roman"/>
          <w:sz w:val="20"/>
          <w:szCs w:val="20"/>
        </w:rPr>
        <w:footnoteRef/>
      </w:r>
      <w:r w:rsidRPr="009F5CDC">
        <w:rPr>
          <w:rFonts w:ascii="Times New Roman" w:hAnsi="Times New Roman" w:cs="Times New Roman"/>
          <w:sz w:val="20"/>
          <w:szCs w:val="20"/>
        </w:rPr>
        <w:t xml:space="preserve"> Kementerian Pendidikan Nasional. </w:t>
      </w:r>
      <w:r w:rsidRPr="009F5CDC">
        <w:rPr>
          <w:rFonts w:ascii="Times New Roman" w:hAnsi="Times New Roman" w:cs="Times New Roman"/>
          <w:i/>
          <w:sz w:val="20"/>
          <w:szCs w:val="20"/>
        </w:rPr>
        <w:t>Kajian Analisis Sistem Akreditasi Sekolah/Madrasah</w:t>
      </w:r>
      <w:r w:rsidRPr="009F5CDC">
        <w:rPr>
          <w:rFonts w:ascii="Times New Roman" w:hAnsi="Times New Roman" w:cs="Times New Roman"/>
          <w:sz w:val="20"/>
          <w:szCs w:val="20"/>
        </w:rPr>
        <w:t xml:space="preserve"> (Dalam Rangka Reformasi Birokrasi Internal), 2011.</w:t>
      </w:r>
    </w:p>
  </w:footnote>
  <w:footnote w:id="15">
    <w:p w:rsidR="007C6C9B" w:rsidRPr="00C7028A" w:rsidRDefault="007C6C9B" w:rsidP="001F7190">
      <w:pPr>
        <w:pStyle w:val="FootnoteText"/>
        <w:ind w:firstLine="720"/>
        <w:jc w:val="both"/>
        <w:rPr>
          <w:sz w:val="22"/>
          <w:szCs w:val="22"/>
        </w:rPr>
      </w:pPr>
      <w:r w:rsidRPr="009F5CDC">
        <w:rPr>
          <w:rStyle w:val="FootnoteReference"/>
        </w:rPr>
        <w:footnoteRef/>
      </w:r>
      <w:r w:rsidRPr="009F5CDC">
        <w:t xml:space="preserve"> </w:t>
      </w:r>
      <w:r w:rsidRPr="009F5CDC">
        <w:fldChar w:fldCharType="begin"/>
      </w:r>
      <w:r w:rsidRPr="009F5CDC">
        <w:instrText xml:space="preserve"> ADDIN ZOTERO_ITEM CSL_CITATION {"citationID":"VRjo6uGV","properties":{"formattedCitation":"Andika Ari Saputra and Budi Astuti, \\uc0\\u8220{}Hubungan Antara Persepsi Terhadap Layanan Bimbingan Belajar Dengan Kemandirian Belajar Peserta Didik Sekolah Menengah Pertama,\\uc0\\u8221{} {\\i{}Jurnal Kajian Bimbingan Dan Konseling} 3, no. 1 (2018).","plainCitation":"Andika Ari Saputra and Budi Astuti, “Hubungan Antara Persepsi Terhadap Layanan Bimbingan Belajar Dengan Kemandirian Belajar Peserta Didik Sekolah Menengah Pertama,” Jurnal Kajian Bimbingan Dan Konseling 3, no. 1 (2018).","noteIndex":14},"citationItems":[{"id":62,"uris":["http://zotero.org/users/local/c2OQjslX/items/DHJZLVJ3"],"uri":["http://zotero.org/users/local/c2OQjslX/items/DHJZLVJ3"],"itemData":{"id":62,"type":"article-journal","title":"Hubungan Antara Persepsi terhadap Layanan Bimbingan Belajar dengan Kemandirian Belajar Peserta Didik Sekolah Menengah Pertama","container-title":"Jurnal Kajian Bimbingan dan Konseling","volume":"3","issue":"1","author":[{"family":"Saputra","given":"Andika Ari"},{"family":"Astuti","given":"Budi"}],"issued":{"date-parts":[["2018"]]}}}],"schema":"https://github.com/citation-style-language/schema/raw/master/csl-citation.json"} </w:instrText>
      </w:r>
      <w:r w:rsidRPr="009F5CDC">
        <w:fldChar w:fldCharType="separate"/>
      </w:r>
      <w:r w:rsidRPr="009F5CDC">
        <w:t xml:space="preserve">Andika Ari Saputra and Budi Astuti, “Hubungan Antara Persepsi Terhadap Layanan Bimbingan Belajar Dengan Kemandirian Belajar Peserta Didik Sekolah Menengah Pertama,” </w:t>
      </w:r>
      <w:r w:rsidRPr="009F5CDC">
        <w:rPr>
          <w:i/>
          <w:iCs/>
        </w:rPr>
        <w:t>Jurnal Kajian Bimbingan Dan Konseling</w:t>
      </w:r>
      <w:r w:rsidRPr="009F5CDC">
        <w:t xml:space="preserve"> 3, no. 1 (2018).</w:t>
      </w:r>
      <w:r w:rsidRPr="009F5CDC">
        <w:fldChar w:fldCharType="end"/>
      </w:r>
    </w:p>
  </w:footnote>
  <w:footnote w:id="16">
    <w:p w:rsidR="007C6C9B" w:rsidRPr="00D65B94" w:rsidRDefault="007C6C9B" w:rsidP="007C6C9B">
      <w:pPr>
        <w:pStyle w:val="FootnoteText"/>
        <w:ind w:firstLine="720"/>
        <w:jc w:val="both"/>
      </w:pPr>
      <w:r>
        <w:rPr>
          <w:rStyle w:val="FootnoteReference"/>
        </w:rPr>
        <w:footnoteRef/>
      </w:r>
      <w:r>
        <w:t xml:space="preserve"> Moh. Saifulloh, Zainul Muhibbin dan </w:t>
      </w:r>
      <w:r w:rsidRPr="00D65B94">
        <w:t>Hermanto</w:t>
      </w:r>
      <w:r w:rsidRPr="001B0AF1">
        <w:t xml:space="preserve">. </w:t>
      </w:r>
      <w:r w:rsidRPr="00D65B94">
        <w:t>Strategi Peningkatan Mutu Pendidika</w:t>
      </w:r>
      <w:r>
        <w:t xml:space="preserve">n </w:t>
      </w:r>
      <w:r w:rsidRPr="00D65B94">
        <w:t>Di Sekolah</w:t>
      </w:r>
      <w:r>
        <w:t xml:space="preserve">. </w:t>
      </w:r>
      <w:r>
        <w:rPr>
          <w:i/>
        </w:rPr>
        <w:t xml:space="preserve">JSH: </w:t>
      </w:r>
      <w:r w:rsidRPr="00D65B94">
        <w:rPr>
          <w:i/>
        </w:rPr>
        <w:t xml:space="preserve"> Jurnal Sosial Humaniora, </w:t>
      </w:r>
      <w:r w:rsidRPr="00D65B94">
        <w:t xml:space="preserve">Vol 5 No.2, </w:t>
      </w:r>
      <w:r>
        <w:t xml:space="preserve">hal.206-217, </w:t>
      </w:r>
      <w:r w:rsidRPr="00D65B94">
        <w:t>November 2012</w:t>
      </w:r>
      <w:r w:rsidRPr="001B0AF1">
        <w:t>.</w:t>
      </w:r>
    </w:p>
  </w:footnote>
  <w:footnote w:id="17">
    <w:p w:rsidR="00563E90" w:rsidRPr="00857628" w:rsidRDefault="00563E90" w:rsidP="00563E90">
      <w:pPr>
        <w:pStyle w:val="FootnoteText"/>
        <w:jc w:val="both"/>
        <w:rPr>
          <w:i/>
          <w:sz w:val="24"/>
          <w:szCs w:val="24"/>
        </w:rPr>
      </w:pPr>
      <w:r>
        <w:tab/>
        <w:t xml:space="preserve"> </w:t>
      </w:r>
      <w:r>
        <w:rPr>
          <w:rStyle w:val="FootnoteReference"/>
        </w:rPr>
        <w:footnoteRef/>
      </w:r>
      <w:r>
        <w:t xml:space="preserve"> </w:t>
      </w:r>
      <w:r w:rsidRPr="00530992">
        <w:t xml:space="preserve">Dyah Suryawati. Pentingnya Akreditasi Dalam Proses Pembinaan Manajemen Sekolah/Madrasah Di Sumatra Utara. </w:t>
      </w:r>
      <w:r>
        <w:t xml:space="preserve">Pusat Penelitian Kebijakan dan </w:t>
      </w:r>
      <w:r w:rsidRPr="00530992">
        <w:t xml:space="preserve">Inovasi Pendidikan, Badan Penelitian dan Pengembangan </w:t>
      </w:r>
      <w:r w:rsidRPr="009F5CDC">
        <w:t xml:space="preserve">Kementerian Pendidikan Nasional. </w:t>
      </w:r>
      <w:r w:rsidRPr="009F5CDC">
        <w:rPr>
          <w:i/>
        </w:rPr>
        <w:t xml:space="preserve">Sumber: </w:t>
      </w:r>
      <w:hyperlink r:id="rId3" w:history="1">
        <w:r w:rsidRPr="009F5CDC">
          <w:rPr>
            <w:rStyle w:val="Hyperlink"/>
            <w:i/>
            <w:color w:val="auto"/>
            <w:u w:val="none"/>
          </w:rPr>
          <w:t>http://www.undp.org</w:t>
        </w:r>
      </w:hyperlink>
      <w:r w:rsidRPr="009F5CDC">
        <w:rPr>
          <w:i/>
        </w:rPr>
        <w:t xml:space="preserve">, </w:t>
      </w:r>
      <w:r w:rsidRPr="009F5CDC">
        <w:t>hal.113-121, 2008</w:t>
      </w:r>
      <w:r w:rsidRPr="009F5CDC">
        <w:rPr>
          <w:sz w:val="24"/>
          <w:szCs w:val="24"/>
        </w:rPr>
        <w:t>.</w:t>
      </w:r>
    </w:p>
  </w:footnote>
  <w:footnote w:id="18">
    <w:p w:rsidR="00563E90" w:rsidRPr="001B0AF1" w:rsidRDefault="00563E90" w:rsidP="00563E90">
      <w:pPr>
        <w:pStyle w:val="FootnoteText"/>
        <w:ind w:firstLine="720"/>
        <w:jc w:val="both"/>
      </w:pPr>
      <w:r>
        <w:rPr>
          <w:rStyle w:val="FootnoteReference"/>
        </w:rPr>
        <w:footnoteRef/>
      </w:r>
      <w:r>
        <w:t xml:space="preserve"> </w:t>
      </w:r>
      <w:r w:rsidRPr="001B0AF1">
        <w:t>Farida Hanun. Ak</w:t>
      </w:r>
      <w:r>
        <w:t>reditasi Madrasah Sebagai Kunci</w:t>
      </w:r>
      <w:r w:rsidR="009F5CDC">
        <w:rPr>
          <w:lang w:val="id-ID"/>
        </w:rPr>
        <w:t xml:space="preserve"> </w:t>
      </w:r>
      <w:r w:rsidRPr="001B0AF1">
        <w:t xml:space="preserve">Keberhasilan Dalam Pemenuhan Standar Nasional Pendidikan (SNP). </w:t>
      </w:r>
      <w:r w:rsidRPr="001B0AF1">
        <w:rPr>
          <w:i/>
        </w:rPr>
        <w:t>EDUKASI: Jurnal Penelitian Pendidikan Agama dan Keagamaan</w:t>
      </w:r>
      <w:r>
        <w:t>. Vol.13 No.1, hal.120-135, 2015</w:t>
      </w:r>
      <w:r w:rsidRPr="001B0AF1">
        <w:t>.</w:t>
      </w:r>
    </w:p>
  </w:footnote>
  <w:footnote w:id="19">
    <w:p w:rsidR="00563E90" w:rsidRPr="001B0AF1" w:rsidRDefault="00563E90" w:rsidP="00563E90">
      <w:pPr>
        <w:pStyle w:val="FootnoteText"/>
        <w:ind w:firstLine="720"/>
        <w:jc w:val="both"/>
      </w:pPr>
      <w:r>
        <w:rPr>
          <w:rStyle w:val="FootnoteReference"/>
        </w:rPr>
        <w:footnoteRef/>
      </w:r>
      <w:r>
        <w:t xml:space="preserve"> </w:t>
      </w:r>
      <w:r w:rsidRPr="001B0AF1">
        <w:t xml:space="preserve">Farida Hanun. Akreditasi Madrasah Sebagai Kunci Keberhasilan Dalam Pemenuhan Standar Nasional Pendidikan (SNP). </w:t>
      </w:r>
      <w:r w:rsidRPr="001B0AF1">
        <w:rPr>
          <w:i/>
        </w:rPr>
        <w:t>EDUKASI: Jurnal Penelitian Pendidikan Agama dan Keagamaan</w:t>
      </w:r>
      <w:r>
        <w:t>. Vol.13 No.1, hal.120-135, 2015</w:t>
      </w:r>
      <w:r w:rsidRPr="001B0AF1">
        <w:t>.</w:t>
      </w:r>
    </w:p>
  </w:footnote>
  <w:footnote w:id="20">
    <w:p w:rsidR="00563E90" w:rsidRPr="00D65B94" w:rsidRDefault="00563E90" w:rsidP="00563E90">
      <w:pPr>
        <w:pStyle w:val="FootnoteText"/>
        <w:ind w:firstLine="720"/>
        <w:jc w:val="both"/>
      </w:pPr>
      <w:r>
        <w:rPr>
          <w:rStyle w:val="FootnoteReference"/>
        </w:rPr>
        <w:footnoteRef/>
      </w:r>
      <w:r>
        <w:t xml:space="preserve"> Moh. Saifulloh, Zainul Muhibbin dan </w:t>
      </w:r>
      <w:r w:rsidRPr="00D65B94">
        <w:t>Hermanto</w:t>
      </w:r>
      <w:r w:rsidRPr="001B0AF1">
        <w:t xml:space="preserve">. </w:t>
      </w:r>
      <w:r w:rsidRPr="00D65B94">
        <w:t>Strategi Peningkatan Mutu Pendidika</w:t>
      </w:r>
      <w:r>
        <w:t xml:space="preserve">n </w:t>
      </w:r>
      <w:r w:rsidRPr="00D65B94">
        <w:t>Di Sekolah</w:t>
      </w:r>
      <w:r>
        <w:t xml:space="preserve">. </w:t>
      </w:r>
      <w:r>
        <w:rPr>
          <w:i/>
        </w:rPr>
        <w:t xml:space="preserve">JSH: </w:t>
      </w:r>
      <w:r w:rsidRPr="00D65B94">
        <w:rPr>
          <w:i/>
        </w:rPr>
        <w:t xml:space="preserve"> Jurnal Sosial Humaniora, </w:t>
      </w:r>
      <w:r w:rsidRPr="00D65B94">
        <w:t xml:space="preserve">Vol 5 No.2, </w:t>
      </w:r>
      <w:r>
        <w:t xml:space="preserve">hal.206-217, </w:t>
      </w:r>
      <w:r w:rsidRPr="00D65B94">
        <w:t>November 2012</w:t>
      </w:r>
      <w:r w:rsidRPr="001B0AF1">
        <w:t>.</w:t>
      </w:r>
    </w:p>
  </w:footnote>
  <w:footnote w:id="21">
    <w:p w:rsidR="00563E90" w:rsidRPr="001B0AF1" w:rsidRDefault="00563E90" w:rsidP="00563E90">
      <w:pPr>
        <w:pStyle w:val="FootnoteText"/>
        <w:ind w:firstLine="720"/>
        <w:jc w:val="both"/>
      </w:pPr>
      <w:r>
        <w:rPr>
          <w:rStyle w:val="FootnoteReference"/>
        </w:rPr>
        <w:footnoteRef/>
      </w:r>
      <w:r>
        <w:t xml:space="preserve"> </w:t>
      </w:r>
      <w:r w:rsidRPr="001B0AF1">
        <w:t xml:space="preserve">Farida Hanun. Akreditasi Madrasah Sebagai Kunci Keberhasilan Dalam Pemenuhan Standar Nasional Pendidikan (SNP). </w:t>
      </w:r>
      <w:r w:rsidRPr="001B0AF1">
        <w:rPr>
          <w:i/>
        </w:rPr>
        <w:t>EDUKASI: Jurnal Penelitian Pendidikan Agama dan Keagamaan</w:t>
      </w:r>
      <w:r>
        <w:t>. Vol.13 No.1, hal.120-135, 2015</w:t>
      </w:r>
      <w:r w:rsidRPr="001B0AF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3F" w:rsidRDefault="00476B3F">
    <w:pPr>
      <w:pStyle w:val="Header"/>
    </w:pPr>
    <w:r w:rsidRPr="00476B3F">
      <w:rPr>
        <w:noProof/>
        <w:lang w:val="id-ID" w:eastAsia="id-ID"/>
      </w:rPr>
      <w:drawing>
        <wp:inline distT="0" distB="0" distL="0" distR="0">
          <wp:extent cx="5040630" cy="745490"/>
          <wp:effectExtent l="19050" t="0" r="7620" b="0"/>
          <wp:docPr id="6" name="Picture 4" descr="C:\Users\AnRight\Downloads\pageHeaderTitl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Right\Downloads\pageHeaderTitleImage_en_US.jpg"/>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0630" cy="7454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010"/>
    <w:multiLevelType w:val="hybridMultilevel"/>
    <w:tmpl w:val="8E50F4B6"/>
    <w:lvl w:ilvl="0" w:tplc="230285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77F3146"/>
    <w:multiLevelType w:val="multilevel"/>
    <w:tmpl w:val="930CBF6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b/>
      </w:rPr>
    </w:lvl>
    <w:lvl w:ilvl="3">
      <w:start w:val="6"/>
      <w:numFmt w:val="decimal"/>
      <w:lvlText w:val="%4."/>
      <w:lvlJc w:val="left"/>
      <w:pPr>
        <w:tabs>
          <w:tab w:val="num" w:pos="2880"/>
        </w:tabs>
        <w:ind w:left="288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38E6152"/>
    <w:multiLevelType w:val="multilevel"/>
    <w:tmpl w:val="80768E14"/>
    <w:lvl w:ilvl="0">
      <w:start w:val="1"/>
      <w:numFmt w:val="decimal"/>
      <w:lvlText w:val="%1."/>
      <w:lvlJc w:val="left"/>
      <w:pPr>
        <w:tabs>
          <w:tab w:val="num" w:pos="-2116"/>
        </w:tabs>
        <w:ind w:left="-2116" w:hanging="360"/>
      </w:pPr>
    </w:lvl>
    <w:lvl w:ilvl="1" w:tentative="1">
      <w:start w:val="1"/>
      <w:numFmt w:val="decimal"/>
      <w:lvlText w:val="%2."/>
      <w:lvlJc w:val="left"/>
      <w:pPr>
        <w:tabs>
          <w:tab w:val="num" w:pos="-1396"/>
        </w:tabs>
        <w:ind w:left="-1396" w:hanging="360"/>
      </w:pPr>
    </w:lvl>
    <w:lvl w:ilvl="2" w:tentative="1">
      <w:start w:val="1"/>
      <w:numFmt w:val="decimal"/>
      <w:lvlText w:val="%3."/>
      <w:lvlJc w:val="left"/>
      <w:pPr>
        <w:tabs>
          <w:tab w:val="num" w:pos="-676"/>
        </w:tabs>
        <w:ind w:left="-676" w:hanging="360"/>
      </w:pPr>
    </w:lvl>
    <w:lvl w:ilvl="3" w:tentative="1">
      <w:start w:val="1"/>
      <w:numFmt w:val="decimal"/>
      <w:lvlText w:val="%4."/>
      <w:lvlJc w:val="left"/>
      <w:pPr>
        <w:tabs>
          <w:tab w:val="num" w:pos="44"/>
        </w:tabs>
        <w:ind w:left="44" w:hanging="360"/>
      </w:pPr>
    </w:lvl>
    <w:lvl w:ilvl="4" w:tentative="1">
      <w:start w:val="1"/>
      <w:numFmt w:val="decimal"/>
      <w:lvlText w:val="%5."/>
      <w:lvlJc w:val="left"/>
      <w:pPr>
        <w:tabs>
          <w:tab w:val="num" w:pos="764"/>
        </w:tabs>
        <w:ind w:left="764" w:hanging="360"/>
      </w:pPr>
    </w:lvl>
    <w:lvl w:ilvl="5" w:tentative="1">
      <w:start w:val="1"/>
      <w:numFmt w:val="decimal"/>
      <w:lvlText w:val="%6."/>
      <w:lvlJc w:val="left"/>
      <w:pPr>
        <w:tabs>
          <w:tab w:val="num" w:pos="1484"/>
        </w:tabs>
        <w:ind w:left="1484" w:hanging="360"/>
      </w:pPr>
    </w:lvl>
    <w:lvl w:ilvl="6" w:tentative="1">
      <w:start w:val="1"/>
      <w:numFmt w:val="decimal"/>
      <w:lvlText w:val="%7."/>
      <w:lvlJc w:val="left"/>
      <w:pPr>
        <w:tabs>
          <w:tab w:val="num" w:pos="2204"/>
        </w:tabs>
        <w:ind w:left="2204" w:hanging="360"/>
      </w:pPr>
    </w:lvl>
    <w:lvl w:ilvl="7" w:tentative="1">
      <w:start w:val="1"/>
      <w:numFmt w:val="decimal"/>
      <w:lvlText w:val="%8."/>
      <w:lvlJc w:val="left"/>
      <w:pPr>
        <w:tabs>
          <w:tab w:val="num" w:pos="2924"/>
        </w:tabs>
        <w:ind w:left="2924" w:hanging="360"/>
      </w:pPr>
    </w:lvl>
    <w:lvl w:ilvl="8" w:tentative="1">
      <w:start w:val="1"/>
      <w:numFmt w:val="decimal"/>
      <w:lvlText w:val="%9."/>
      <w:lvlJc w:val="left"/>
      <w:pPr>
        <w:tabs>
          <w:tab w:val="num" w:pos="3644"/>
        </w:tabs>
        <w:ind w:left="3644" w:hanging="360"/>
      </w:pPr>
    </w:lvl>
  </w:abstractNum>
  <w:abstractNum w:abstractNumId="3">
    <w:nsid w:val="148014BD"/>
    <w:multiLevelType w:val="hybridMultilevel"/>
    <w:tmpl w:val="2814D83C"/>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6294D8A"/>
    <w:multiLevelType w:val="hybridMultilevel"/>
    <w:tmpl w:val="B4E08328"/>
    <w:lvl w:ilvl="0" w:tplc="A0543028">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48473F"/>
    <w:multiLevelType w:val="hybridMultilevel"/>
    <w:tmpl w:val="BD0E37E4"/>
    <w:lvl w:ilvl="0" w:tplc="732A925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D8C3B71"/>
    <w:multiLevelType w:val="hybridMultilevel"/>
    <w:tmpl w:val="790AEFF6"/>
    <w:lvl w:ilvl="0" w:tplc="11B2272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72A331C"/>
    <w:multiLevelType w:val="hybridMultilevel"/>
    <w:tmpl w:val="FA7AC4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E953D7A"/>
    <w:multiLevelType w:val="hybridMultilevel"/>
    <w:tmpl w:val="B3FC720E"/>
    <w:lvl w:ilvl="0" w:tplc="1D0EF7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4B1304D"/>
    <w:multiLevelType w:val="hybridMultilevel"/>
    <w:tmpl w:val="2CCCD5E6"/>
    <w:lvl w:ilvl="0" w:tplc="3C88A66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5CB6163"/>
    <w:multiLevelType w:val="hybridMultilevel"/>
    <w:tmpl w:val="9B9C325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0808CC"/>
    <w:multiLevelType w:val="hybridMultilevel"/>
    <w:tmpl w:val="86A4AB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3C6E55"/>
    <w:multiLevelType w:val="hybridMultilevel"/>
    <w:tmpl w:val="BB123D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0D01B71"/>
    <w:multiLevelType w:val="hybridMultilevel"/>
    <w:tmpl w:val="25162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A4D323C"/>
    <w:multiLevelType w:val="hybridMultilevel"/>
    <w:tmpl w:val="B20298F6"/>
    <w:lvl w:ilvl="0" w:tplc="04090019">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5">
    <w:nsid w:val="538A2F06"/>
    <w:multiLevelType w:val="hybridMultilevel"/>
    <w:tmpl w:val="36EE9278"/>
    <w:lvl w:ilvl="0" w:tplc="321269C6">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4FE67AC"/>
    <w:multiLevelType w:val="hybridMultilevel"/>
    <w:tmpl w:val="1FC679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571535"/>
    <w:multiLevelType w:val="multilevel"/>
    <w:tmpl w:val="040A517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9F6D28"/>
    <w:multiLevelType w:val="hybridMultilevel"/>
    <w:tmpl w:val="D86E7B1E"/>
    <w:lvl w:ilvl="0" w:tplc="93663384">
      <w:start w:val="1"/>
      <w:numFmt w:val="decimal"/>
      <w:lvlText w:val="%1."/>
      <w:lvlJc w:val="left"/>
      <w:pPr>
        <w:ind w:left="720" w:hanging="360"/>
      </w:pPr>
      <w:rPr>
        <w:rFonts w:asciiTheme="majorBidi" w:hAnsiTheme="majorBid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2D56458"/>
    <w:multiLevelType w:val="hybridMultilevel"/>
    <w:tmpl w:val="8B3850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A0165D8"/>
    <w:multiLevelType w:val="hybridMultilevel"/>
    <w:tmpl w:val="0700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F37E96"/>
    <w:multiLevelType w:val="hybridMultilevel"/>
    <w:tmpl w:val="134A4F2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1E77A28"/>
    <w:multiLevelType w:val="hybridMultilevel"/>
    <w:tmpl w:val="DB4457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2BA0DA2"/>
    <w:multiLevelType w:val="multilevel"/>
    <w:tmpl w:val="B91CEA4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CB09BA"/>
    <w:multiLevelType w:val="hybridMultilevel"/>
    <w:tmpl w:val="C84A7492"/>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78F637CA"/>
    <w:multiLevelType w:val="hybridMultilevel"/>
    <w:tmpl w:val="DFC415D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799C2CAD"/>
    <w:multiLevelType w:val="hybridMultilevel"/>
    <w:tmpl w:val="6B262ACA"/>
    <w:lvl w:ilvl="0" w:tplc="0421000D">
      <w:start w:val="1"/>
      <w:numFmt w:val="bullet"/>
      <w:lvlText w:val=""/>
      <w:lvlJc w:val="left"/>
      <w:pPr>
        <w:ind w:left="1208" w:hanging="360"/>
      </w:pPr>
      <w:rPr>
        <w:rFonts w:ascii="Wingdings" w:hAnsi="Wingdings" w:hint="default"/>
      </w:rPr>
    </w:lvl>
    <w:lvl w:ilvl="1" w:tplc="04210003" w:tentative="1">
      <w:start w:val="1"/>
      <w:numFmt w:val="bullet"/>
      <w:lvlText w:val="o"/>
      <w:lvlJc w:val="left"/>
      <w:pPr>
        <w:ind w:left="1928" w:hanging="360"/>
      </w:pPr>
      <w:rPr>
        <w:rFonts w:ascii="Courier New" w:hAnsi="Courier New" w:cs="Courier New" w:hint="default"/>
      </w:rPr>
    </w:lvl>
    <w:lvl w:ilvl="2" w:tplc="04210005" w:tentative="1">
      <w:start w:val="1"/>
      <w:numFmt w:val="bullet"/>
      <w:lvlText w:val=""/>
      <w:lvlJc w:val="left"/>
      <w:pPr>
        <w:ind w:left="2648" w:hanging="360"/>
      </w:pPr>
      <w:rPr>
        <w:rFonts w:ascii="Wingdings" w:hAnsi="Wingdings" w:hint="default"/>
      </w:rPr>
    </w:lvl>
    <w:lvl w:ilvl="3" w:tplc="04210001" w:tentative="1">
      <w:start w:val="1"/>
      <w:numFmt w:val="bullet"/>
      <w:lvlText w:val=""/>
      <w:lvlJc w:val="left"/>
      <w:pPr>
        <w:ind w:left="3368" w:hanging="360"/>
      </w:pPr>
      <w:rPr>
        <w:rFonts w:ascii="Symbol" w:hAnsi="Symbol" w:hint="default"/>
      </w:rPr>
    </w:lvl>
    <w:lvl w:ilvl="4" w:tplc="04210003" w:tentative="1">
      <w:start w:val="1"/>
      <w:numFmt w:val="bullet"/>
      <w:lvlText w:val="o"/>
      <w:lvlJc w:val="left"/>
      <w:pPr>
        <w:ind w:left="4088" w:hanging="360"/>
      </w:pPr>
      <w:rPr>
        <w:rFonts w:ascii="Courier New" w:hAnsi="Courier New" w:cs="Courier New" w:hint="default"/>
      </w:rPr>
    </w:lvl>
    <w:lvl w:ilvl="5" w:tplc="04210005" w:tentative="1">
      <w:start w:val="1"/>
      <w:numFmt w:val="bullet"/>
      <w:lvlText w:val=""/>
      <w:lvlJc w:val="left"/>
      <w:pPr>
        <w:ind w:left="4808" w:hanging="360"/>
      </w:pPr>
      <w:rPr>
        <w:rFonts w:ascii="Wingdings" w:hAnsi="Wingdings" w:hint="default"/>
      </w:rPr>
    </w:lvl>
    <w:lvl w:ilvl="6" w:tplc="04210001" w:tentative="1">
      <w:start w:val="1"/>
      <w:numFmt w:val="bullet"/>
      <w:lvlText w:val=""/>
      <w:lvlJc w:val="left"/>
      <w:pPr>
        <w:ind w:left="5528" w:hanging="360"/>
      </w:pPr>
      <w:rPr>
        <w:rFonts w:ascii="Symbol" w:hAnsi="Symbol" w:hint="default"/>
      </w:rPr>
    </w:lvl>
    <w:lvl w:ilvl="7" w:tplc="04210003" w:tentative="1">
      <w:start w:val="1"/>
      <w:numFmt w:val="bullet"/>
      <w:lvlText w:val="o"/>
      <w:lvlJc w:val="left"/>
      <w:pPr>
        <w:ind w:left="6248" w:hanging="360"/>
      </w:pPr>
      <w:rPr>
        <w:rFonts w:ascii="Courier New" w:hAnsi="Courier New" w:cs="Courier New" w:hint="default"/>
      </w:rPr>
    </w:lvl>
    <w:lvl w:ilvl="8" w:tplc="04210005" w:tentative="1">
      <w:start w:val="1"/>
      <w:numFmt w:val="bullet"/>
      <w:lvlText w:val=""/>
      <w:lvlJc w:val="left"/>
      <w:pPr>
        <w:ind w:left="6968" w:hanging="360"/>
      </w:pPr>
      <w:rPr>
        <w:rFonts w:ascii="Wingdings" w:hAnsi="Wingdings" w:hint="default"/>
      </w:rPr>
    </w:lvl>
  </w:abstractNum>
  <w:abstractNum w:abstractNumId="27">
    <w:nsid w:val="7AB417FF"/>
    <w:multiLevelType w:val="hybridMultilevel"/>
    <w:tmpl w:val="76F05158"/>
    <w:lvl w:ilvl="0" w:tplc="B56C87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B890770"/>
    <w:multiLevelType w:val="hybridMultilevel"/>
    <w:tmpl w:val="8BA6ECC6"/>
    <w:lvl w:ilvl="0" w:tplc="AC46A0B6">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B9F6419"/>
    <w:multiLevelType w:val="hybridMultilevel"/>
    <w:tmpl w:val="C4300484"/>
    <w:lvl w:ilvl="0" w:tplc="E1D692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CF22405"/>
    <w:multiLevelType w:val="hybridMultilevel"/>
    <w:tmpl w:val="C1205A94"/>
    <w:lvl w:ilvl="0" w:tplc="1994C5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7"/>
  </w:num>
  <w:num w:numId="2">
    <w:abstractNumId w:val="1"/>
  </w:num>
  <w:num w:numId="3">
    <w:abstractNumId w:val="13"/>
  </w:num>
  <w:num w:numId="4">
    <w:abstractNumId w:val="22"/>
  </w:num>
  <w:num w:numId="5">
    <w:abstractNumId w:val="11"/>
  </w:num>
  <w:num w:numId="6">
    <w:abstractNumId w:val="4"/>
  </w:num>
  <w:num w:numId="7">
    <w:abstractNumId w:val="10"/>
  </w:num>
  <w:num w:numId="8">
    <w:abstractNumId w:val="23"/>
  </w:num>
  <w:num w:numId="9">
    <w:abstractNumId w:val="24"/>
  </w:num>
  <w:num w:numId="10">
    <w:abstractNumId w:val="3"/>
  </w:num>
  <w:num w:numId="11">
    <w:abstractNumId w:val="21"/>
  </w:num>
  <w:num w:numId="12">
    <w:abstractNumId w:val="25"/>
  </w:num>
  <w:num w:numId="13">
    <w:abstractNumId w:val="16"/>
  </w:num>
  <w:num w:numId="14">
    <w:abstractNumId w:val="26"/>
  </w:num>
  <w:num w:numId="15">
    <w:abstractNumId w:val="19"/>
  </w:num>
  <w:num w:numId="16">
    <w:abstractNumId w:val="28"/>
  </w:num>
  <w:num w:numId="17">
    <w:abstractNumId w:val="8"/>
  </w:num>
  <w:num w:numId="18">
    <w:abstractNumId w:val="0"/>
  </w:num>
  <w:num w:numId="19">
    <w:abstractNumId w:val="29"/>
  </w:num>
  <w:num w:numId="20">
    <w:abstractNumId w:val="6"/>
  </w:num>
  <w:num w:numId="21">
    <w:abstractNumId w:val="5"/>
  </w:num>
  <w:num w:numId="22">
    <w:abstractNumId w:val="20"/>
  </w:num>
  <w:num w:numId="23">
    <w:abstractNumId w:val="18"/>
  </w:num>
  <w:num w:numId="24">
    <w:abstractNumId w:val="15"/>
  </w:num>
  <w:num w:numId="25">
    <w:abstractNumId w:val="14"/>
  </w:num>
  <w:num w:numId="26">
    <w:abstractNumId w:val="7"/>
  </w:num>
  <w:num w:numId="27">
    <w:abstractNumId w:val="9"/>
  </w:num>
  <w:num w:numId="28">
    <w:abstractNumId w:val="30"/>
  </w:num>
  <w:num w:numId="29">
    <w:abstractNumId w:val="12"/>
  </w:num>
  <w:num w:numId="30">
    <w:abstractNumId w:val="2"/>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3554"/>
  </w:hdrShapeDefaults>
  <w:footnotePr>
    <w:footnote w:id="0"/>
    <w:footnote w:id="1"/>
  </w:footnotePr>
  <w:endnotePr>
    <w:endnote w:id="0"/>
    <w:endnote w:id="1"/>
  </w:endnotePr>
  <w:compat/>
  <w:rsids>
    <w:rsidRoot w:val="00596908"/>
    <w:rsid w:val="00022338"/>
    <w:rsid w:val="000259A6"/>
    <w:rsid w:val="00027B62"/>
    <w:rsid w:val="000331F5"/>
    <w:rsid w:val="000343EC"/>
    <w:rsid w:val="0003551E"/>
    <w:rsid w:val="00042FDD"/>
    <w:rsid w:val="00047481"/>
    <w:rsid w:val="00051CAD"/>
    <w:rsid w:val="00070794"/>
    <w:rsid w:val="0007149C"/>
    <w:rsid w:val="00074EFC"/>
    <w:rsid w:val="00081EF2"/>
    <w:rsid w:val="000912BD"/>
    <w:rsid w:val="000A4A3C"/>
    <w:rsid w:val="000B0287"/>
    <w:rsid w:val="000B7D16"/>
    <w:rsid w:val="000C08CE"/>
    <w:rsid w:val="000C3899"/>
    <w:rsid w:val="000C38E5"/>
    <w:rsid w:val="000C4B54"/>
    <w:rsid w:val="000C6D71"/>
    <w:rsid w:val="000D46A6"/>
    <w:rsid w:val="000D63CA"/>
    <w:rsid w:val="000D7930"/>
    <w:rsid w:val="000E28BA"/>
    <w:rsid w:val="000F08BB"/>
    <w:rsid w:val="000F1F8B"/>
    <w:rsid w:val="001058E7"/>
    <w:rsid w:val="00105CA5"/>
    <w:rsid w:val="00105F4C"/>
    <w:rsid w:val="0011506A"/>
    <w:rsid w:val="0011745D"/>
    <w:rsid w:val="0011796F"/>
    <w:rsid w:val="00132DC7"/>
    <w:rsid w:val="001342AD"/>
    <w:rsid w:val="00134C22"/>
    <w:rsid w:val="00136E55"/>
    <w:rsid w:val="00141368"/>
    <w:rsid w:val="001564CA"/>
    <w:rsid w:val="00162AD7"/>
    <w:rsid w:val="001638B5"/>
    <w:rsid w:val="00181C2D"/>
    <w:rsid w:val="00183FAD"/>
    <w:rsid w:val="00184F7E"/>
    <w:rsid w:val="0019714D"/>
    <w:rsid w:val="00197B57"/>
    <w:rsid w:val="001A5CEA"/>
    <w:rsid w:val="001B0E35"/>
    <w:rsid w:val="001B3BD6"/>
    <w:rsid w:val="001B3C94"/>
    <w:rsid w:val="001C56A5"/>
    <w:rsid w:val="001D1DDB"/>
    <w:rsid w:val="001E028E"/>
    <w:rsid w:val="001E1BC8"/>
    <w:rsid w:val="001E56B3"/>
    <w:rsid w:val="001F3FB5"/>
    <w:rsid w:val="001F7190"/>
    <w:rsid w:val="00217B5D"/>
    <w:rsid w:val="00220CF9"/>
    <w:rsid w:val="002217A2"/>
    <w:rsid w:val="00224DCC"/>
    <w:rsid w:val="00234BD7"/>
    <w:rsid w:val="00264716"/>
    <w:rsid w:val="00264C2B"/>
    <w:rsid w:val="00277956"/>
    <w:rsid w:val="0028317E"/>
    <w:rsid w:val="002868CF"/>
    <w:rsid w:val="00293648"/>
    <w:rsid w:val="002941BF"/>
    <w:rsid w:val="002A2B26"/>
    <w:rsid w:val="002A4CD2"/>
    <w:rsid w:val="002B7219"/>
    <w:rsid w:val="002C2CA2"/>
    <w:rsid w:val="002C560C"/>
    <w:rsid w:val="002D0B08"/>
    <w:rsid w:val="002D0C15"/>
    <w:rsid w:val="002E2F3F"/>
    <w:rsid w:val="002E58E8"/>
    <w:rsid w:val="003002C5"/>
    <w:rsid w:val="00300D7C"/>
    <w:rsid w:val="00312355"/>
    <w:rsid w:val="0032333A"/>
    <w:rsid w:val="0032503C"/>
    <w:rsid w:val="003254E5"/>
    <w:rsid w:val="00330AB5"/>
    <w:rsid w:val="00332A26"/>
    <w:rsid w:val="00334B6B"/>
    <w:rsid w:val="00341953"/>
    <w:rsid w:val="0035274F"/>
    <w:rsid w:val="003560B4"/>
    <w:rsid w:val="00356443"/>
    <w:rsid w:val="0035784D"/>
    <w:rsid w:val="00364138"/>
    <w:rsid w:val="00382B8C"/>
    <w:rsid w:val="00386813"/>
    <w:rsid w:val="0039245E"/>
    <w:rsid w:val="003958EF"/>
    <w:rsid w:val="00395BEE"/>
    <w:rsid w:val="00395E47"/>
    <w:rsid w:val="003976BE"/>
    <w:rsid w:val="003A281D"/>
    <w:rsid w:val="003A7FB0"/>
    <w:rsid w:val="003C4C05"/>
    <w:rsid w:val="003E14EC"/>
    <w:rsid w:val="003F27CA"/>
    <w:rsid w:val="003F2EA6"/>
    <w:rsid w:val="004029C1"/>
    <w:rsid w:val="00404DD9"/>
    <w:rsid w:val="00414F77"/>
    <w:rsid w:val="00425AF6"/>
    <w:rsid w:val="00427684"/>
    <w:rsid w:val="00430C0C"/>
    <w:rsid w:val="00431B5E"/>
    <w:rsid w:val="00447273"/>
    <w:rsid w:val="00447508"/>
    <w:rsid w:val="00455810"/>
    <w:rsid w:val="00457668"/>
    <w:rsid w:val="00460003"/>
    <w:rsid w:val="00460D0A"/>
    <w:rsid w:val="004615E4"/>
    <w:rsid w:val="00464466"/>
    <w:rsid w:val="00466040"/>
    <w:rsid w:val="00467A60"/>
    <w:rsid w:val="00473C13"/>
    <w:rsid w:val="00474C18"/>
    <w:rsid w:val="00476614"/>
    <w:rsid w:val="00476B3F"/>
    <w:rsid w:val="00481F27"/>
    <w:rsid w:val="00490D08"/>
    <w:rsid w:val="004A7DF3"/>
    <w:rsid w:val="004B2426"/>
    <w:rsid w:val="004B6503"/>
    <w:rsid w:val="004B7310"/>
    <w:rsid w:val="004C2726"/>
    <w:rsid w:val="004C7E37"/>
    <w:rsid w:val="004D1029"/>
    <w:rsid w:val="004D26CB"/>
    <w:rsid w:val="004D28A6"/>
    <w:rsid w:val="004D411B"/>
    <w:rsid w:val="004D6DD5"/>
    <w:rsid w:val="004D74A2"/>
    <w:rsid w:val="004E5B88"/>
    <w:rsid w:val="004F0AAC"/>
    <w:rsid w:val="004F7A0C"/>
    <w:rsid w:val="00505425"/>
    <w:rsid w:val="00507DB2"/>
    <w:rsid w:val="00514142"/>
    <w:rsid w:val="005141B1"/>
    <w:rsid w:val="005166BD"/>
    <w:rsid w:val="00532544"/>
    <w:rsid w:val="00545E4C"/>
    <w:rsid w:val="00557AE3"/>
    <w:rsid w:val="00563E90"/>
    <w:rsid w:val="005645FA"/>
    <w:rsid w:val="005708B1"/>
    <w:rsid w:val="005767BD"/>
    <w:rsid w:val="0058154F"/>
    <w:rsid w:val="00596908"/>
    <w:rsid w:val="0059712E"/>
    <w:rsid w:val="005A13F9"/>
    <w:rsid w:val="005A4262"/>
    <w:rsid w:val="005C145B"/>
    <w:rsid w:val="005C29C2"/>
    <w:rsid w:val="005D4809"/>
    <w:rsid w:val="005F0133"/>
    <w:rsid w:val="00601D6A"/>
    <w:rsid w:val="006033F3"/>
    <w:rsid w:val="00605964"/>
    <w:rsid w:val="00622931"/>
    <w:rsid w:val="00630C11"/>
    <w:rsid w:val="00632FB9"/>
    <w:rsid w:val="00634DA9"/>
    <w:rsid w:val="006354CD"/>
    <w:rsid w:val="00647D95"/>
    <w:rsid w:val="00651B53"/>
    <w:rsid w:val="00657A93"/>
    <w:rsid w:val="00663F11"/>
    <w:rsid w:val="00676F31"/>
    <w:rsid w:val="00682E32"/>
    <w:rsid w:val="006836C1"/>
    <w:rsid w:val="0069747A"/>
    <w:rsid w:val="006A67F3"/>
    <w:rsid w:val="006B1774"/>
    <w:rsid w:val="006B1C0B"/>
    <w:rsid w:val="006B1E58"/>
    <w:rsid w:val="006E30D9"/>
    <w:rsid w:val="006E3E76"/>
    <w:rsid w:val="006E42E7"/>
    <w:rsid w:val="006E6213"/>
    <w:rsid w:val="006F2E1A"/>
    <w:rsid w:val="007138D7"/>
    <w:rsid w:val="00723916"/>
    <w:rsid w:val="007244BA"/>
    <w:rsid w:val="007372FB"/>
    <w:rsid w:val="007409AE"/>
    <w:rsid w:val="00745438"/>
    <w:rsid w:val="00746D9A"/>
    <w:rsid w:val="00772974"/>
    <w:rsid w:val="00781068"/>
    <w:rsid w:val="0078169E"/>
    <w:rsid w:val="007A6365"/>
    <w:rsid w:val="007B11B4"/>
    <w:rsid w:val="007B58EB"/>
    <w:rsid w:val="007C40BB"/>
    <w:rsid w:val="007C6C9B"/>
    <w:rsid w:val="007D0AB9"/>
    <w:rsid w:val="007E0019"/>
    <w:rsid w:val="007F1091"/>
    <w:rsid w:val="007F683C"/>
    <w:rsid w:val="00803EFC"/>
    <w:rsid w:val="008076DA"/>
    <w:rsid w:val="00825FFF"/>
    <w:rsid w:val="008311EA"/>
    <w:rsid w:val="008377CD"/>
    <w:rsid w:val="008438A1"/>
    <w:rsid w:val="00847612"/>
    <w:rsid w:val="0084771A"/>
    <w:rsid w:val="00852A20"/>
    <w:rsid w:val="00867C0D"/>
    <w:rsid w:val="008735F4"/>
    <w:rsid w:val="00873DEF"/>
    <w:rsid w:val="00876A7F"/>
    <w:rsid w:val="00877AD3"/>
    <w:rsid w:val="008821EF"/>
    <w:rsid w:val="00893C18"/>
    <w:rsid w:val="008A1795"/>
    <w:rsid w:val="008A678D"/>
    <w:rsid w:val="008B75D1"/>
    <w:rsid w:val="008C42AB"/>
    <w:rsid w:val="008C79D1"/>
    <w:rsid w:val="008E2A59"/>
    <w:rsid w:val="008F3EDE"/>
    <w:rsid w:val="008F5138"/>
    <w:rsid w:val="008F5A96"/>
    <w:rsid w:val="00901217"/>
    <w:rsid w:val="0091416B"/>
    <w:rsid w:val="00915607"/>
    <w:rsid w:val="009251C9"/>
    <w:rsid w:val="009276A7"/>
    <w:rsid w:val="00932366"/>
    <w:rsid w:val="00935673"/>
    <w:rsid w:val="00947FCE"/>
    <w:rsid w:val="00955645"/>
    <w:rsid w:val="00974E9E"/>
    <w:rsid w:val="00985596"/>
    <w:rsid w:val="00991EB4"/>
    <w:rsid w:val="00992F89"/>
    <w:rsid w:val="00993F4F"/>
    <w:rsid w:val="009942CA"/>
    <w:rsid w:val="009B095D"/>
    <w:rsid w:val="009B2828"/>
    <w:rsid w:val="009B39D5"/>
    <w:rsid w:val="009C0489"/>
    <w:rsid w:val="009C63D4"/>
    <w:rsid w:val="009C6437"/>
    <w:rsid w:val="009D7C9F"/>
    <w:rsid w:val="009E26FC"/>
    <w:rsid w:val="009F0450"/>
    <w:rsid w:val="009F5CDC"/>
    <w:rsid w:val="009F7EDE"/>
    <w:rsid w:val="00A0307B"/>
    <w:rsid w:val="00A129AE"/>
    <w:rsid w:val="00A23A2A"/>
    <w:rsid w:val="00A2458A"/>
    <w:rsid w:val="00A26D17"/>
    <w:rsid w:val="00A316CB"/>
    <w:rsid w:val="00A37D6A"/>
    <w:rsid w:val="00A41E69"/>
    <w:rsid w:val="00A5434C"/>
    <w:rsid w:val="00A556C2"/>
    <w:rsid w:val="00A572A3"/>
    <w:rsid w:val="00A6302B"/>
    <w:rsid w:val="00A70C04"/>
    <w:rsid w:val="00A72031"/>
    <w:rsid w:val="00A72E71"/>
    <w:rsid w:val="00A76E15"/>
    <w:rsid w:val="00A81ED7"/>
    <w:rsid w:val="00A85DD1"/>
    <w:rsid w:val="00A878BB"/>
    <w:rsid w:val="00A918E9"/>
    <w:rsid w:val="00AA37EB"/>
    <w:rsid w:val="00AC2C8B"/>
    <w:rsid w:val="00AC3213"/>
    <w:rsid w:val="00AC58A9"/>
    <w:rsid w:val="00AD2D44"/>
    <w:rsid w:val="00AD3063"/>
    <w:rsid w:val="00AD3BCD"/>
    <w:rsid w:val="00AE06B8"/>
    <w:rsid w:val="00AE1AF1"/>
    <w:rsid w:val="00AE2F82"/>
    <w:rsid w:val="00AF68F0"/>
    <w:rsid w:val="00B03918"/>
    <w:rsid w:val="00B0517B"/>
    <w:rsid w:val="00B16CCD"/>
    <w:rsid w:val="00B244D2"/>
    <w:rsid w:val="00B27D36"/>
    <w:rsid w:val="00B312C6"/>
    <w:rsid w:val="00B373FF"/>
    <w:rsid w:val="00B4090C"/>
    <w:rsid w:val="00B42B13"/>
    <w:rsid w:val="00B61569"/>
    <w:rsid w:val="00B6409B"/>
    <w:rsid w:val="00B709F0"/>
    <w:rsid w:val="00B7148E"/>
    <w:rsid w:val="00B77F2B"/>
    <w:rsid w:val="00B8060B"/>
    <w:rsid w:val="00B81280"/>
    <w:rsid w:val="00B82F9D"/>
    <w:rsid w:val="00B83BB0"/>
    <w:rsid w:val="00B84463"/>
    <w:rsid w:val="00B923E0"/>
    <w:rsid w:val="00B9304C"/>
    <w:rsid w:val="00BA33E3"/>
    <w:rsid w:val="00BB2C10"/>
    <w:rsid w:val="00BB5A35"/>
    <w:rsid w:val="00BC1944"/>
    <w:rsid w:val="00BC1E7E"/>
    <w:rsid w:val="00BC2F3B"/>
    <w:rsid w:val="00BC6718"/>
    <w:rsid w:val="00BD7D61"/>
    <w:rsid w:val="00BE2309"/>
    <w:rsid w:val="00BE50ED"/>
    <w:rsid w:val="00BE58F5"/>
    <w:rsid w:val="00BE6BDA"/>
    <w:rsid w:val="00BF39C0"/>
    <w:rsid w:val="00BF57C6"/>
    <w:rsid w:val="00BF6636"/>
    <w:rsid w:val="00BF679F"/>
    <w:rsid w:val="00C0497B"/>
    <w:rsid w:val="00C0555D"/>
    <w:rsid w:val="00C07E1B"/>
    <w:rsid w:val="00C32785"/>
    <w:rsid w:val="00C36719"/>
    <w:rsid w:val="00C417F3"/>
    <w:rsid w:val="00C42FAF"/>
    <w:rsid w:val="00C53FED"/>
    <w:rsid w:val="00C565B1"/>
    <w:rsid w:val="00C566FE"/>
    <w:rsid w:val="00C57578"/>
    <w:rsid w:val="00C80C03"/>
    <w:rsid w:val="00C84475"/>
    <w:rsid w:val="00C84F7A"/>
    <w:rsid w:val="00C85F14"/>
    <w:rsid w:val="00C91E18"/>
    <w:rsid w:val="00CA0450"/>
    <w:rsid w:val="00CA1039"/>
    <w:rsid w:val="00CA37F6"/>
    <w:rsid w:val="00CA4005"/>
    <w:rsid w:val="00CA5D57"/>
    <w:rsid w:val="00CC3459"/>
    <w:rsid w:val="00CE506C"/>
    <w:rsid w:val="00D07005"/>
    <w:rsid w:val="00D15267"/>
    <w:rsid w:val="00D22A46"/>
    <w:rsid w:val="00D2762C"/>
    <w:rsid w:val="00D32F3B"/>
    <w:rsid w:val="00D54972"/>
    <w:rsid w:val="00D5692D"/>
    <w:rsid w:val="00D70707"/>
    <w:rsid w:val="00D71D51"/>
    <w:rsid w:val="00D758D1"/>
    <w:rsid w:val="00D759F3"/>
    <w:rsid w:val="00D76D5C"/>
    <w:rsid w:val="00D77F17"/>
    <w:rsid w:val="00D927F6"/>
    <w:rsid w:val="00DA210F"/>
    <w:rsid w:val="00DA754C"/>
    <w:rsid w:val="00DB2E91"/>
    <w:rsid w:val="00DC3EFC"/>
    <w:rsid w:val="00DC585E"/>
    <w:rsid w:val="00DD41F2"/>
    <w:rsid w:val="00DF5CB2"/>
    <w:rsid w:val="00DF7D24"/>
    <w:rsid w:val="00E05740"/>
    <w:rsid w:val="00E071F8"/>
    <w:rsid w:val="00E15065"/>
    <w:rsid w:val="00E219CF"/>
    <w:rsid w:val="00E33E84"/>
    <w:rsid w:val="00E33FBC"/>
    <w:rsid w:val="00E450BC"/>
    <w:rsid w:val="00E560A9"/>
    <w:rsid w:val="00E63235"/>
    <w:rsid w:val="00E6370E"/>
    <w:rsid w:val="00E70C71"/>
    <w:rsid w:val="00E72F58"/>
    <w:rsid w:val="00E7762F"/>
    <w:rsid w:val="00E97622"/>
    <w:rsid w:val="00EB250B"/>
    <w:rsid w:val="00EB5D60"/>
    <w:rsid w:val="00EC124E"/>
    <w:rsid w:val="00EC5273"/>
    <w:rsid w:val="00ED1B6A"/>
    <w:rsid w:val="00ED79F0"/>
    <w:rsid w:val="00EE54EA"/>
    <w:rsid w:val="00EE598E"/>
    <w:rsid w:val="00EE5A80"/>
    <w:rsid w:val="00EF25FD"/>
    <w:rsid w:val="00EF3468"/>
    <w:rsid w:val="00EF75F1"/>
    <w:rsid w:val="00F01E03"/>
    <w:rsid w:val="00F04A6C"/>
    <w:rsid w:val="00F10C20"/>
    <w:rsid w:val="00F1140D"/>
    <w:rsid w:val="00F17F09"/>
    <w:rsid w:val="00F24347"/>
    <w:rsid w:val="00F32186"/>
    <w:rsid w:val="00F4166B"/>
    <w:rsid w:val="00F53C9F"/>
    <w:rsid w:val="00F55DC5"/>
    <w:rsid w:val="00F67E4D"/>
    <w:rsid w:val="00F70DA9"/>
    <w:rsid w:val="00F7115F"/>
    <w:rsid w:val="00F72FDC"/>
    <w:rsid w:val="00F746CC"/>
    <w:rsid w:val="00F84606"/>
    <w:rsid w:val="00F91C37"/>
    <w:rsid w:val="00F96F6F"/>
    <w:rsid w:val="00FA1B73"/>
    <w:rsid w:val="00FA1D24"/>
    <w:rsid w:val="00FA559C"/>
    <w:rsid w:val="00FA5A68"/>
    <w:rsid w:val="00FB33DB"/>
    <w:rsid w:val="00FB71EF"/>
    <w:rsid w:val="00FC0096"/>
    <w:rsid w:val="00FC24DC"/>
    <w:rsid w:val="00FC3EB4"/>
    <w:rsid w:val="00FE71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AD"/>
  </w:style>
  <w:style w:type="paragraph" w:styleId="Heading1">
    <w:name w:val="heading 1"/>
    <w:basedOn w:val="Normal"/>
    <w:next w:val="Normal"/>
    <w:link w:val="Heading1Char"/>
    <w:qFormat/>
    <w:rsid w:val="000C4B54"/>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746CC"/>
    <w:pPr>
      <w:ind w:left="720"/>
      <w:contextualSpacing/>
    </w:pPr>
    <w:rPr>
      <w:lang w:val="id-ID"/>
    </w:rPr>
  </w:style>
  <w:style w:type="character" w:styleId="Hyperlink">
    <w:name w:val="Hyperlink"/>
    <w:basedOn w:val="DefaultParagraphFont"/>
    <w:uiPriority w:val="99"/>
    <w:unhideWhenUsed/>
    <w:rsid w:val="005645FA"/>
    <w:rPr>
      <w:color w:val="0000FF" w:themeColor="hyperlink"/>
      <w:u w:val="single"/>
    </w:rPr>
  </w:style>
  <w:style w:type="paragraph" w:styleId="NormalWeb">
    <w:name w:val="Normal (Web)"/>
    <w:basedOn w:val="Normal"/>
    <w:uiPriority w:val="99"/>
    <w:unhideWhenUsed/>
    <w:rsid w:val="00F70DA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F32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186"/>
  </w:style>
  <w:style w:type="paragraph" w:styleId="Footer">
    <w:name w:val="footer"/>
    <w:basedOn w:val="Normal"/>
    <w:link w:val="FooterChar"/>
    <w:uiPriority w:val="99"/>
    <w:unhideWhenUsed/>
    <w:rsid w:val="00F32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186"/>
  </w:style>
  <w:style w:type="character" w:styleId="Emphasis">
    <w:name w:val="Emphasis"/>
    <w:basedOn w:val="DefaultParagraphFont"/>
    <w:uiPriority w:val="20"/>
    <w:qFormat/>
    <w:rsid w:val="00A918E9"/>
    <w:rPr>
      <w:i/>
      <w:iCs/>
    </w:rPr>
  </w:style>
  <w:style w:type="paragraph" w:customStyle="1" w:styleId="section1">
    <w:name w:val="section1"/>
    <w:basedOn w:val="Normal"/>
    <w:uiPriority w:val="99"/>
    <w:semiHidden/>
    <w:rsid w:val="008C79D1"/>
    <w:pPr>
      <w:spacing w:after="0" w:afterAutospacing="1" w:line="240" w:lineRule="auto"/>
      <w:ind w:right="-680"/>
      <w:jc w:val="both"/>
    </w:pPr>
    <w:rPr>
      <w:rFonts w:ascii="Times New Roman" w:eastAsiaTheme="minorEastAsia" w:hAnsi="Times New Roman" w:cs="Times New Roman"/>
      <w:sz w:val="24"/>
      <w:szCs w:val="24"/>
      <w:lang w:val="id-ID" w:eastAsia="id-ID"/>
    </w:rPr>
  </w:style>
  <w:style w:type="character" w:customStyle="1" w:styleId="a">
    <w:name w:val="a"/>
    <w:basedOn w:val="DefaultParagraphFont"/>
    <w:rsid w:val="00134C22"/>
  </w:style>
  <w:style w:type="character" w:customStyle="1" w:styleId="l6">
    <w:name w:val="l6"/>
    <w:basedOn w:val="DefaultParagraphFont"/>
    <w:rsid w:val="00134C22"/>
  </w:style>
  <w:style w:type="character" w:customStyle="1" w:styleId="l9">
    <w:name w:val="l9"/>
    <w:basedOn w:val="DefaultParagraphFont"/>
    <w:rsid w:val="00134C22"/>
  </w:style>
  <w:style w:type="character" w:customStyle="1" w:styleId="reference-text">
    <w:name w:val="reference-text"/>
    <w:basedOn w:val="DefaultParagraphFont"/>
    <w:rsid w:val="00264716"/>
  </w:style>
  <w:style w:type="character" w:customStyle="1" w:styleId="ListParagraphChar">
    <w:name w:val="List Paragraph Char"/>
    <w:aliases w:val="Body of text Char,List Paragraph1 Char"/>
    <w:link w:val="ListParagraph"/>
    <w:uiPriority w:val="34"/>
    <w:locked/>
    <w:rsid w:val="00430C0C"/>
    <w:rPr>
      <w:lang w:val="id-ID"/>
    </w:rPr>
  </w:style>
  <w:style w:type="paragraph" w:styleId="BalloonText">
    <w:name w:val="Balloon Text"/>
    <w:basedOn w:val="Normal"/>
    <w:link w:val="BalloonTextChar"/>
    <w:uiPriority w:val="99"/>
    <w:semiHidden/>
    <w:unhideWhenUsed/>
    <w:rsid w:val="00051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CAD"/>
    <w:rPr>
      <w:rFonts w:ascii="Tahoma" w:hAnsi="Tahoma" w:cs="Tahoma"/>
      <w:sz w:val="16"/>
      <w:szCs w:val="16"/>
    </w:rPr>
  </w:style>
  <w:style w:type="paragraph" w:styleId="NoSpacing">
    <w:name w:val="No Spacing"/>
    <w:uiPriority w:val="1"/>
    <w:qFormat/>
    <w:rsid w:val="00051CAD"/>
    <w:pPr>
      <w:spacing w:after="0" w:line="240" w:lineRule="auto"/>
    </w:pPr>
    <w:rPr>
      <w:lang w:val="id-ID"/>
    </w:rPr>
  </w:style>
  <w:style w:type="character" w:customStyle="1" w:styleId="TitleChar">
    <w:name w:val="Title Char"/>
    <w:basedOn w:val="DefaultParagraphFont"/>
    <w:link w:val="Title"/>
    <w:rsid w:val="000C4B54"/>
    <w:rPr>
      <w:rFonts w:eastAsia="Times New Roman"/>
      <w:b/>
      <w:sz w:val="20"/>
    </w:rPr>
  </w:style>
  <w:style w:type="paragraph" w:styleId="Title">
    <w:name w:val="Title"/>
    <w:basedOn w:val="Normal"/>
    <w:link w:val="TitleChar"/>
    <w:qFormat/>
    <w:rsid w:val="000C4B54"/>
    <w:pPr>
      <w:spacing w:after="0" w:line="240" w:lineRule="auto"/>
      <w:jc w:val="center"/>
    </w:pPr>
    <w:rPr>
      <w:rFonts w:eastAsia="Times New Roman"/>
      <w:b/>
      <w:sz w:val="20"/>
    </w:rPr>
  </w:style>
  <w:style w:type="character" w:customStyle="1" w:styleId="TitleChar1">
    <w:name w:val="Title Char1"/>
    <w:basedOn w:val="DefaultParagraphFont"/>
    <w:link w:val="Title"/>
    <w:uiPriority w:val="10"/>
    <w:rsid w:val="000C4B54"/>
    <w:rPr>
      <w:rFonts w:asciiTheme="majorHAnsi" w:eastAsiaTheme="majorEastAsia" w:hAnsiTheme="majorHAnsi" w:cstheme="majorBidi"/>
      <w:color w:val="17365D" w:themeColor="text2" w:themeShade="BF"/>
      <w:spacing w:val="5"/>
      <w:kern w:val="28"/>
      <w:sz w:val="52"/>
      <w:szCs w:val="52"/>
    </w:rPr>
  </w:style>
  <w:style w:type="paragraph" w:customStyle="1" w:styleId="PageNumber1">
    <w:name w:val="Page Number1"/>
    <w:basedOn w:val="Normal"/>
    <w:rsid w:val="000C4B54"/>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0C4B54"/>
    <w:rPr>
      <w:rFonts w:ascii="Times New Roman" w:eastAsia="Times New Roman" w:hAnsi="Times New Roman" w:cs="Times New Roman"/>
      <w:b/>
      <w:i/>
      <w:sz w:val="40"/>
      <w:szCs w:val="20"/>
    </w:rPr>
  </w:style>
  <w:style w:type="table" w:styleId="TableGrid">
    <w:name w:val="Table Grid"/>
    <w:basedOn w:val="TableNormal"/>
    <w:uiPriority w:val="59"/>
    <w:rsid w:val="000C4B5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C4B54"/>
  </w:style>
  <w:style w:type="character" w:styleId="PlaceholderText">
    <w:name w:val="Placeholder Text"/>
    <w:basedOn w:val="DefaultParagraphFont"/>
    <w:uiPriority w:val="99"/>
    <w:semiHidden/>
    <w:rsid w:val="00D32F3B"/>
    <w:rPr>
      <w:color w:val="808080"/>
    </w:rPr>
  </w:style>
  <w:style w:type="paragraph" w:styleId="FootnoteText">
    <w:name w:val="footnote text"/>
    <w:aliases w:val="Footnote Text Char Char Char,Footnote Text Char Char Char Char,Char,Footnote Text Char Char,Footnote Text Char Char Char Char Char Char Char Char,Footnote Text Char Char Char Char Char Char Char Char Char Char Char Char Char Char"/>
    <w:basedOn w:val="Normal"/>
    <w:link w:val="FootnoteTextChar"/>
    <w:uiPriority w:val="99"/>
    <w:qFormat/>
    <w:rsid w:val="001B3B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1,Footnote Text Char Char Char Char Char,Char Char,Footnote Text Char Char Char1,Footnote Text Char Char Char Char Char Char Char Char Char"/>
    <w:basedOn w:val="DefaultParagraphFont"/>
    <w:link w:val="FootnoteText"/>
    <w:uiPriority w:val="99"/>
    <w:qFormat/>
    <w:rsid w:val="001B3BD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1B3BD6"/>
    <w:rPr>
      <w:rFonts w:cs="Times New Roman"/>
      <w:vertAlign w:val="superscript"/>
    </w:rPr>
  </w:style>
  <w:style w:type="paragraph" w:customStyle="1" w:styleId="Default">
    <w:name w:val="Default"/>
    <w:rsid w:val="001B3B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gc">
    <w:name w:val="_tgc"/>
    <w:basedOn w:val="DefaultParagraphFont"/>
    <w:rsid w:val="001B3BD6"/>
    <w:rPr>
      <w:rFonts w:cs="Times New Roman"/>
    </w:rPr>
  </w:style>
  <w:style w:type="paragraph" w:styleId="Bibliography">
    <w:name w:val="Bibliography"/>
    <w:basedOn w:val="Normal"/>
    <w:next w:val="Normal"/>
    <w:uiPriority w:val="37"/>
    <w:unhideWhenUsed/>
    <w:rsid w:val="00A72031"/>
  </w:style>
  <w:style w:type="character" w:customStyle="1" w:styleId="citation">
    <w:name w:val="citation"/>
    <w:basedOn w:val="DefaultParagraphFont"/>
    <w:rsid w:val="007C6C9B"/>
  </w:style>
</w:styles>
</file>

<file path=word/webSettings.xml><?xml version="1.0" encoding="utf-8"?>
<w:webSettings xmlns:r="http://schemas.openxmlformats.org/officeDocument/2006/relationships" xmlns:w="http://schemas.openxmlformats.org/wordprocessingml/2006/main">
  <w:divs>
    <w:div w:id="94596973">
      <w:bodyDiv w:val="1"/>
      <w:marLeft w:val="0"/>
      <w:marRight w:val="0"/>
      <w:marTop w:val="0"/>
      <w:marBottom w:val="0"/>
      <w:divBdr>
        <w:top w:val="none" w:sz="0" w:space="0" w:color="auto"/>
        <w:left w:val="none" w:sz="0" w:space="0" w:color="auto"/>
        <w:bottom w:val="none" w:sz="0" w:space="0" w:color="auto"/>
        <w:right w:val="none" w:sz="0" w:space="0" w:color="auto"/>
      </w:divBdr>
    </w:div>
    <w:div w:id="574319059">
      <w:bodyDiv w:val="1"/>
      <w:marLeft w:val="0"/>
      <w:marRight w:val="0"/>
      <w:marTop w:val="0"/>
      <w:marBottom w:val="0"/>
      <w:divBdr>
        <w:top w:val="none" w:sz="0" w:space="0" w:color="auto"/>
        <w:left w:val="none" w:sz="0" w:space="0" w:color="auto"/>
        <w:bottom w:val="none" w:sz="0" w:space="0" w:color="auto"/>
        <w:right w:val="none" w:sz="0" w:space="0" w:color="auto"/>
      </w:divBdr>
      <w:divsChild>
        <w:div w:id="455953662">
          <w:marLeft w:val="720"/>
          <w:marRight w:val="0"/>
          <w:marTop w:val="0"/>
          <w:marBottom w:val="0"/>
          <w:divBdr>
            <w:top w:val="none" w:sz="0" w:space="0" w:color="auto"/>
            <w:left w:val="none" w:sz="0" w:space="0" w:color="auto"/>
            <w:bottom w:val="none" w:sz="0" w:space="0" w:color="auto"/>
            <w:right w:val="none" w:sz="0" w:space="0" w:color="auto"/>
          </w:divBdr>
        </w:div>
        <w:div w:id="1507866441">
          <w:marLeft w:val="1080"/>
          <w:marRight w:val="0"/>
          <w:marTop w:val="0"/>
          <w:marBottom w:val="0"/>
          <w:divBdr>
            <w:top w:val="none" w:sz="0" w:space="0" w:color="auto"/>
            <w:left w:val="none" w:sz="0" w:space="0" w:color="auto"/>
            <w:bottom w:val="none" w:sz="0" w:space="0" w:color="auto"/>
            <w:right w:val="none" w:sz="0" w:space="0" w:color="auto"/>
          </w:divBdr>
        </w:div>
        <w:div w:id="2137288846">
          <w:marLeft w:val="1080"/>
          <w:marRight w:val="0"/>
          <w:marTop w:val="0"/>
          <w:marBottom w:val="0"/>
          <w:divBdr>
            <w:top w:val="none" w:sz="0" w:space="0" w:color="auto"/>
            <w:left w:val="none" w:sz="0" w:space="0" w:color="auto"/>
            <w:bottom w:val="none" w:sz="0" w:space="0" w:color="auto"/>
            <w:right w:val="none" w:sz="0" w:space="0" w:color="auto"/>
          </w:divBdr>
        </w:div>
        <w:div w:id="750157361">
          <w:marLeft w:val="1080"/>
          <w:marRight w:val="0"/>
          <w:marTop w:val="0"/>
          <w:marBottom w:val="0"/>
          <w:divBdr>
            <w:top w:val="none" w:sz="0" w:space="0" w:color="auto"/>
            <w:left w:val="none" w:sz="0" w:space="0" w:color="auto"/>
            <w:bottom w:val="none" w:sz="0" w:space="0" w:color="auto"/>
            <w:right w:val="none" w:sz="0" w:space="0" w:color="auto"/>
          </w:divBdr>
        </w:div>
        <w:div w:id="1506356838">
          <w:marLeft w:val="1080"/>
          <w:marRight w:val="0"/>
          <w:marTop w:val="0"/>
          <w:marBottom w:val="0"/>
          <w:divBdr>
            <w:top w:val="none" w:sz="0" w:space="0" w:color="auto"/>
            <w:left w:val="none" w:sz="0" w:space="0" w:color="auto"/>
            <w:bottom w:val="none" w:sz="0" w:space="0" w:color="auto"/>
            <w:right w:val="none" w:sz="0" w:space="0" w:color="auto"/>
          </w:divBdr>
        </w:div>
      </w:divsChild>
    </w:div>
    <w:div w:id="711615651">
      <w:bodyDiv w:val="1"/>
      <w:marLeft w:val="0"/>
      <w:marRight w:val="0"/>
      <w:marTop w:val="0"/>
      <w:marBottom w:val="0"/>
      <w:divBdr>
        <w:top w:val="none" w:sz="0" w:space="0" w:color="auto"/>
        <w:left w:val="none" w:sz="0" w:space="0" w:color="auto"/>
        <w:bottom w:val="none" w:sz="0" w:space="0" w:color="auto"/>
        <w:right w:val="none" w:sz="0" w:space="0" w:color="auto"/>
      </w:divBdr>
      <w:divsChild>
        <w:div w:id="1056246899">
          <w:marLeft w:val="218"/>
          <w:marRight w:val="0"/>
          <w:marTop w:val="0"/>
          <w:marBottom w:val="0"/>
          <w:divBdr>
            <w:top w:val="none" w:sz="0" w:space="0" w:color="auto"/>
            <w:left w:val="none" w:sz="0" w:space="0" w:color="auto"/>
            <w:bottom w:val="none" w:sz="0" w:space="0" w:color="auto"/>
            <w:right w:val="none" w:sz="0" w:space="0" w:color="auto"/>
          </w:divBdr>
        </w:div>
        <w:div w:id="646668211">
          <w:marLeft w:val="218"/>
          <w:marRight w:val="0"/>
          <w:marTop w:val="0"/>
          <w:marBottom w:val="0"/>
          <w:divBdr>
            <w:top w:val="none" w:sz="0" w:space="0" w:color="auto"/>
            <w:left w:val="none" w:sz="0" w:space="0" w:color="auto"/>
            <w:bottom w:val="none" w:sz="0" w:space="0" w:color="auto"/>
            <w:right w:val="none" w:sz="0" w:space="0" w:color="auto"/>
          </w:divBdr>
        </w:div>
        <w:div w:id="43454638">
          <w:marLeft w:val="218"/>
          <w:marRight w:val="0"/>
          <w:marTop w:val="0"/>
          <w:marBottom w:val="0"/>
          <w:divBdr>
            <w:top w:val="none" w:sz="0" w:space="0" w:color="auto"/>
            <w:left w:val="none" w:sz="0" w:space="0" w:color="auto"/>
            <w:bottom w:val="none" w:sz="0" w:space="0" w:color="auto"/>
            <w:right w:val="none" w:sz="0" w:space="0" w:color="auto"/>
          </w:divBdr>
        </w:div>
        <w:div w:id="1890648412">
          <w:marLeft w:val="720"/>
          <w:marRight w:val="0"/>
          <w:marTop w:val="0"/>
          <w:marBottom w:val="0"/>
          <w:divBdr>
            <w:top w:val="none" w:sz="0" w:space="0" w:color="auto"/>
            <w:left w:val="none" w:sz="0" w:space="0" w:color="auto"/>
            <w:bottom w:val="none" w:sz="0" w:space="0" w:color="auto"/>
            <w:right w:val="none" w:sz="0" w:space="0" w:color="auto"/>
          </w:divBdr>
        </w:div>
        <w:div w:id="632251036">
          <w:marLeft w:val="720"/>
          <w:marRight w:val="0"/>
          <w:marTop w:val="0"/>
          <w:marBottom w:val="0"/>
          <w:divBdr>
            <w:top w:val="none" w:sz="0" w:space="0" w:color="auto"/>
            <w:left w:val="none" w:sz="0" w:space="0" w:color="auto"/>
            <w:bottom w:val="none" w:sz="0" w:space="0" w:color="auto"/>
            <w:right w:val="none" w:sz="0" w:space="0" w:color="auto"/>
          </w:divBdr>
        </w:div>
      </w:divsChild>
    </w:div>
    <w:div w:id="756711162">
      <w:bodyDiv w:val="1"/>
      <w:marLeft w:val="0"/>
      <w:marRight w:val="0"/>
      <w:marTop w:val="0"/>
      <w:marBottom w:val="0"/>
      <w:divBdr>
        <w:top w:val="none" w:sz="0" w:space="0" w:color="auto"/>
        <w:left w:val="none" w:sz="0" w:space="0" w:color="auto"/>
        <w:bottom w:val="none" w:sz="0" w:space="0" w:color="auto"/>
        <w:right w:val="none" w:sz="0" w:space="0" w:color="auto"/>
      </w:divBdr>
      <w:divsChild>
        <w:div w:id="424115995">
          <w:marLeft w:val="0"/>
          <w:marRight w:val="0"/>
          <w:marTop w:val="0"/>
          <w:marBottom w:val="0"/>
          <w:divBdr>
            <w:top w:val="none" w:sz="0" w:space="0" w:color="auto"/>
            <w:left w:val="none" w:sz="0" w:space="0" w:color="auto"/>
            <w:bottom w:val="none" w:sz="0" w:space="0" w:color="auto"/>
            <w:right w:val="none" w:sz="0" w:space="0" w:color="auto"/>
          </w:divBdr>
        </w:div>
        <w:div w:id="495803414">
          <w:marLeft w:val="0"/>
          <w:marRight w:val="0"/>
          <w:marTop w:val="0"/>
          <w:marBottom w:val="0"/>
          <w:divBdr>
            <w:top w:val="none" w:sz="0" w:space="0" w:color="auto"/>
            <w:left w:val="none" w:sz="0" w:space="0" w:color="auto"/>
            <w:bottom w:val="none" w:sz="0" w:space="0" w:color="auto"/>
            <w:right w:val="none" w:sz="0" w:space="0" w:color="auto"/>
          </w:divBdr>
        </w:div>
        <w:div w:id="1223368960">
          <w:marLeft w:val="0"/>
          <w:marRight w:val="0"/>
          <w:marTop w:val="0"/>
          <w:marBottom w:val="0"/>
          <w:divBdr>
            <w:top w:val="none" w:sz="0" w:space="0" w:color="auto"/>
            <w:left w:val="none" w:sz="0" w:space="0" w:color="auto"/>
            <w:bottom w:val="none" w:sz="0" w:space="0" w:color="auto"/>
            <w:right w:val="none" w:sz="0" w:space="0" w:color="auto"/>
          </w:divBdr>
        </w:div>
        <w:div w:id="1772580452">
          <w:marLeft w:val="0"/>
          <w:marRight w:val="0"/>
          <w:marTop w:val="0"/>
          <w:marBottom w:val="0"/>
          <w:divBdr>
            <w:top w:val="none" w:sz="0" w:space="0" w:color="auto"/>
            <w:left w:val="none" w:sz="0" w:space="0" w:color="auto"/>
            <w:bottom w:val="none" w:sz="0" w:space="0" w:color="auto"/>
            <w:right w:val="none" w:sz="0" w:space="0" w:color="auto"/>
          </w:divBdr>
        </w:div>
        <w:div w:id="1901624623">
          <w:marLeft w:val="0"/>
          <w:marRight w:val="0"/>
          <w:marTop w:val="0"/>
          <w:marBottom w:val="0"/>
          <w:divBdr>
            <w:top w:val="none" w:sz="0" w:space="0" w:color="auto"/>
            <w:left w:val="none" w:sz="0" w:space="0" w:color="auto"/>
            <w:bottom w:val="none" w:sz="0" w:space="0" w:color="auto"/>
            <w:right w:val="none" w:sz="0" w:space="0" w:color="auto"/>
          </w:divBdr>
        </w:div>
      </w:divsChild>
    </w:div>
    <w:div w:id="1003433364">
      <w:bodyDiv w:val="1"/>
      <w:marLeft w:val="0"/>
      <w:marRight w:val="0"/>
      <w:marTop w:val="0"/>
      <w:marBottom w:val="0"/>
      <w:divBdr>
        <w:top w:val="none" w:sz="0" w:space="0" w:color="auto"/>
        <w:left w:val="none" w:sz="0" w:space="0" w:color="auto"/>
        <w:bottom w:val="none" w:sz="0" w:space="0" w:color="auto"/>
        <w:right w:val="none" w:sz="0" w:space="0" w:color="auto"/>
      </w:divBdr>
      <w:divsChild>
        <w:div w:id="1931429536">
          <w:marLeft w:val="720"/>
          <w:marRight w:val="0"/>
          <w:marTop w:val="0"/>
          <w:marBottom w:val="0"/>
          <w:divBdr>
            <w:top w:val="none" w:sz="0" w:space="0" w:color="auto"/>
            <w:left w:val="none" w:sz="0" w:space="0" w:color="auto"/>
            <w:bottom w:val="none" w:sz="0" w:space="0" w:color="auto"/>
            <w:right w:val="none" w:sz="0" w:space="0" w:color="auto"/>
          </w:divBdr>
        </w:div>
        <w:div w:id="2070762540">
          <w:marLeft w:val="720"/>
          <w:marRight w:val="0"/>
          <w:marTop w:val="0"/>
          <w:marBottom w:val="0"/>
          <w:divBdr>
            <w:top w:val="none" w:sz="0" w:space="0" w:color="auto"/>
            <w:left w:val="none" w:sz="0" w:space="0" w:color="auto"/>
            <w:bottom w:val="none" w:sz="0" w:space="0" w:color="auto"/>
            <w:right w:val="none" w:sz="0" w:space="0" w:color="auto"/>
          </w:divBdr>
        </w:div>
      </w:divsChild>
    </w:div>
    <w:div w:id="1240602678">
      <w:bodyDiv w:val="1"/>
      <w:marLeft w:val="0"/>
      <w:marRight w:val="0"/>
      <w:marTop w:val="0"/>
      <w:marBottom w:val="0"/>
      <w:divBdr>
        <w:top w:val="none" w:sz="0" w:space="0" w:color="auto"/>
        <w:left w:val="none" w:sz="0" w:space="0" w:color="auto"/>
        <w:bottom w:val="none" w:sz="0" w:space="0" w:color="auto"/>
        <w:right w:val="none" w:sz="0" w:space="0" w:color="auto"/>
      </w:divBdr>
    </w:div>
    <w:div w:id="1309937221">
      <w:bodyDiv w:val="1"/>
      <w:marLeft w:val="0"/>
      <w:marRight w:val="0"/>
      <w:marTop w:val="0"/>
      <w:marBottom w:val="0"/>
      <w:divBdr>
        <w:top w:val="none" w:sz="0" w:space="0" w:color="auto"/>
        <w:left w:val="none" w:sz="0" w:space="0" w:color="auto"/>
        <w:bottom w:val="none" w:sz="0" w:space="0" w:color="auto"/>
        <w:right w:val="none" w:sz="0" w:space="0" w:color="auto"/>
      </w:divBdr>
      <w:divsChild>
        <w:div w:id="132791228">
          <w:marLeft w:val="218"/>
          <w:marRight w:val="0"/>
          <w:marTop w:val="0"/>
          <w:marBottom w:val="0"/>
          <w:divBdr>
            <w:top w:val="none" w:sz="0" w:space="0" w:color="auto"/>
            <w:left w:val="none" w:sz="0" w:space="0" w:color="auto"/>
            <w:bottom w:val="none" w:sz="0" w:space="0" w:color="auto"/>
            <w:right w:val="none" w:sz="0" w:space="0" w:color="auto"/>
          </w:divBdr>
        </w:div>
        <w:div w:id="1087919682">
          <w:marLeft w:val="218"/>
          <w:marRight w:val="0"/>
          <w:marTop w:val="0"/>
          <w:marBottom w:val="0"/>
          <w:divBdr>
            <w:top w:val="none" w:sz="0" w:space="0" w:color="auto"/>
            <w:left w:val="none" w:sz="0" w:space="0" w:color="auto"/>
            <w:bottom w:val="none" w:sz="0" w:space="0" w:color="auto"/>
            <w:right w:val="none" w:sz="0" w:space="0" w:color="auto"/>
          </w:divBdr>
        </w:div>
        <w:div w:id="1230075099">
          <w:marLeft w:val="720"/>
          <w:marRight w:val="0"/>
          <w:marTop w:val="0"/>
          <w:marBottom w:val="0"/>
          <w:divBdr>
            <w:top w:val="none" w:sz="0" w:space="0" w:color="auto"/>
            <w:left w:val="none" w:sz="0" w:space="0" w:color="auto"/>
            <w:bottom w:val="none" w:sz="0" w:space="0" w:color="auto"/>
            <w:right w:val="none" w:sz="0" w:space="0" w:color="auto"/>
          </w:divBdr>
        </w:div>
        <w:div w:id="864249000">
          <w:marLeft w:val="720"/>
          <w:marRight w:val="0"/>
          <w:marTop w:val="0"/>
          <w:marBottom w:val="0"/>
          <w:divBdr>
            <w:top w:val="none" w:sz="0" w:space="0" w:color="auto"/>
            <w:left w:val="none" w:sz="0" w:space="0" w:color="auto"/>
            <w:bottom w:val="none" w:sz="0" w:space="0" w:color="auto"/>
            <w:right w:val="none" w:sz="0" w:space="0" w:color="auto"/>
          </w:divBdr>
        </w:div>
        <w:div w:id="863403748">
          <w:marLeft w:val="720"/>
          <w:marRight w:val="0"/>
          <w:marTop w:val="0"/>
          <w:marBottom w:val="0"/>
          <w:divBdr>
            <w:top w:val="none" w:sz="0" w:space="0" w:color="auto"/>
            <w:left w:val="none" w:sz="0" w:space="0" w:color="auto"/>
            <w:bottom w:val="none" w:sz="0" w:space="0" w:color="auto"/>
            <w:right w:val="none" w:sz="0" w:space="0" w:color="auto"/>
          </w:divBdr>
        </w:div>
        <w:div w:id="738282971">
          <w:marLeft w:val="720"/>
          <w:marRight w:val="0"/>
          <w:marTop w:val="0"/>
          <w:marBottom w:val="0"/>
          <w:divBdr>
            <w:top w:val="none" w:sz="0" w:space="0" w:color="auto"/>
            <w:left w:val="none" w:sz="0" w:space="0" w:color="auto"/>
            <w:bottom w:val="none" w:sz="0" w:space="0" w:color="auto"/>
            <w:right w:val="none" w:sz="0" w:space="0" w:color="auto"/>
          </w:divBdr>
        </w:div>
        <w:div w:id="1970622984">
          <w:marLeft w:val="720"/>
          <w:marRight w:val="0"/>
          <w:marTop w:val="0"/>
          <w:marBottom w:val="0"/>
          <w:divBdr>
            <w:top w:val="none" w:sz="0" w:space="0" w:color="auto"/>
            <w:left w:val="none" w:sz="0" w:space="0" w:color="auto"/>
            <w:bottom w:val="none" w:sz="0" w:space="0" w:color="auto"/>
            <w:right w:val="none" w:sz="0" w:space="0" w:color="auto"/>
          </w:divBdr>
        </w:div>
        <w:div w:id="291789876">
          <w:marLeft w:val="720"/>
          <w:marRight w:val="0"/>
          <w:marTop w:val="0"/>
          <w:marBottom w:val="0"/>
          <w:divBdr>
            <w:top w:val="none" w:sz="0" w:space="0" w:color="auto"/>
            <w:left w:val="none" w:sz="0" w:space="0" w:color="auto"/>
            <w:bottom w:val="none" w:sz="0" w:space="0" w:color="auto"/>
            <w:right w:val="none" w:sz="0" w:space="0" w:color="auto"/>
          </w:divBdr>
        </w:div>
        <w:div w:id="1496414806">
          <w:marLeft w:val="720"/>
          <w:marRight w:val="0"/>
          <w:marTop w:val="0"/>
          <w:marBottom w:val="0"/>
          <w:divBdr>
            <w:top w:val="none" w:sz="0" w:space="0" w:color="auto"/>
            <w:left w:val="none" w:sz="0" w:space="0" w:color="auto"/>
            <w:bottom w:val="none" w:sz="0" w:space="0" w:color="auto"/>
            <w:right w:val="none" w:sz="0" w:space="0" w:color="auto"/>
          </w:divBdr>
        </w:div>
        <w:div w:id="1922517409">
          <w:marLeft w:val="720"/>
          <w:marRight w:val="0"/>
          <w:marTop w:val="0"/>
          <w:marBottom w:val="0"/>
          <w:divBdr>
            <w:top w:val="none" w:sz="0" w:space="0" w:color="auto"/>
            <w:left w:val="none" w:sz="0" w:space="0" w:color="auto"/>
            <w:bottom w:val="none" w:sz="0" w:space="0" w:color="auto"/>
            <w:right w:val="none" w:sz="0" w:space="0" w:color="auto"/>
          </w:divBdr>
        </w:div>
        <w:div w:id="1415542807">
          <w:marLeft w:val="720"/>
          <w:marRight w:val="0"/>
          <w:marTop w:val="0"/>
          <w:marBottom w:val="0"/>
          <w:divBdr>
            <w:top w:val="none" w:sz="0" w:space="0" w:color="auto"/>
            <w:left w:val="none" w:sz="0" w:space="0" w:color="auto"/>
            <w:bottom w:val="none" w:sz="0" w:space="0" w:color="auto"/>
            <w:right w:val="none" w:sz="0" w:space="0" w:color="auto"/>
          </w:divBdr>
        </w:div>
        <w:div w:id="757019660">
          <w:marLeft w:val="720"/>
          <w:marRight w:val="0"/>
          <w:marTop w:val="0"/>
          <w:marBottom w:val="0"/>
          <w:divBdr>
            <w:top w:val="none" w:sz="0" w:space="0" w:color="auto"/>
            <w:left w:val="none" w:sz="0" w:space="0" w:color="auto"/>
            <w:bottom w:val="none" w:sz="0" w:space="0" w:color="auto"/>
            <w:right w:val="none" w:sz="0" w:space="0" w:color="auto"/>
          </w:divBdr>
        </w:div>
      </w:divsChild>
    </w:div>
    <w:div w:id="1434859641">
      <w:bodyDiv w:val="1"/>
      <w:marLeft w:val="0"/>
      <w:marRight w:val="0"/>
      <w:marTop w:val="0"/>
      <w:marBottom w:val="0"/>
      <w:divBdr>
        <w:top w:val="none" w:sz="0" w:space="0" w:color="auto"/>
        <w:left w:val="none" w:sz="0" w:space="0" w:color="auto"/>
        <w:bottom w:val="none" w:sz="0" w:space="0" w:color="auto"/>
        <w:right w:val="none" w:sz="0" w:space="0" w:color="auto"/>
      </w:divBdr>
      <w:divsChild>
        <w:div w:id="1245728372">
          <w:marLeft w:val="218"/>
          <w:marRight w:val="0"/>
          <w:marTop w:val="0"/>
          <w:marBottom w:val="0"/>
          <w:divBdr>
            <w:top w:val="none" w:sz="0" w:space="0" w:color="auto"/>
            <w:left w:val="none" w:sz="0" w:space="0" w:color="auto"/>
            <w:bottom w:val="none" w:sz="0" w:space="0" w:color="auto"/>
            <w:right w:val="none" w:sz="0" w:space="0" w:color="auto"/>
          </w:divBdr>
        </w:div>
        <w:div w:id="1686782270">
          <w:marLeft w:val="218"/>
          <w:marRight w:val="0"/>
          <w:marTop w:val="0"/>
          <w:marBottom w:val="0"/>
          <w:divBdr>
            <w:top w:val="none" w:sz="0" w:space="0" w:color="auto"/>
            <w:left w:val="none" w:sz="0" w:space="0" w:color="auto"/>
            <w:bottom w:val="none" w:sz="0" w:space="0" w:color="auto"/>
            <w:right w:val="none" w:sz="0" w:space="0" w:color="auto"/>
          </w:divBdr>
        </w:div>
        <w:div w:id="345835563">
          <w:marLeft w:val="720"/>
          <w:marRight w:val="0"/>
          <w:marTop w:val="0"/>
          <w:marBottom w:val="0"/>
          <w:divBdr>
            <w:top w:val="none" w:sz="0" w:space="0" w:color="auto"/>
            <w:left w:val="none" w:sz="0" w:space="0" w:color="auto"/>
            <w:bottom w:val="none" w:sz="0" w:space="0" w:color="auto"/>
            <w:right w:val="none" w:sz="0" w:space="0" w:color="auto"/>
          </w:divBdr>
        </w:div>
        <w:div w:id="1833907785">
          <w:marLeft w:val="1080"/>
          <w:marRight w:val="0"/>
          <w:marTop w:val="0"/>
          <w:marBottom w:val="0"/>
          <w:divBdr>
            <w:top w:val="none" w:sz="0" w:space="0" w:color="auto"/>
            <w:left w:val="none" w:sz="0" w:space="0" w:color="auto"/>
            <w:bottom w:val="none" w:sz="0" w:space="0" w:color="auto"/>
            <w:right w:val="none" w:sz="0" w:space="0" w:color="auto"/>
          </w:divBdr>
        </w:div>
        <w:div w:id="877819238">
          <w:marLeft w:val="1080"/>
          <w:marRight w:val="0"/>
          <w:marTop w:val="0"/>
          <w:marBottom w:val="0"/>
          <w:divBdr>
            <w:top w:val="none" w:sz="0" w:space="0" w:color="auto"/>
            <w:left w:val="none" w:sz="0" w:space="0" w:color="auto"/>
            <w:bottom w:val="none" w:sz="0" w:space="0" w:color="auto"/>
            <w:right w:val="none" w:sz="0" w:space="0" w:color="auto"/>
          </w:divBdr>
        </w:div>
        <w:div w:id="1965849209">
          <w:marLeft w:val="1080"/>
          <w:marRight w:val="0"/>
          <w:marTop w:val="0"/>
          <w:marBottom w:val="0"/>
          <w:divBdr>
            <w:top w:val="none" w:sz="0" w:space="0" w:color="auto"/>
            <w:left w:val="none" w:sz="0" w:space="0" w:color="auto"/>
            <w:bottom w:val="none" w:sz="0" w:space="0" w:color="auto"/>
            <w:right w:val="none" w:sz="0" w:space="0" w:color="auto"/>
          </w:divBdr>
        </w:div>
        <w:div w:id="847254753">
          <w:marLeft w:val="1080"/>
          <w:marRight w:val="0"/>
          <w:marTop w:val="0"/>
          <w:marBottom w:val="0"/>
          <w:divBdr>
            <w:top w:val="none" w:sz="0" w:space="0" w:color="auto"/>
            <w:left w:val="none" w:sz="0" w:space="0" w:color="auto"/>
            <w:bottom w:val="none" w:sz="0" w:space="0" w:color="auto"/>
            <w:right w:val="none" w:sz="0" w:space="0" w:color="auto"/>
          </w:divBdr>
        </w:div>
        <w:div w:id="2027948081">
          <w:marLeft w:val="1080"/>
          <w:marRight w:val="0"/>
          <w:marTop w:val="0"/>
          <w:marBottom w:val="0"/>
          <w:divBdr>
            <w:top w:val="none" w:sz="0" w:space="0" w:color="auto"/>
            <w:left w:val="none" w:sz="0" w:space="0" w:color="auto"/>
            <w:bottom w:val="none" w:sz="0" w:space="0" w:color="auto"/>
            <w:right w:val="none" w:sz="0" w:space="0" w:color="auto"/>
          </w:divBdr>
        </w:div>
      </w:divsChild>
    </w:div>
    <w:div w:id="1491677008">
      <w:bodyDiv w:val="1"/>
      <w:marLeft w:val="0"/>
      <w:marRight w:val="0"/>
      <w:marTop w:val="0"/>
      <w:marBottom w:val="0"/>
      <w:divBdr>
        <w:top w:val="none" w:sz="0" w:space="0" w:color="auto"/>
        <w:left w:val="none" w:sz="0" w:space="0" w:color="auto"/>
        <w:bottom w:val="none" w:sz="0" w:space="0" w:color="auto"/>
        <w:right w:val="none" w:sz="0" w:space="0" w:color="auto"/>
      </w:divBdr>
      <w:divsChild>
        <w:div w:id="1742290665">
          <w:marLeft w:val="0"/>
          <w:marRight w:val="0"/>
          <w:marTop w:val="0"/>
          <w:marBottom w:val="0"/>
          <w:divBdr>
            <w:top w:val="none" w:sz="0" w:space="0" w:color="auto"/>
            <w:left w:val="none" w:sz="0" w:space="0" w:color="auto"/>
            <w:bottom w:val="none" w:sz="0" w:space="0" w:color="auto"/>
            <w:right w:val="none" w:sz="0" w:space="0" w:color="auto"/>
          </w:divBdr>
        </w:div>
        <w:div w:id="177085671">
          <w:marLeft w:val="0"/>
          <w:marRight w:val="0"/>
          <w:marTop w:val="0"/>
          <w:marBottom w:val="0"/>
          <w:divBdr>
            <w:top w:val="none" w:sz="0" w:space="0" w:color="auto"/>
            <w:left w:val="none" w:sz="0" w:space="0" w:color="auto"/>
            <w:bottom w:val="none" w:sz="0" w:space="0" w:color="auto"/>
            <w:right w:val="none" w:sz="0" w:space="0" w:color="auto"/>
          </w:divBdr>
        </w:div>
        <w:div w:id="1460151961">
          <w:marLeft w:val="0"/>
          <w:marRight w:val="0"/>
          <w:marTop w:val="0"/>
          <w:marBottom w:val="0"/>
          <w:divBdr>
            <w:top w:val="none" w:sz="0" w:space="0" w:color="auto"/>
            <w:left w:val="none" w:sz="0" w:space="0" w:color="auto"/>
            <w:bottom w:val="none" w:sz="0" w:space="0" w:color="auto"/>
            <w:right w:val="none" w:sz="0" w:space="0" w:color="auto"/>
          </w:divBdr>
        </w:div>
        <w:div w:id="1495801904">
          <w:marLeft w:val="0"/>
          <w:marRight w:val="0"/>
          <w:marTop w:val="0"/>
          <w:marBottom w:val="0"/>
          <w:divBdr>
            <w:top w:val="none" w:sz="0" w:space="0" w:color="auto"/>
            <w:left w:val="none" w:sz="0" w:space="0" w:color="auto"/>
            <w:bottom w:val="none" w:sz="0" w:space="0" w:color="auto"/>
            <w:right w:val="none" w:sz="0" w:space="0" w:color="auto"/>
          </w:divBdr>
        </w:div>
        <w:div w:id="1828545657">
          <w:marLeft w:val="0"/>
          <w:marRight w:val="0"/>
          <w:marTop w:val="0"/>
          <w:marBottom w:val="0"/>
          <w:divBdr>
            <w:top w:val="none" w:sz="0" w:space="0" w:color="auto"/>
            <w:left w:val="none" w:sz="0" w:space="0" w:color="auto"/>
            <w:bottom w:val="none" w:sz="0" w:space="0" w:color="auto"/>
            <w:right w:val="none" w:sz="0" w:space="0" w:color="auto"/>
          </w:divBdr>
        </w:div>
        <w:div w:id="583144115">
          <w:marLeft w:val="0"/>
          <w:marRight w:val="0"/>
          <w:marTop w:val="0"/>
          <w:marBottom w:val="0"/>
          <w:divBdr>
            <w:top w:val="none" w:sz="0" w:space="0" w:color="auto"/>
            <w:left w:val="none" w:sz="0" w:space="0" w:color="auto"/>
            <w:bottom w:val="none" w:sz="0" w:space="0" w:color="auto"/>
            <w:right w:val="none" w:sz="0" w:space="0" w:color="auto"/>
          </w:divBdr>
        </w:div>
      </w:divsChild>
    </w:div>
    <w:div w:id="1611350947">
      <w:bodyDiv w:val="1"/>
      <w:marLeft w:val="0"/>
      <w:marRight w:val="0"/>
      <w:marTop w:val="0"/>
      <w:marBottom w:val="0"/>
      <w:divBdr>
        <w:top w:val="none" w:sz="0" w:space="0" w:color="auto"/>
        <w:left w:val="none" w:sz="0" w:space="0" w:color="auto"/>
        <w:bottom w:val="none" w:sz="0" w:space="0" w:color="auto"/>
        <w:right w:val="none" w:sz="0" w:space="0" w:color="auto"/>
      </w:divBdr>
      <w:divsChild>
        <w:div w:id="2128158471">
          <w:marLeft w:val="0"/>
          <w:marRight w:val="0"/>
          <w:marTop w:val="0"/>
          <w:marBottom w:val="0"/>
          <w:divBdr>
            <w:top w:val="none" w:sz="0" w:space="0" w:color="auto"/>
            <w:left w:val="none" w:sz="0" w:space="0" w:color="auto"/>
            <w:bottom w:val="none" w:sz="0" w:space="0" w:color="auto"/>
            <w:right w:val="none" w:sz="0" w:space="0" w:color="auto"/>
          </w:divBdr>
        </w:div>
        <w:div w:id="1682048354">
          <w:marLeft w:val="0"/>
          <w:marRight w:val="0"/>
          <w:marTop w:val="0"/>
          <w:marBottom w:val="0"/>
          <w:divBdr>
            <w:top w:val="none" w:sz="0" w:space="0" w:color="auto"/>
            <w:left w:val="none" w:sz="0" w:space="0" w:color="auto"/>
            <w:bottom w:val="none" w:sz="0" w:space="0" w:color="auto"/>
            <w:right w:val="none" w:sz="0" w:space="0" w:color="auto"/>
          </w:divBdr>
        </w:div>
        <w:div w:id="85351523">
          <w:marLeft w:val="0"/>
          <w:marRight w:val="0"/>
          <w:marTop w:val="0"/>
          <w:marBottom w:val="0"/>
          <w:divBdr>
            <w:top w:val="none" w:sz="0" w:space="0" w:color="auto"/>
            <w:left w:val="none" w:sz="0" w:space="0" w:color="auto"/>
            <w:bottom w:val="none" w:sz="0" w:space="0" w:color="auto"/>
            <w:right w:val="none" w:sz="0" w:space="0" w:color="auto"/>
          </w:divBdr>
        </w:div>
        <w:div w:id="1755277537">
          <w:marLeft w:val="0"/>
          <w:marRight w:val="0"/>
          <w:marTop w:val="0"/>
          <w:marBottom w:val="0"/>
          <w:divBdr>
            <w:top w:val="none" w:sz="0" w:space="0" w:color="auto"/>
            <w:left w:val="none" w:sz="0" w:space="0" w:color="auto"/>
            <w:bottom w:val="none" w:sz="0" w:space="0" w:color="auto"/>
            <w:right w:val="none" w:sz="0" w:space="0" w:color="auto"/>
          </w:divBdr>
        </w:div>
        <w:div w:id="725026822">
          <w:marLeft w:val="0"/>
          <w:marRight w:val="0"/>
          <w:marTop w:val="0"/>
          <w:marBottom w:val="0"/>
          <w:divBdr>
            <w:top w:val="none" w:sz="0" w:space="0" w:color="auto"/>
            <w:left w:val="none" w:sz="0" w:space="0" w:color="auto"/>
            <w:bottom w:val="none" w:sz="0" w:space="0" w:color="auto"/>
            <w:right w:val="none" w:sz="0" w:space="0" w:color="auto"/>
          </w:divBdr>
        </w:div>
        <w:div w:id="1658027014">
          <w:marLeft w:val="0"/>
          <w:marRight w:val="0"/>
          <w:marTop w:val="0"/>
          <w:marBottom w:val="0"/>
          <w:divBdr>
            <w:top w:val="none" w:sz="0" w:space="0" w:color="auto"/>
            <w:left w:val="none" w:sz="0" w:space="0" w:color="auto"/>
            <w:bottom w:val="none" w:sz="0" w:space="0" w:color="auto"/>
            <w:right w:val="none" w:sz="0" w:space="0" w:color="auto"/>
          </w:divBdr>
        </w:div>
        <w:div w:id="821190295">
          <w:marLeft w:val="0"/>
          <w:marRight w:val="0"/>
          <w:marTop w:val="0"/>
          <w:marBottom w:val="0"/>
          <w:divBdr>
            <w:top w:val="none" w:sz="0" w:space="0" w:color="auto"/>
            <w:left w:val="none" w:sz="0" w:space="0" w:color="auto"/>
            <w:bottom w:val="none" w:sz="0" w:space="0" w:color="auto"/>
            <w:right w:val="none" w:sz="0" w:space="0" w:color="auto"/>
          </w:divBdr>
        </w:div>
        <w:div w:id="1890266381">
          <w:marLeft w:val="0"/>
          <w:marRight w:val="0"/>
          <w:marTop w:val="0"/>
          <w:marBottom w:val="0"/>
          <w:divBdr>
            <w:top w:val="none" w:sz="0" w:space="0" w:color="auto"/>
            <w:left w:val="none" w:sz="0" w:space="0" w:color="auto"/>
            <w:bottom w:val="none" w:sz="0" w:space="0" w:color="auto"/>
            <w:right w:val="none" w:sz="0" w:space="0" w:color="auto"/>
          </w:divBdr>
        </w:div>
        <w:div w:id="1394502304">
          <w:marLeft w:val="0"/>
          <w:marRight w:val="0"/>
          <w:marTop w:val="0"/>
          <w:marBottom w:val="0"/>
          <w:divBdr>
            <w:top w:val="none" w:sz="0" w:space="0" w:color="auto"/>
            <w:left w:val="none" w:sz="0" w:space="0" w:color="auto"/>
            <w:bottom w:val="none" w:sz="0" w:space="0" w:color="auto"/>
            <w:right w:val="none" w:sz="0" w:space="0" w:color="auto"/>
          </w:divBdr>
        </w:div>
        <w:div w:id="354234093">
          <w:marLeft w:val="0"/>
          <w:marRight w:val="0"/>
          <w:marTop w:val="0"/>
          <w:marBottom w:val="0"/>
          <w:divBdr>
            <w:top w:val="none" w:sz="0" w:space="0" w:color="auto"/>
            <w:left w:val="none" w:sz="0" w:space="0" w:color="auto"/>
            <w:bottom w:val="none" w:sz="0" w:space="0" w:color="auto"/>
            <w:right w:val="none" w:sz="0" w:space="0" w:color="auto"/>
          </w:divBdr>
        </w:div>
        <w:div w:id="1108895161">
          <w:marLeft w:val="0"/>
          <w:marRight w:val="0"/>
          <w:marTop w:val="0"/>
          <w:marBottom w:val="0"/>
          <w:divBdr>
            <w:top w:val="none" w:sz="0" w:space="0" w:color="auto"/>
            <w:left w:val="none" w:sz="0" w:space="0" w:color="auto"/>
            <w:bottom w:val="none" w:sz="0" w:space="0" w:color="auto"/>
            <w:right w:val="none" w:sz="0" w:space="0" w:color="auto"/>
          </w:divBdr>
        </w:div>
        <w:div w:id="88624243">
          <w:marLeft w:val="0"/>
          <w:marRight w:val="0"/>
          <w:marTop w:val="0"/>
          <w:marBottom w:val="0"/>
          <w:divBdr>
            <w:top w:val="none" w:sz="0" w:space="0" w:color="auto"/>
            <w:left w:val="none" w:sz="0" w:space="0" w:color="auto"/>
            <w:bottom w:val="none" w:sz="0" w:space="0" w:color="auto"/>
            <w:right w:val="none" w:sz="0" w:space="0" w:color="auto"/>
          </w:divBdr>
        </w:div>
        <w:div w:id="104739366">
          <w:marLeft w:val="0"/>
          <w:marRight w:val="0"/>
          <w:marTop w:val="0"/>
          <w:marBottom w:val="0"/>
          <w:divBdr>
            <w:top w:val="none" w:sz="0" w:space="0" w:color="auto"/>
            <w:left w:val="none" w:sz="0" w:space="0" w:color="auto"/>
            <w:bottom w:val="none" w:sz="0" w:space="0" w:color="auto"/>
            <w:right w:val="none" w:sz="0" w:space="0" w:color="auto"/>
          </w:divBdr>
        </w:div>
        <w:div w:id="2020085243">
          <w:marLeft w:val="0"/>
          <w:marRight w:val="0"/>
          <w:marTop w:val="0"/>
          <w:marBottom w:val="0"/>
          <w:divBdr>
            <w:top w:val="none" w:sz="0" w:space="0" w:color="auto"/>
            <w:left w:val="none" w:sz="0" w:space="0" w:color="auto"/>
            <w:bottom w:val="none" w:sz="0" w:space="0" w:color="auto"/>
            <w:right w:val="none" w:sz="0" w:space="0" w:color="auto"/>
          </w:divBdr>
        </w:div>
        <w:div w:id="1920093900">
          <w:marLeft w:val="0"/>
          <w:marRight w:val="0"/>
          <w:marTop w:val="0"/>
          <w:marBottom w:val="0"/>
          <w:divBdr>
            <w:top w:val="none" w:sz="0" w:space="0" w:color="auto"/>
            <w:left w:val="none" w:sz="0" w:space="0" w:color="auto"/>
            <w:bottom w:val="none" w:sz="0" w:space="0" w:color="auto"/>
            <w:right w:val="none" w:sz="0" w:space="0" w:color="auto"/>
          </w:divBdr>
        </w:div>
        <w:div w:id="2007317013">
          <w:marLeft w:val="0"/>
          <w:marRight w:val="0"/>
          <w:marTop w:val="0"/>
          <w:marBottom w:val="0"/>
          <w:divBdr>
            <w:top w:val="none" w:sz="0" w:space="0" w:color="auto"/>
            <w:left w:val="none" w:sz="0" w:space="0" w:color="auto"/>
            <w:bottom w:val="none" w:sz="0" w:space="0" w:color="auto"/>
            <w:right w:val="none" w:sz="0" w:space="0" w:color="auto"/>
          </w:divBdr>
        </w:div>
        <w:div w:id="1357148537">
          <w:marLeft w:val="0"/>
          <w:marRight w:val="0"/>
          <w:marTop w:val="0"/>
          <w:marBottom w:val="0"/>
          <w:divBdr>
            <w:top w:val="none" w:sz="0" w:space="0" w:color="auto"/>
            <w:left w:val="none" w:sz="0" w:space="0" w:color="auto"/>
            <w:bottom w:val="none" w:sz="0" w:space="0" w:color="auto"/>
            <w:right w:val="none" w:sz="0" w:space="0" w:color="auto"/>
          </w:divBdr>
        </w:div>
        <w:div w:id="1484354696">
          <w:marLeft w:val="0"/>
          <w:marRight w:val="0"/>
          <w:marTop w:val="0"/>
          <w:marBottom w:val="0"/>
          <w:divBdr>
            <w:top w:val="none" w:sz="0" w:space="0" w:color="auto"/>
            <w:left w:val="none" w:sz="0" w:space="0" w:color="auto"/>
            <w:bottom w:val="none" w:sz="0" w:space="0" w:color="auto"/>
            <w:right w:val="none" w:sz="0" w:space="0" w:color="auto"/>
          </w:divBdr>
        </w:div>
        <w:div w:id="959265066">
          <w:marLeft w:val="0"/>
          <w:marRight w:val="0"/>
          <w:marTop w:val="0"/>
          <w:marBottom w:val="0"/>
          <w:divBdr>
            <w:top w:val="none" w:sz="0" w:space="0" w:color="auto"/>
            <w:left w:val="none" w:sz="0" w:space="0" w:color="auto"/>
            <w:bottom w:val="none" w:sz="0" w:space="0" w:color="auto"/>
            <w:right w:val="none" w:sz="0" w:space="0" w:color="auto"/>
          </w:divBdr>
        </w:div>
        <w:div w:id="435909290">
          <w:marLeft w:val="0"/>
          <w:marRight w:val="0"/>
          <w:marTop w:val="0"/>
          <w:marBottom w:val="0"/>
          <w:divBdr>
            <w:top w:val="none" w:sz="0" w:space="0" w:color="auto"/>
            <w:left w:val="none" w:sz="0" w:space="0" w:color="auto"/>
            <w:bottom w:val="none" w:sz="0" w:space="0" w:color="auto"/>
            <w:right w:val="none" w:sz="0" w:space="0" w:color="auto"/>
          </w:divBdr>
        </w:div>
        <w:div w:id="554199814">
          <w:marLeft w:val="0"/>
          <w:marRight w:val="0"/>
          <w:marTop w:val="0"/>
          <w:marBottom w:val="0"/>
          <w:divBdr>
            <w:top w:val="none" w:sz="0" w:space="0" w:color="auto"/>
            <w:left w:val="none" w:sz="0" w:space="0" w:color="auto"/>
            <w:bottom w:val="none" w:sz="0" w:space="0" w:color="auto"/>
            <w:right w:val="none" w:sz="0" w:space="0" w:color="auto"/>
          </w:divBdr>
        </w:div>
        <w:div w:id="2000621343">
          <w:marLeft w:val="0"/>
          <w:marRight w:val="0"/>
          <w:marTop w:val="0"/>
          <w:marBottom w:val="0"/>
          <w:divBdr>
            <w:top w:val="none" w:sz="0" w:space="0" w:color="auto"/>
            <w:left w:val="none" w:sz="0" w:space="0" w:color="auto"/>
            <w:bottom w:val="none" w:sz="0" w:space="0" w:color="auto"/>
            <w:right w:val="none" w:sz="0" w:space="0" w:color="auto"/>
          </w:divBdr>
        </w:div>
        <w:div w:id="491794898">
          <w:marLeft w:val="0"/>
          <w:marRight w:val="0"/>
          <w:marTop w:val="0"/>
          <w:marBottom w:val="0"/>
          <w:divBdr>
            <w:top w:val="none" w:sz="0" w:space="0" w:color="auto"/>
            <w:left w:val="none" w:sz="0" w:space="0" w:color="auto"/>
            <w:bottom w:val="none" w:sz="0" w:space="0" w:color="auto"/>
            <w:right w:val="none" w:sz="0" w:space="0" w:color="auto"/>
          </w:divBdr>
        </w:div>
        <w:div w:id="1401900041">
          <w:marLeft w:val="0"/>
          <w:marRight w:val="0"/>
          <w:marTop w:val="0"/>
          <w:marBottom w:val="0"/>
          <w:divBdr>
            <w:top w:val="none" w:sz="0" w:space="0" w:color="auto"/>
            <w:left w:val="none" w:sz="0" w:space="0" w:color="auto"/>
            <w:bottom w:val="none" w:sz="0" w:space="0" w:color="auto"/>
            <w:right w:val="none" w:sz="0" w:space="0" w:color="auto"/>
          </w:divBdr>
        </w:div>
        <w:div w:id="633022290">
          <w:marLeft w:val="0"/>
          <w:marRight w:val="0"/>
          <w:marTop w:val="0"/>
          <w:marBottom w:val="0"/>
          <w:divBdr>
            <w:top w:val="none" w:sz="0" w:space="0" w:color="auto"/>
            <w:left w:val="none" w:sz="0" w:space="0" w:color="auto"/>
            <w:bottom w:val="none" w:sz="0" w:space="0" w:color="auto"/>
            <w:right w:val="none" w:sz="0" w:space="0" w:color="auto"/>
          </w:divBdr>
        </w:div>
        <w:div w:id="248120763">
          <w:marLeft w:val="0"/>
          <w:marRight w:val="0"/>
          <w:marTop w:val="0"/>
          <w:marBottom w:val="0"/>
          <w:divBdr>
            <w:top w:val="none" w:sz="0" w:space="0" w:color="auto"/>
            <w:left w:val="none" w:sz="0" w:space="0" w:color="auto"/>
            <w:bottom w:val="none" w:sz="0" w:space="0" w:color="auto"/>
            <w:right w:val="none" w:sz="0" w:space="0" w:color="auto"/>
          </w:divBdr>
        </w:div>
        <w:div w:id="1569536855">
          <w:marLeft w:val="0"/>
          <w:marRight w:val="0"/>
          <w:marTop w:val="0"/>
          <w:marBottom w:val="0"/>
          <w:divBdr>
            <w:top w:val="none" w:sz="0" w:space="0" w:color="auto"/>
            <w:left w:val="none" w:sz="0" w:space="0" w:color="auto"/>
            <w:bottom w:val="none" w:sz="0" w:space="0" w:color="auto"/>
            <w:right w:val="none" w:sz="0" w:space="0" w:color="auto"/>
          </w:divBdr>
        </w:div>
        <w:div w:id="240875907">
          <w:marLeft w:val="0"/>
          <w:marRight w:val="0"/>
          <w:marTop w:val="0"/>
          <w:marBottom w:val="0"/>
          <w:divBdr>
            <w:top w:val="none" w:sz="0" w:space="0" w:color="auto"/>
            <w:left w:val="none" w:sz="0" w:space="0" w:color="auto"/>
            <w:bottom w:val="none" w:sz="0" w:space="0" w:color="auto"/>
            <w:right w:val="none" w:sz="0" w:space="0" w:color="auto"/>
          </w:divBdr>
        </w:div>
        <w:div w:id="1383480920">
          <w:marLeft w:val="0"/>
          <w:marRight w:val="0"/>
          <w:marTop w:val="0"/>
          <w:marBottom w:val="0"/>
          <w:divBdr>
            <w:top w:val="none" w:sz="0" w:space="0" w:color="auto"/>
            <w:left w:val="none" w:sz="0" w:space="0" w:color="auto"/>
            <w:bottom w:val="none" w:sz="0" w:space="0" w:color="auto"/>
            <w:right w:val="none" w:sz="0" w:space="0" w:color="auto"/>
          </w:divBdr>
        </w:div>
      </w:divsChild>
    </w:div>
    <w:div w:id="1735277583">
      <w:bodyDiv w:val="1"/>
      <w:marLeft w:val="0"/>
      <w:marRight w:val="0"/>
      <w:marTop w:val="0"/>
      <w:marBottom w:val="0"/>
      <w:divBdr>
        <w:top w:val="none" w:sz="0" w:space="0" w:color="auto"/>
        <w:left w:val="none" w:sz="0" w:space="0" w:color="auto"/>
        <w:bottom w:val="none" w:sz="0" w:space="0" w:color="auto"/>
        <w:right w:val="none" w:sz="0" w:space="0" w:color="auto"/>
      </w:divBdr>
      <w:divsChild>
        <w:div w:id="1080369797">
          <w:marLeft w:val="0"/>
          <w:marRight w:val="0"/>
          <w:marTop w:val="0"/>
          <w:marBottom w:val="0"/>
          <w:divBdr>
            <w:top w:val="none" w:sz="0" w:space="0" w:color="auto"/>
            <w:left w:val="none" w:sz="0" w:space="0" w:color="auto"/>
            <w:bottom w:val="none" w:sz="0" w:space="0" w:color="auto"/>
            <w:right w:val="none" w:sz="0" w:space="0" w:color="auto"/>
          </w:divBdr>
        </w:div>
        <w:div w:id="1736272381">
          <w:marLeft w:val="0"/>
          <w:marRight w:val="0"/>
          <w:marTop w:val="0"/>
          <w:marBottom w:val="0"/>
          <w:divBdr>
            <w:top w:val="none" w:sz="0" w:space="0" w:color="auto"/>
            <w:left w:val="none" w:sz="0" w:space="0" w:color="auto"/>
            <w:bottom w:val="none" w:sz="0" w:space="0" w:color="auto"/>
            <w:right w:val="none" w:sz="0" w:space="0" w:color="auto"/>
          </w:divBdr>
        </w:div>
        <w:div w:id="616723011">
          <w:marLeft w:val="0"/>
          <w:marRight w:val="0"/>
          <w:marTop w:val="0"/>
          <w:marBottom w:val="0"/>
          <w:divBdr>
            <w:top w:val="none" w:sz="0" w:space="0" w:color="auto"/>
            <w:left w:val="none" w:sz="0" w:space="0" w:color="auto"/>
            <w:bottom w:val="none" w:sz="0" w:space="0" w:color="auto"/>
            <w:right w:val="none" w:sz="0" w:space="0" w:color="auto"/>
          </w:divBdr>
        </w:div>
        <w:div w:id="384305347">
          <w:marLeft w:val="0"/>
          <w:marRight w:val="0"/>
          <w:marTop w:val="0"/>
          <w:marBottom w:val="0"/>
          <w:divBdr>
            <w:top w:val="none" w:sz="0" w:space="0" w:color="auto"/>
            <w:left w:val="none" w:sz="0" w:space="0" w:color="auto"/>
            <w:bottom w:val="none" w:sz="0" w:space="0" w:color="auto"/>
            <w:right w:val="none" w:sz="0" w:space="0" w:color="auto"/>
          </w:divBdr>
        </w:div>
        <w:div w:id="582765733">
          <w:marLeft w:val="0"/>
          <w:marRight w:val="0"/>
          <w:marTop w:val="0"/>
          <w:marBottom w:val="0"/>
          <w:divBdr>
            <w:top w:val="none" w:sz="0" w:space="0" w:color="auto"/>
            <w:left w:val="none" w:sz="0" w:space="0" w:color="auto"/>
            <w:bottom w:val="none" w:sz="0" w:space="0" w:color="auto"/>
            <w:right w:val="none" w:sz="0" w:space="0" w:color="auto"/>
          </w:divBdr>
        </w:div>
        <w:div w:id="1702433386">
          <w:marLeft w:val="0"/>
          <w:marRight w:val="0"/>
          <w:marTop w:val="0"/>
          <w:marBottom w:val="0"/>
          <w:divBdr>
            <w:top w:val="none" w:sz="0" w:space="0" w:color="auto"/>
            <w:left w:val="none" w:sz="0" w:space="0" w:color="auto"/>
            <w:bottom w:val="none" w:sz="0" w:space="0" w:color="auto"/>
            <w:right w:val="none" w:sz="0" w:space="0" w:color="auto"/>
          </w:divBdr>
        </w:div>
        <w:div w:id="1830319147">
          <w:marLeft w:val="0"/>
          <w:marRight w:val="0"/>
          <w:marTop w:val="0"/>
          <w:marBottom w:val="0"/>
          <w:divBdr>
            <w:top w:val="none" w:sz="0" w:space="0" w:color="auto"/>
            <w:left w:val="none" w:sz="0" w:space="0" w:color="auto"/>
            <w:bottom w:val="none" w:sz="0" w:space="0" w:color="auto"/>
            <w:right w:val="none" w:sz="0" w:space="0" w:color="auto"/>
          </w:divBdr>
        </w:div>
        <w:div w:id="1192038673">
          <w:marLeft w:val="0"/>
          <w:marRight w:val="0"/>
          <w:marTop w:val="0"/>
          <w:marBottom w:val="0"/>
          <w:divBdr>
            <w:top w:val="none" w:sz="0" w:space="0" w:color="auto"/>
            <w:left w:val="none" w:sz="0" w:space="0" w:color="auto"/>
            <w:bottom w:val="none" w:sz="0" w:space="0" w:color="auto"/>
            <w:right w:val="none" w:sz="0" w:space="0" w:color="auto"/>
          </w:divBdr>
        </w:div>
        <w:div w:id="1157769196">
          <w:marLeft w:val="0"/>
          <w:marRight w:val="0"/>
          <w:marTop w:val="0"/>
          <w:marBottom w:val="0"/>
          <w:divBdr>
            <w:top w:val="none" w:sz="0" w:space="0" w:color="auto"/>
            <w:left w:val="none" w:sz="0" w:space="0" w:color="auto"/>
            <w:bottom w:val="none" w:sz="0" w:space="0" w:color="auto"/>
            <w:right w:val="none" w:sz="0" w:space="0" w:color="auto"/>
          </w:divBdr>
        </w:div>
        <w:div w:id="500317364">
          <w:marLeft w:val="0"/>
          <w:marRight w:val="0"/>
          <w:marTop w:val="0"/>
          <w:marBottom w:val="0"/>
          <w:divBdr>
            <w:top w:val="none" w:sz="0" w:space="0" w:color="auto"/>
            <w:left w:val="none" w:sz="0" w:space="0" w:color="auto"/>
            <w:bottom w:val="none" w:sz="0" w:space="0" w:color="auto"/>
            <w:right w:val="none" w:sz="0" w:space="0" w:color="auto"/>
          </w:divBdr>
        </w:div>
        <w:div w:id="1860318670">
          <w:marLeft w:val="0"/>
          <w:marRight w:val="0"/>
          <w:marTop w:val="0"/>
          <w:marBottom w:val="0"/>
          <w:divBdr>
            <w:top w:val="none" w:sz="0" w:space="0" w:color="auto"/>
            <w:left w:val="none" w:sz="0" w:space="0" w:color="auto"/>
            <w:bottom w:val="none" w:sz="0" w:space="0" w:color="auto"/>
            <w:right w:val="none" w:sz="0" w:space="0" w:color="auto"/>
          </w:divBdr>
        </w:div>
        <w:div w:id="862062166">
          <w:marLeft w:val="0"/>
          <w:marRight w:val="0"/>
          <w:marTop w:val="0"/>
          <w:marBottom w:val="0"/>
          <w:divBdr>
            <w:top w:val="none" w:sz="0" w:space="0" w:color="auto"/>
            <w:left w:val="none" w:sz="0" w:space="0" w:color="auto"/>
            <w:bottom w:val="none" w:sz="0" w:space="0" w:color="auto"/>
            <w:right w:val="none" w:sz="0" w:space="0" w:color="auto"/>
          </w:divBdr>
        </w:div>
        <w:div w:id="665596124">
          <w:marLeft w:val="0"/>
          <w:marRight w:val="0"/>
          <w:marTop w:val="0"/>
          <w:marBottom w:val="0"/>
          <w:divBdr>
            <w:top w:val="none" w:sz="0" w:space="0" w:color="auto"/>
            <w:left w:val="none" w:sz="0" w:space="0" w:color="auto"/>
            <w:bottom w:val="none" w:sz="0" w:space="0" w:color="auto"/>
            <w:right w:val="none" w:sz="0" w:space="0" w:color="auto"/>
          </w:divBdr>
        </w:div>
        <w:div w:id="1927691538">
          <w:marLeft w:val="0"/>
          <w:marRight w:val="0"/>
          <w:marTop w:val="0"/>
          <w:marBottom w:val="0"/>
          <w:divBdr>
            <w:top w:val="none" w:sz="0" w:space="0" w:color="auto"/>
            <w:left w:val="none" w:sz="0" w:space="0" w:color="auto"/>
            <w:bottom w:val="none" w:sz="0" w:space="0" w:color="auto"/>
            <w:right w:val="none" w:sz="0" w:space="0" w:color="auto"/>
          </w:divBdr>
        </w:div>
        <w:div w:id="1785729836">
          <w:marLeft w:val="0"/>
          <w:marRight w:val="0"/>
          <w:marTop w:val="0"/>
          <w:marBottom w:val="0"/>
          <w:divBdr>
            <w:top w:val="none" w:sz="0" w:space="0" w:color="auto"/>
            <w:left w:val="none" w:sz="0" w:space="0" w:color="auto"/>
            <w:bottom w:val="none" w:sz="0" w:space="0" w:color="auto"/>
            <w:right w:val="none" w:sz="0" w:space="0" w:color="auto"/>
          </w:divBdr>
        </w:div>
        <w:div w:id="526990957">
          <w:marLeft w:val="0"/>
          <w:marRight w:val="0"/>
          <w:marTop w:val="0"/>
          <w:marBottom w:val="0"/>
          <w:divBdr>
            <w:top w:val="none" w:sz="0" w:space="0" w:color="auto"/>
            <w:left w:val="none" w:sz="0" w:space="0" w:color="auto"/>
            <w:bottom w:val="none" w:sz="0" w:space="0" w:color="auto"/>
            <w:right w:val="none" w:sz="0" w:space="0" w:color="auto"/>
          </w:divBdr>
        </w:div>
        <w:div w:id="1838157063">
          <w:marLeft w:val="0"/>
          <w:marRight w:val="0"/>
          <w:marTop w:val="0"/>
          <w:marBottom w:val="0"/>
          <w:divBdr>
            <w:top w:val="none" w:sz="0" w:space="0" w:color="auto"/>
            <w:left w:val="none" w:sz="0" w:space="0" w:color="auto"/>
            <w:bottom w:val="none" w:sz="0" w:space="0" w:color="auto"/>
            <w:right w:val="none" w:sz="0" w:space="0" w:color="auto"/>
          </w:divBdr>
        </w:div>
        <w:div w:id="1420247481">
          <w:marLeft w:val="0"/>
          <w:marRight w:val="0"/>
          <w:marTop w:val="0"/>
          <w:marBottom w:val="0"/>
          <w:divBdr>
            <w:top w:val="none" w:sz="0" w:space="0" w:color="auto"/>
            <w:left w:val="none" w:sz="0" w:space="0" w:color="auto"/>
            <w:bottom w:val="none" w:sz="0" w:space="0" w:color="auto"/>
            <w:right w:val="none" w:sz="0" w:space="0" w:color="auto"/>
          </w:divBdr>
        </w:div>
        <w:div w:id="1720352724">
          <w:marLeft w:val="0"/>
          <w:marRight w:val="0"/>
          <w:marTop w:val="0"/>
          <w:marBottom w:val="0"/>
          <w:divBdr>
            <w:top w:val="none" w:sz="0" w:space="0" w:color="auto"/>
            <w:left w:val="none" w:sz="0" w:space="0" w:color="auto"/>
            <w:bottom w:val="none" w:sz="0" w:space="0" w:color="auto"/>
            <w:right w:val="none" w:sz="0" w:space="0" w:color="auto"/>
          </w:divBdr>
        </w:div>
        <w:div w:id="479617656">
          <w:marLeft w:val="0"/>
          <w:marRight w:val="0"/>
          <w:marTop w:val="0"/>
          <w:marBottom w:val="0"/>
          <w:divBdr>
            <w:top w:val="none" w:sz="0" w:space="0" w:color="auto"/>
            <w:left w:val="none" w:sz="0" w:space="0" w:color="auto"/>
            <w:bottom w:val="none" w:sz="0" w:space="0" w:color="auto"/>
            <w:right w:val="none" w:sz="0" w:space="0" w:color="auto"/>
          </w:divBdr>
        </w:div>
        <w:div w:id="1269388069">
          <w:marLeft w:val="0"/>
          <w:marRight w:val="0"/>
          <w:marTop w:val="0"/>
          <w:marBottom w:val="0"/>
          <w:divBdr>
            <w:top w:val="none" w:sz="0" w:space="0" w:color="auto"/>
            <w:left w:val="none" w:sz="0" w:space="0" w:color="auto"/>
            <w:bottom w:val="none" w:sz="0" w:space="0" w:color="auto"/>
            <w:right w:val="none" w:sz="0" w:space="0" w:color="auto"/>
          </w:divBdr>
        </w:div>
        <w:div w:id="1659259909">
          <w:marLeft w:val="0"/>
          <w:marRight w:val="0"/>
          <w:marTop w:val="0"/>
          <w:marBottom w:val="0"/>
          <w:divBdr>
            <w:top w:val="none" w:sz="0" w:space="0" w:color="auto"/>
            <w:left w:val="none" w:sz="0" w:space="0" w:color="auto"/>
            <w:bottom w:val="none" w:sz="0" w:space="0" w:color="auto"/>
            <w:right w:val="none" w:sz="0" w:space="0" w:color="auto"/>
          </w:divBdr>
        </w:div>
        <w:div w:id="2071536558">
          <w:marLeft w:val="0"/>
          <w:marRight w:val="0"/>
          <w:marTop w:val="0"/>
          <w:marBottom w:val="0"/>
          <w:divBdr>
            <w:top w:val="none" w:sz="0" w:space="0" w:color="auto"/>
            <w:left w:val="none" w:sz="0" w:space="0" w:color="auto"/>
            <w:bottom w:val="none" w:sz="0" w:space="0" w:color="auto"/>
            <w:right w:val="none" w:sz="0" w:space="0" w:color="auto"/>
          </w:divBdr>
        </w:div>
        <w:div w:id="1238517465">
          <w:marLeft w:val="0"/>
          <w:marRight w:val="0"/>
          <w:marTop w:val="0"/>
          <w:marBottom w:val="0"/>
          <w:divBdr>
            <w:top w:val="none" w:sz="0" w:space="0" w:color="auto"/>
            <w:left w:val="none" w:sz="0" w:space="0" w:color="auto"/>
            <w:bottom w:val="none" w:sz="0" w:space="0" w:color="auto"/>
            <w:right w:val="none" w:sz="0" w:space="0" w:color="auto"/>
          </w:divBdr>
        </w:div>
        <w:div w:id="482311725">
          <w:marLeft w:val="0"/>
          <w:marRight w:val="0"/>
          <w:marTop w:val="0"/>
          <w:marBottom w:val="0"/>
          <w:divBdr>
            <w:top w:val="none" w:sz="0" w:space="0" w:color="auto"/>
            <w:left w:val="none" w:sz="0" w:space="0" w:color="auto"/>
            <w:bottom w:val="none" w:sz="0" w:space="0" w:color="auto"/>
            <w:right w:val="none" w:sz="0" w:space="0" w:color="auto"/>
          </w:divBdr>
        </w:div>
        <w:div w:id="933899634">
          <w:marLeft w:val="0"/>
          <w:marRight w:val="0"/>
          <w:marTop w:val="0"/>
          <w:marBottom w:val="0"/>
          <w:divBdr>
            <w:top w:val="none" w:sz="0" w:space="0" w:color="auto"/>
            <w:left w:val="none" w:sz="0" w:space="0" w:color="auto"/>
            <w:bottom w:val="none" w:sz="0" w:space="0" w:color="auto"/>
            <w:right w:val="none" w:sz="0" w:space="0" w:color="auto"/>
          </w:divBdr>
        </w:div>
        <w:div w:id="2078941663">
          <w:marLeft w:val="0"/>
          <w:marRight w:val="0"/>
          <w:marTop w:val="0"/>
          <w:marBottom w:val="0"/>
          <w:divBdr>
            <w:top w:val="none" w:sz="0" w:space="0" w:color="auto"/>
            <w:left w:val="none" w:sz="0" w:space="0" w:color="auto"/>
            <w:bottom w:val="none" w:sz="0" w:space="0" w:color="auto"/>
            <w:right w:val="none" w:sz="0" w:space="0" w:color="auto"/>
          </w:divBdr>
        </w:div>
      </w:divsChild>
    </w:div>
    <w:div w:id="1790011031">
      <w:bodyDiv w:val="1"/>
      <w:marLeft w:val="0"/>
      <w:marRight w:val="0"/>
      <w:marTop w:val="0"/>
      <w:marBottom w:val="0"/>
      <w:divBdr>
        <w:top w:val="none" w:sz="0" w:space="0" w:color="auto"/>
        <w:left w:val="none" w:sz="0" w:space="0" w:color="auto"/>
        <w:bottom w:val="none" w:sz="0" w:space="0" w:color="auto"/>
        <w:right w:val="none" w:sz="0" w:space="0" w:color="auto"/>
      </w:divBdr>
    </w:div>
    <w:div w:id="18707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udahmasrurotul1@gmail.com" TargetMode="External"/><Relationship Id="rId13" Type="http://schemas.openxmlformats.org/officeDocument/2006/relationships/hyperlink" Target="https://id.wikipedia.org/wiki/Kota_Bandar_Lamp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ansm.kemdikbud.go.id/page/det%09ail/mekanisme-akreditasi" TargetMode="External"/><Relationship Id="rId10" Type="http://schemas.openxmlformats.org/officeDocument/2006/relationships/hyperlink" Target="mailto:andika@iaimnumetrolampung.ac.id" TargetMode="External"/><Relationship Id="rId4" Type="http://schemas.openxmlformats.org/officeDocument/2006/relationships/settings" Target="settings.xml"/><Relationship Id="rId9" Type="http://schemas.openxmlformats.org/officeDocument/2006/relationships/hyperlink" Target="mailto:nisahernih@gmail.com" TargetMode="External"/><Relationship Id="rId14" Type="http://schemas.openxmlformats.org/officeDocument/2006/relationships/hyperlink" Target="http://www.und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dp.org" TargetMode="External"/><Relationship Id="rId2" Type="http://schemas.openxmlformats.org/officeDocument/2006/relationships/hyperlink" Target="http://riosanjaya102.blogspot.co.id/2017/03/sejarah-kota-metro.html" TargetMode="External"/><Relationship Id="rId1" Type="http://schemas.openxmlformats.org/officeDocument/2006/relationships/hyperlink" Target="https://bansm.kemdikbud.go.id/page/detail/mekanisme-akreditasi"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C30C-72E4-4C18-B8CF-D1A483D1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USER</cp:lastModifiedBy>
  <cp:revision>24</cp:revision>
  <cp:lastPrinted>2016-11-21T01:57:00Z</cp:lastPrinted>
  <dcterms:created xsi:type="dcterms:W3CDTF">2019-02-26T03:26:00Z</dcterms:created>
  <dcterms:modified xsi:type="dcterms:W3CDTF">2022-04-07T03:30:00Z</dcterms:modified>
</cp:coreProperties>
</file>