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64463" w14:textId="3A8F904F" w:rsidR="00E50D24" w:rsidRPr="002E059E" w:rsidRDefault="00E50D24" w:rsidP="00762F28">
      <w:pPr>
        <w:spacing w:line="240" w:lineRule="auto"/>
        <w:jc w:val="center"/>
        <w:rPr>
          <w:rFonts w:ascii="Times New Roman" w:hAnsi="Times New Roman" w:cs="Times New Roman"/>
          <w:color w:val="000000" w:themeColor="text1"/>
          <w:sz w:val="28"/>
          <w:szCs w:val="28"/>
        </w:rPr>
      </w:pPr>
      <w:r w:rsidRPr="002E059E">
        <w:rPr>
          <w:rFonts w:ascii="Times New Roman" w:hAnsi="Times New Roman" w:cs="Times New Roman"/>
          <w:color w:val="000000" w:themeColor="text1"/>
          <w:sz w:val="28"/>
          <w:szCs w:val="28"/>
        </w:rPr>
        <w:t>PENGARUH S</w:t>
      </w:r>
      <w:r w:rsidR="002E059E" w:rsidRPr="002E059E">
        <w:rPr>
          <w:rFonts w:ascii="Times New Roman" w:hAnsi="Times New Roman" w:cs="Times New Roman"/>
          <w:color w:val="000000" w:themeColor="text1"/>
          <w:sz w:val="28"/>
          <w:szCs w:val="28"/>
        </w:rPr>
        <w:t xml:space="preserve">UMBER </w:t>
      </w:r>
      <w:r w:rsidRPr="002E059E">
        <w:rPr>
          <w:rFonts w:ascii="Times New Roman" w:hAnsi="Times New Roman" w:cs="Times New Roman"/>
          <w:color w:val="000000" w:themeColor="text1"/>
          <w:sz w:val="28"/>
          <w:szCs w:val="28"/>
        </w:rPr>
        <w:t>D</w:t>
      </w:r>
      <w:r w:rsidR="002E059E" w:rsidRPr="002E059E">
        <w:rPr>
          <w:rFonts w:ascii="Times New Roman" w:hAnsi="Times New Roman" w:cs="Times New Roman"/>
          <w:color w:val="000000" w:themeColor="text1"/>
          <w:sz w:val="28"/>
          <w:szCs w:val="28"/>
        </w:rPr>
        <w:t xml:space="preserve">AYA </w:t>
      </w:r>
      <w:r w:rsidRPr="002E059E">
        <w:rPr>
          <w:rFonts w:ascii="Times New Roman" w:hAnsi="Times New Roman" w:cs="Times New Roman"/>
          <w:color w:val="000000" w:themeColor="text1"/>
          <w:sz w:val="28"/>
          <w:szCs w:val="28"/>
        </w:rPr>
        <w:t>M</w:t>
      </w:r>
      <w:r w:rsidR="002E059E" w:rsidRPr="002E059E">
        <w:rPr>
          <w:rFonts w:ascii="Times New Roman" w:hAnsi="Times New Roman" w:cs="Times New Roman"/>
          <w:color w:val="000000" w:themeColor="text1"/>
          <w:sz w:val="28"/>
          <w:szCs w:val="28"/>
        </w:rPr>
        <w:t>ANUSIA</w:t>
      </w:r>
      <w:r w:rsidRPr="002E059E">
        <w:rPr>
          <w:rFonts w:ascii="Times New Roman" w:hAnsi="Times New Roman" w:cs="Times New Roman"/>
          <w:color w:val="000000" w:themeColor="text1"/>
          <w:sz w:val="28"/>
          <w:szCs w:val="28"/>
        </w:rPr>
        <w:t xml:space="preserve">, TEKNOLOGI INFORMASI, </w:t>
      </w:r>
      <w:r w:rsidRPr="002E059E">
        <w:rPr>
          <w:rFonts w:ascii="Times New Roman" w:hAnsi="Times New Roman" w:cs="Times New Roman"/>
          <w:i/>
          <w:iCs/>
          <w:color w:val="000000" w:themeColor="text1"/>
          <w:sz w:val="28"/>
          <w:szCs w:val="28"/>
        </w:rPr>
        <w:t>G</w:t>
      </w:r>
      <w:r w:rsidR="002E059E" w:rsidRPr="002E059E">
        <w:rPr>
          <w:rFonts w:ascii="Times New Roman" w:hAnsi="Times New Roman" w:cs="Times New Roman"/>
          <w:i/>
          <w:iCs/>
          <w:color w:val="000000" w:themeColor="text1"/>
          <w:sz w:val="28"/>
          <w:szCs w:val="28"/>
        </w:rPr>
        <w:t xml:space="preserve">OOD </w:t>
      </w:r>
      <w:r w:rsidRPr="002E059E">
        <w:rPr>
          <w:rFonts w:ascii="Times New Roman" w:hAnsi="Times New Roman" w:cs="Times New Roman"/>
          <w:i/>
          <w:iCs/>
          <w:color w:val="000000" w:themeColor="text1"/>
          <w:sz w:val="28"/>
          <w:szCs w:val="28"/>
        </w:rPr>
        <w:t>C</w:t>
      </w:r>
      <w:r w:rsidR="002E059E" w:rsidRPr="002E059E">
        <w:rPr>
          <w:rFonts w:ascii="Times New Roman" w:hAnsi="Times New Roman" w:cs="Times New Roman"/>
          <w:i/>
          <w:iCs/>
          <w:color w:val="000000" w:themeColor="text1"/>
          <w:sz w:val="28"/>
          <w:szCs w:val="28"/>
        </w:rPr>
        <w:t xml:space="preserve">ORPORATE </w:t>
      </w:r>
      <w:r w:rsidRPr="002E059E">
        <w:rPr>
          <w:rFonts w:ascii="Times New Roman" w:hAnsi="Times New Roman" w:cs="Times New Roman"/>
          <w:i/>
          <w:iCs/>
          <w:color w:val="000000" w:themeColor="text1"/>
          <w:sz w:val="28"/>
          <w:szCs w:val="28"/>
        </w:rPr>
        <w:t>G</w:t>
      </w:r>
      <w:r w:rsidR="002E059E" w:rsidRPr="002E059E">
        <w:rPr>
          <w:rFonts w:ascii="Times New Roman" w:hAnsi="Times New Roman" w:cs="Times New Roman"/>
          <w:i/>
          <w:iCs/>
          <w:color w:val="000000" w:themeColor="text1"/>
          <w:sz w:val="28"/>
          <w:szCs w:val="28"/>
        </w:rPr>
        <w:t>OVERNANCE</w:t>
      </w:r>
      <w:r w:rsidRPr="002E059E">
        <w:rPr>
          <w:rFonts w:ascii="Times New Roman" w:hAnsi="Times New Roman" w:cs="Times New Roman"/>
          <w:i/>
          <w:iCs/>
          <w:color w:val="000000" w:themeColor="text1"/>
          <w:sz w:val="28"/>
          <w:szCs w:val="28"/>
        </w:rPr>
        <w:t xml:space="preserve"> , </w:t>
      </w:r>
      <w:r w:rsidRPr="002E059E">
        <w:rPr>
          <w:rFonts w:ascii="Times New Roman" w:hAnsi="Times New Roman" w:cs="Times New Roman"/>
          <w:color w:val="000000" w:themeColor="text1"/>
          <w:sz w:val="28"/>
          <w:szCs w:val="28"/>
        </w:rPr>
        <w:t>DAN MANAJEMEN RISIKO TERHADAP KINERJA KEUANGAN DI MASA PANDEMI COVID-19 PADA BMT DI KABUPATEN TULUNGAGUNG</w:t>
      </w:r>
    </w:p>
    <w:p w14:paraId="35B7B03E" w14:textId="77777777" w:rsidR="00762F28" w:rsidRPr="002E059E" w:rsidRDefault="00762F28" w:rsidP="00762F28">
      <w:pPr>
        <w:spacing w:line="240" w:lineRule="auto"/>
        <w:jc w:val="center"/>
        <w:rPr>
          <w:rFonts w:ascii="Times New Roman" w:hAnsi="Times New Roman" w:cs="Times New Roman"/>
          <w:color w:val="000000" w:themeColor="text1"/>
          <w:sz w:val="28"/>
          <w:szCs w:val="28"/>
        </w:rPr>
      </w:pPr>
    </w:p>
    <w:p w14:paraId="7A5B4E5F" w14:textId="5C5E5CE7" w:rsidR="00E50D24" w:rsidRPr="002E059E" w:rsidRDefault="00E50D24" w:rsidP="00762F28">
      <w:pPr>
        <w:spacing w:line="240" w:lineRule="auto"/>
        <w:jc w:val="center"/>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Sapta Sri Maharani, Dyah Pravitasari</w:t>
      </w:r>
    </w:p>
    <w:p w14:paraId="2B1EEDCD" w14:textId="150C89DD" w:rsidR="00E50D24" w:rsidRPr="002E059E" w:rsidRDefault="00E50D24" w:rsidP="00762F28">
      <w:pPr>
        <w:spacing w:line="240" w:lineRule="auto"/>
        <w:jc w:val="center"/>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Universitas Islam S</w:t>
      </w:r>
      <w:r w:rsidR="008407EE">
        <w:rPr>
          <w:rFonts w:ascii="Times New Roman" w:hAnsi="Times New Roman" w:cs="Times New Roman"/>
          <w:color w:val="000000" w:themeColor="text1"/>
          <w:sz w:val="24"/>
          <w:szCs w:val="24"/>
        </w:rPr>
        <w:t>a</w:t>
      </w:r>
      <w:r w:rsidRPr="002E059E">
        <w:rPr>
          <w:rFonts w:ascii="Times New Roman" w:hAnsi="Times New Roman" w:cs="Times New Roman"/>
          <w:color w:val="000000" w:themeColor="text1"/>
          <w:sz w:val="24"/>
          <w:szCs w:val="24"/>
        </w:rPr>
        <w:t>yyid Ali Rahmatullah</w:t>
      </w:r>
      <w:r w:rsidR="00970830">
        <w:rPr>
          <w:rFonts w:ascii="Times New Roman" w:hAnsi="Times New Roman" w:cs="Times New Roman"/>
          <w:color w:val="000000" w:themeColor="text1"/>
          <w:sz w:val="24"/>
          <w:szCs w:val="24"/>
        </w:rPr>
        <w:t xml:space="preserve"> Tulungagung</w:t>
      </w:r>
      <w:bookmarkStart w:id="0" w:name="_GoBack"/>
      <w:bookmarkEnd w:id="0"/>
    </w:p>
    <w:p w14:paraId="01982C6E" w14:textId="51F4607C" w:rsidR="00E50D24" w:rsidRPr="002E059E" w:rsidRDefault="00E50D24" w:rsidP="00762F28">
      <w:pPr>
        <w:spacing w:line="240" w:lineRule="auto"/>
        <w:jc w:val="center"/>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 xml:space="preserve">Author Email : </w:t>
      </w:r>
      <w:hyperlink r:id="rId6" w:history="1">
        <w:r w:rsidR="00741787" w:rsidRPr="000046A9">
          <w:rPr>
            <w:rStyle w:val="Hyperlink"/>
            <w:rFonts w:ascii="Times New Roman" w:hAnsi="Times New Roman" w:cs="Times New Roman"/>
            <w:sz w:val="24"/>
            <w:szCs w:val="24"/>
          </w:rPr>
          <w:t>ranisapta2@gmail.com,</w:t>
        </w:r>
        <w:r w:rsidR="00741787" w:rsidRPr="000046A9">
          <w:rPr>
            <w:rStyle w:val="Hyperlink"/>
            <w:rFonts w:ascii="Times New Roman" w:hAnsi="Times New Roman" w:cs="Times New Roman"/>
            <w:sz w:val="24"/>
            <w:szCs w:val="24"/>
          </w:rPr>
          <w:t>dyahpravitasariiainta@gmail.com</w:t>
        </w:r>
      </w:hyperlink>
      <w:r w:rsidR="00741787">
        <w:rPr>
          <w:rFonts w:ascii="Times New Roman" w:hAnsi="Times New Roman" w:cs="Times New Roman"/>
          <w:color w:val="000000" w:themeColor="text1"/>
          <w:sz w:val="24"/>
          <w:szCs w:val="24"/>
        </w:rPr>
        <w:t xml:space="preserve">.  </w:t>
      </w:r>
    </w:p>
    <w:p w14:paraId="3F22EF6E" w14:textId="5B4EB1ED" w:rsidR="00E50D24" w:rsidRPr="002E059E" w:rsidRDefault="00E50D24" w:rsidP="00762F28">
      <w:pPr>
        <w:spacing w:line="240" w:lineRule="auto"/>
        <w:jc w:val="both"/>
        <w:rPr>
          <w:rFonts w:ascii="Times New Roman" w:hAnsi="Times New Roman" w:cs="Times New Roman"/>
          <w:b/>
          <w:i/>
          <w:iCs/>
          <w:color w:val="000000" w:themeColor="text1"/>
          <w:sz w:val="24"/>
          <w:szCs w:val="24"/>
        </w:rPr>
      </w:pPr>
      <w:r w:rsidRPr="002E059E">
        <w:rPr>
          <w:rFonts w:ascii="Times New Roman" w:hAnsi="Times New Roman" w:cs="Times New Roman"/>
          <w:b/>
          <w:i/>
          <w:iCs/>
          <w:color w:val="000000" w:themeColor="text1"/>
          <w:sz w:val="24"/>
          <w:szCs w:val="24"/>
        </w:rPr>
        <w:t>Abstract :</w:t>
      </w:r>
    </w:p>
    <w:p w14:paraId="3A48255B" w14:textId="77777777" w:rsidR="00E50D24" w:rsidRPr="002E059E" w:rsidRDefault="00E50D24" w:rsidP="00762F28">
      <w:pPr>
        <w:spacing w:line="240" w:lineRule="auto"/>
        <w:ind w:firstLine="720"/>
        <w:jc w:val="both"/>
        <w:rPr>
          <w:rFonts w:ascii="Times New Roman" w:hAnsi="Times New Roman" w:cs="Times New Roman"/>
          <w:bCs/>
          <w:i/>
          <w:iCs/>
          <w:color w:val="000000" w:themeColor="text1"/>
          <w:sz w:val="24"/>
          <w:szCs w:val="24"/>
        </w:rPr>
      </w:pPr>
      <w:r w:rsidRPr="002E059E">
        <w:rPr>
          <w:rFonts w:ascii="Times New Roman" w:hAnsi="Times New Roman" w:cs="Times New Roman"/>
          <w:bCs/>
          <w:i/>
          <w:iCs/>
          <w:color w:val="000000" w:themeColor="text1"/>
          <w:sz w:val="24"/>
          <w:szCs w:val="24"/>
        </w:rPr>
        <w:t>This study aims to examine human resources, information technology, GCG, and risk management on financial performance during the covid-19 pandemic. The population of this research is BMT in Tulungagung Regency. Due to the large number of populations in Tulungagung district, this study uses a sample of the population. In conducting this research, there were 3 BMTs in Tulungagung that were used as samples, namely BMT Muamalah, BMT Istiqomah, BMT Pahlawan. The sampling technique used is purposive sampling. The sample in this study were all staff/employees at the three BMTs in Tulungagung district. The results of the study indicate that the variables of HR and risk management have a significant effect on financial performance. Meanwhile, information technology and GCG variables have no significant effect on financial performance. And the results of the study show the results of 0.354 or 35.4% which can be concluded that financial performance affects hum</w:t>
      </w:r>
    </w:p>
    <w:p w14:paraId="7CCDD817" w14:textId="77777777" w:rsidR="00E50D24" w:rsidRPr="002E059E" w:rsidRDefault="00E50D24" w:rsidP="00762F28">
      <w:pPr>
        <w:spacing w:line="240" w:lineRule="auto"/>
        <w:jc w:val="both"/>
        <w:rPr>
          <w:rFonts w:ascii="Times New Roman" w:hAnsi="Times New Roman" w:cs="Times New Roman"/>
          <w:bCs/>
          <w:color w:val="000000" w:themeColor="text1"/>
          <w:sz w:val="24"/>
          <w:szCs w:val="24"/>
        </w:rPr>
      </w:pPr>
      <w:r w:rsidRPr="002E059E">
        <w:rPr>
          <w:rFonts w:ascii="Times New Roman" w:hAnsi="Times New Roman" w:cs="Times New Roman"/>
          <w:b/>
          <w:color w:val="000000" w:themeColor="text1"/>
          <w:sz w:val="24"/>
          <w:szCs w:val="24"/>
        </w:rPr>
        <w:t>Keywords</w:t>
      </w:r>
      <w:r w:rsidRPr="002E059E">
        <w:rPr>
          <w:rFonts w:ascii="Times New Roman" w:hAnsi="Times New Roman" w:cs="Times New Roman"/>
          <w:bCs/>
          <w:color w:val="000000" w:themeColor="text1"/>
          <w:sz w:val="24"/>
          <w:szCs w:val="24"/>
        </w:rPr>
        <w:t xml:space="preserve">: </w:t>
      </w:r>
      <w:r w:rsidRPr="002E059E">
        <w:rPr>
          <w:rFonts w:ascii="Times New Roman" w:hAnsi="Times New Roman" w:cs="Times New Roman"/>
          <w:bCs/>
          <w:i/>
          <w:iCs/>
          <w:color w:val="000000" w:themeColor="text1"/>
          <w:sz w:val="24"/>
          <w:szCs w:val="24"/>
        </w:rPr>
        <w:t>SDM , Information Technology, GCG, Risk Management, Financial Performance</w:t>
      </w:r>
    </w:p>
    <w:p w14:paraId="359FC542" w14:textId="5522894A" w:rsidR="00E50D24" w:rsidRPr="002E059E" w:rsidRDefault="00E50D24" w:rsidP="00762F28">
      <w:pPr>
        <w:spacing w:line="240" w:lineRule="auto"/>
        <w:rPr>
          <w:rFonts w:ascii="Times New Roman" w:hAnsi="Times New Roman" w:cs="Times New Roman"/>
          <w:b/>
          <w:bCs/>
          <w:color w:val="000000" w:themeColor="text1"/>
          <w:sz w:val="24"/>
          <w:szCs w:val="24"/>
        </w:rPr>
      </w:pPr>
      <w:r w:rsidRPr="002E059E">
        <w:rPr>
          <w:rFonts w:ascii="Times New Roman" w:hAnsi="Times New Roman" w:cs="Times New Roman"/>
          <w:b/>
          <w:bCs/>
          <w:color w:val="000000" w:themeColor="text1"/>
          <w:sz w:val="24"/>
          <w:szCs w:val="24"/>
        </w:rPr>
        <w:t xml:space="preserve">Abstract : </w:t>
      </w:r>
    </w:p>
    <w:p w14:paraId="3FAAF986" w14:textId="77777777" w:rsidR="00E50D24" w:rsidRPr="002E059E" w:rsidRDefault="00E50D24" w:rsidP="00762F28">
      <w:pPr>
        <w:spacing w:line="24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bCs/>
          <w:color w:val="000000" w:themeColor="text1"/>
          <w:sz w:val="24"/>
          <w:szCs w:val="24"/>
        </w:rPr>
        <w:t xml:space="preserve">Penelitian ini bertujuan untuk menguji </w:t>
      </w:r>
      <w:r w:rsidRPr="002E059E">
        <w:rPr>
          <w:rFonts w:ascii="Times New Roman" w:hAnsi="Times New Roman" w:cs="Times New Roman"/>
          <w:color w:val="000000" w:themeColor="text1"/>
          <w:sz w:val="24"/>
          <w:szCs w:val="24"/>
        </w:rPr>
        <w:t xml:space="preserve">SDM, teknologi informasi, GCG, dan manajemen risiko terhadap kinerja keuangan di masa pandemi covid-19. </w:t>
      </w:r>
      <w:r w:rsidRPr="002E059E">
        <w:rPr>
          <w:rFonts w:ascii="Times New Roman" w:hAnsi="Times New Roman" w:cs="Times New Roman"/>
          <w:bCs/>
          <w:color w:val="000000" w:themeColor="text1"/>
          <w:sz w:val="24"/>
          <w:szCs w:val="24"/>
        </w:rPr>
        <w:t xml:space="preserve">Populasi penelitian ini adalah BMT di Kabupaten Tulungagung. Berkaitan jumlah populasi di kabupaten tulungagung yang cukup banyak, sehingga penelitian ini menggunakan sampel dari populasi. Dalam melakukan peneltian ini, terdapat 3 BMT di Tulungagung yang dijadikan sebagai sampel, yaitu BMT Muamalah, BMT Istiqomah, BMT Pahlawan. Teknik yang digunakan pengambilan sampel yaitu </w:t>
      </w:r>
      <w:r w:rsidRPr="002E059E">
        <w:rPr>
          <w:rFonts w:ascii="Times New Roman" w:hAnsi="Times New Roman" w:cs="Times New Roman"/>
          <w:bCs/>
          <w:i/>
          <w:iCs/>
          <w:color w:val="000000" w:themeColor="text1"/>
          <w:sz w:val="24"/>
          <w:szCs w:val="24"/>
        </w:rPr>
        <w:t xml:space="preserve">Purposive sampling. </w:t>
      </w:r>
      <w:r w:rsidRPr="002E059E">
        <w:rPr>
          <w:rFonts w:ascii="Times New Roman" w:hAnsi="Times New Roman" w:cs="Times New Roman"/>
          <w:bCs/>
          <w:color w:val="000000" w:themeColor="text1"/>
          <w:sz w:val="24"/>
          <w:szCs w:val="24"/>
        </w:rPr>
        <w:t xml:space="preserve">Sampel pada penelitian ini  adalah seluruh staf/karyawan pada ketiga BMT kabupaten Tulungagung. Pada hasil penelitian menunjukkan bahwa </w:t>
      </w:r>
      <w:r w:rsidRPr="002E059E">
        <w:rPr>
          <w:rFonts w:ascii="Times New Roman" w:hAnsi="Times New Roman" w:cs="Times New Roman"/>
          <w:color w:val="000000" w:themeColor="text1"/>
          <w:sz w:val="24"/>
          <w:szCs w:val="24"/>
        </w:rPr>
        <w:t xml:space="preserve">variabel SDM dan manajemen resiko berpengaruh signifikan terhadap kinerja keuangan. Sedangkan pada variabel teknologi informasi dan </w:t>
      </w:r>
      <w:r w:rsidRPr="002E059E">
        <w:rPr>
          <w:rFonts w:ascii="Times New Roman" w:hAnsi="Times New Roman" w:cs="Times New Roman"/>
          <w:i/>
          <w:iCs/>
          <w:color w:val="000000" w:themeColor="text1"/>
          <w:sz w:val="24"/>
          <w:szCs w:val="24"/>
        </w:rPr>
        <w:t xml:space="preserve">GCG </w:t>
      </w:r>
      <w:r w:rsidRPr="002E059E">
        <w:rPr>
          <w:rFonts w:ascii="Times New Roman" w:hAnsi="Times New Roman" w:cs="Times New Roman"/>
          <w:color w:val="000000" w:themeColor="text1"/>
          <w:sz w:val="24"/>
          <w:szCs w:val="24"/>
        </w:rPr>
        <w:t xml:space="preserve">tidak berpengaruh signifikan terhadap kinerja keuangan. </w:t>
      </w:r>
      <w:r w:rsidRPr="002E059E">
        <w:rPr>
          <w:rFonts w:ascii="Times New Roman" w:hAnsi="Times New Roman" w:cs="Times New Roman"/>
          <w:bCs/>
          <w:iCs/>
          <w:color w:val="000000" w:themeColor="text1"/>
          <w:sz w:val="24"/>
          <w:szCs w:val="24"/>
        </w:rPr>
        <w:t xml:space="preserve">Dan pada hasil penelitian menunjukkan  hasil sebesar 0,354 atau 35,4 % yang dapat disimpulkan bahwa kinerja keuangan mempengaruhi SDM, teknologi informasi, </w:t>
      </w:r>
      <w:r w:rsidRPr="002E059E">
        <w:rPr>
          <w:rFonts w:ascii="Times New Roman" w:hAnsi="Times New Roman" w:cs="Times New Roman"/>
          <w:bCs/>
          <w:i/>
          <w:color w:val="000000" w:themeColor="text1"/>
          <w:sz w:val="24"/>
          <w:szCs w:val="24"/>
        </w:rPr>
        <w:t xml:space="preserve">GCG, </w:t>
      </w:r>
      <w:r w:rsidRPr="002E059E">
        <w:rPr>
          <w:rFonts w:ascii="Times New Roman" w:hAnsi="Times New Roman" w:cs="Times New Roman"/>
          <w:bCs/>
          <w:iCs/>
          <w:color w:val="000000" w:themeColor="text1"/>
          <w:sz w:val="24"/>
          <w:szCs w:val="24"/>
        </w:rPr>
        <w:t>dan manajemen risiko.</w:t>
      </w:r>
    </w:p>
    <w:p w14:paraId="5A1E155A" w14:textId="00733EFA" w:rsidR="00762F28" w:rsidRPr="002E059E" w:rsidRDefault="00E50D24" w:rsidP="00762F28">
      <w:pPr>
        <w:spacing w:line="240" w:lineRule="auto"/>
        <w:jc w:val="both"/>
        <w:rPr>
          <w:rFonts w:ascii="Times New Roman" w:hAnsi="Times New Roman" w:cs="Times New Roman"/>
          <w:bCs/>
          <w:i/>
          <w:color w:val="000000" w:themeColor="text1"/>
          <w:sz w:val="24"/>
          <w:szCs w:val="24"/>
        </w:rPr>
      </w:pPr>
      <w:r w:rsidRPr="002E059E">
        <w:rPr>
          <w:rFonts w:ascii="Times New Roman" w:hAnsi="Times New Roman" w:cs="Times New Roman"/>
          <w:b/>
          <w:iCs/>
          <w:color w:val="000000" w:themeColor="text1"/>
          <w:sz w:val="24"/>
          <w:szCs w:val="24"/>
        </w:rPr>
        <w:t>Kata Kunci</w:t>
      </w:r>
      <w:r w:rsidRPr="002E059E">
        <w:rPr>
          <w:rFonts w:ascii="Times New Roman" w:hAnsi="Times New Roman" w:cs="Times New Roman"/>
          <w:bCs/>
          <w:iCs/>
          <w:color w:val="000000" w:themeColor="text1"/>
          <w:sz w:val="24"/>
          <w:szCs w:val="24"/>
        </w:rPr>
        <w:t xml:space="preserve"> : </w:t>
      </w:r>
      <w:r w:rsidRPr="002E059E">
        <w:rPr>
          <w:rFonts w:ascii="Times New Roman" w:hAnsi="Times New Roman" w:cs="Times New Roman"/>
          <w:bCs/>
          <w:i/>
          <w:color w:val="000000" w:themeColor="text1"/>
          <w:sz w:val="24"/>
          <w:szCs w:val="24"/>
        </w:rPr>
        <w:t>SDM, Teknologi Informasi, GCG, Manajemen risiko, Kinerja Keuangan</w:t>
      </w:r>
    </w:p>
    <w:p w14:paraId="6043B64A" w14:textId="77777777" w:rsidR="00762F28" w:rsidRPr="002E059E" w:rsidRDefault="00762F28" w:rsidP="00762F28">
      <w:pPr>
        <w:spacing w:line="240" w:lineRule="auto"/>
        <w:jc w:val="both"/>
        <w:rPr>
          <w:rFonts w:ascii="Times New Roman" w:hAnsi="Times New Roman" w:cs="Times New Roman"/>
          <w:bCs/>
          <w:i/>
          <w:color w:val="000000" w:themeColor="text1"/>
          <w:sz w:val="24"/>
          <w:szCs w:val="24"/>
        </w:rPr>
      </w:pPr>
    </w:p>
    <w:p w14:paraId="28F9B340" w14:textId="49411A86" w:rsidR="00E50D24" w:rsidRPr="002E059E" w:rsidRDefault="00E50D24" w:rsidP="00762F28">
      <w:pPr>
        <w:spacing w:line="360" w:lineRule="auto"/>
        <w:rPr>
          <w:rFonts w:ascii="Times New Roman" w:hAnsi="Times New Roman" w:cs="Times New Roman"/>
          <w:b/>
          <w:bCs/>
          <w:color w:val="000000" w:themeColor="text1"/>
          <w:sz w:val="24"/>
          <w:szCs w:val="24"/>
        </w:rPr>
      </w:pPr>
      <w:r w:rsidRPr="002E059E">
        <w:rPr>
          <w:rFonts w:ascii="Times New Roman" w:hAnsi="Times New Roman" w:cs="Times New Roman"/>
          <w:b/>
          <w:bCs/>
          <w:color w:val="000000" w:themeColor="text1"/>
          <w:sz w:val="24"/>
          <w:szCs w:val="24"/>
        </w:rPr>
        <w:t>PENDAHULUAN</w:t>
      </w:r>
    </w:p>
    <w:p w14:paraId="32542742" w14:textId="6343C75E" w:rsidR="00E50D24" w:rsidRPr="002E059E" w:rsidRDefault="00E50D24"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 xml:space="preserve">Salah satu  virus  yang menggemparkan di seluruh dunia yaitu dinamakan </w:t>
      </w:r>
      <w:r w:rsidR="00FA128D" w:rsidRPr="002E059E">
        <w:rPr>
          <w:rFonts w:ascii="Times New Roman" w:hAnsi="Times New Roman" w:cs="Times New Roman"/>
          <w:color w:val="000000" w:themeColor="text1"/>
          <w:sz w:val="24"/>
          <w:szCs w:val="24"/>
        </w:rPr>
        <w:t xml:space="preserve">sebagai sebuah pandemi dari adanya </w:t>
      </w:r>
      <w:r w:rsidRPr="002E059E">
        <w:rPr>
          <w:rFonts w:ascii="Times New Roman" w:hAnsi="Times New Roman" w:cs="Times New Roman"/>
          <w:color w:val="000000" w:themeColor="text1"/>
          <w:sz w:val="24"/>
          <w:szCs w:val="24"/>
        </w:rPr>
        <w:t xml:space="preserve">virus </w:t>
      </w:r>
      <w:r w:rsidR="00FA128D" w:rsidRPr="002E059E">
        <w:rPr>
          <w:rFonts w:ascii="Times New Roman" w:hAnsi="Times New Roman" w:cs="Times New Roman"/>
          <w:color w:val="000000" w:themeColor="text1"/>
          <w:sz w:val="24"/>
          <w:szCs w:val="24"/>
        </w:rPr>
        <w:t xml:space="preserve">yang bernaman </w:t>
      </w:r>
      <w:r w:rsidRPr="002E059E">
        <w:rPr>
          <w:rFonts w:ascii="Times New Roman" w:hAnsi="Times New Roman" w:cs="Times New Roman"/>
          <w:color w:val="000000" w:themeColor="text1"/>
          <w:sz w:val="24"/>
          <w:szCs w:val="24"/>
        </w:rPr>
        <w:t>covid-19</w:t>
      </w:r>
      <w:r w:rsidR="00FA128D" w:rsidRPr="002E059E">
        <w:rPr>
          <w:rFonts w:ascii="Times New Roman" w:hAnsi="Times New Roman" w:cs="Times New Roman"/>
          <w:color w:val="000000" w:themeColor="text1"/>
          <w:sz w:val="24"/>
          <w:szCs w:val="24"/>
        </w:rPr>
        <w:t xml:space="preserve"> atau juga dapat disebut sebagai </w:t>
      </w:r>
      <w:r w:rsidR="00FA128D" w:rsidRPr="002E059E">
        <w:rPr>
          <w:rFonts w:ascii="Times New Roman" w:hAnsi="Times New Roman" w:cs="Times New Roman"/>
          <w:color w:val="000000" w:themeColor="text1"/>
          <w:sz w:val="24"/>
          <w:szCs w:val="24"/>
        </w:rPr>
        <w:lastRenderedPageBreak/>
        <w:t>virus corona</w:t>
      </w:r>
      <w:r w:rsidRPr="002E059E">
        <w:rPr>
          <w:rFonts w:ascii="Times New Roman" w:hAnsi="Times New Roman" w:cs="Times New Roman"/>
          <w:color w:val="000000" w:themeColor="text1"/>
          <w:sz w:val="24"/>
          <w:szCs w:val="24"/>
        </w:rPr>
        <w:t xml:space="preserve">. Virus pertama </w:t>
      </w:r>
      <w:r w:rsidR="00FA128D" w:rsidRPr="002E059E">
        <w:rPr>
          <w:rFonts w:ascii="Times New Roman" w:hAnsi="Times New Roman" w:cs="Times New Roman"/>
          <w:color w:val="000000" w:themeColor="text1"/>
          <w:sz w:val="24"/>
          <w:szCs w:val="24"/>
        </w:rPr>
        <w:t xml:space="preserve">kali </w:t>
      </w:r>
      <w:r w:rsidRPr="002E059E">
        <w:rPr>
          <w:rFonts w:ascii="Times New Roman" w:hAnsi="Times New Roman" w:cs="Times New Roman"/>
          <w:color w:val="000000" w:themeColor="text1"/>
          <w:sz w:val="24"/>
          <w:szCs w:val="24"/>
        </w:rPr>
        <w:t>telah di</w:t>
      </w:r>
      <w:r w:rsidR="00FA128D" w:rsidRPr="002E059E">
        <w:rPr>
          <w:rFonts w:ascii="Times New Roman" w:hAnsi="Times New Roman" w:cs="Times New Roman"/>
          <w:color w:val="000000" w:themeColor="text1"/>
          <w:sz w:val="24"/>
          <w:szCs w:val="24"/>
        </w:rPr>
        <w:t>jumpai didaerah per</w:t>
      </w:r>
      <w:r w:rsidRPr="002E059E">
        <w:rPr>
          <w:rFonts w:ascii="Times New Roman" w:hAnsi="Times New Roman" w:cs="Times New Roman"/>
          <w:color w:val="000000" w:themeColor="text1"/>
          <w:sz w:val="24"/>
          <w:szCs w:val="24"/>
        </w:rPr>
        <w:t>kota</w:t>
      </w:r>
      <w:r w:rsidR="00FA128D" w:rsidRPr="002E059E">
        <w:rPr>
          <w:rFonts w:ascii="Times New Roman" w:hAnsi="Times New Roman" w:cs="Times New Roman"/>
          <w:color w:val="000000" w:themeColor="text1"/>
          <w:sz w:val="24"/>
          <w:szCs w:val="24"/>
        </w:rPr>
        <w:t>an Wuhan China saat</w:t>
      </w:r>
      <w:r w:rsidRPr="002E059E">
        <w:rPr>
          <w:rFonts w:ascii="Times New Roman" w:hAnsi="Times New Roman" w:cs="Times New Roman"/>
          <w:color w:val="000000" w:themeColor="text1"/>
          <w:sz w:val="24"/>
          <w:szCs w:val="24"/>
        </w:rPr>
        <w:t xml:space="preserve"> Desember 2019. Virus yang tersebar di  penjuru dunia dan menyeranng pada sistem pernafasan manusia sehingga  dapat menyebabkan gangguan pernafasan, innfeksi paru-paru hingga sampai  mengalami kematian. Cara penularan virus covid-19 terjadi ketika seseorang menyentuh sesuatu benda yang benda teresebut sudah terkontaminasi oleh virus covid-19, virus tersebut berpindah dari ke hidung, mulut atau mata yang dapat memungkinkan virus tersebut secara cepat menular siapa </w:t>
      </w:r>
      <w:r w:rsidR="00E80CDD" w:rsidRPr="002E059E">
        <w:rPr>
          <w:rFonts w:ascii="Times New Roman" w:hAnsi="Times New Roman" w:cs="Times New Roman"/>
          <w:color w:val="000000" w:themeColor="text1"/>
          <w:sz w:val="24"/>
          <w:szCs w:val="24"/>
        </w:rPr>
        <w:t>saja yang ttelah terkontiminasi.</w:t>
      </w:r>
    </w:p>
    <w:p w14:paraId="6172E332" w14:textId="78A2A85C" w:rsidR="00E50D24" w:rsidRPr="002E059E" w:rsidRDefault="00E50D24"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 xml:space="preserve">Pada awal bulan Maret terjadi pandemi virus covid-19 yang telah masuk dan menyebar di wilayah indonesia. Kebijakan yang diambil pemerintah untuk membatasi virus covid-19 agar tidak menyebar di berbagai wilayah indonesia, pemerintah melakukan lockdown serta menerapkan </w:t>
      </w:r>
      <w:r w:rsidR="00FA128D" w:rsidRPr="002E059E">
        <w:rPr>
          <w:rFonts w:ascii="Times New Roman" w:hAnsi="Times New Roman" w:cs="Times New Roman"/>
          <w:color w:val="000000" w:themeColor="text1"/>
          <w:sz w:val="24"/>
          <w:szCs w:val="24"/>
        </w:rPr>
        <w:t>PSBB  atau yang dapat disebut sebagai sebuah k</w:t>
      </w:r>
      <w:r w:rsidRPr="002E059E">
        <w:rPr>
          <w:rFonts w:ascii="Times New Roman" w:hAnsi="Times New Roman" w:cs="Times New Roman"/>
          <w:color w:val="000000" w:themeColor="text1"/>
          <w:sz w:val="24"/>
          <w:szCs w:val="24"/>
        </w:rPr>
        <w:t xml:space="preserve">ebijakan Pembatasan Sosial Berskala Besar) </w:t>
      </w:r>
      <w:r w:rsidR="00FA128D" w:rsidRPr="002E059E">
        <w:rPr>
          <w:rFonts w:ascii="Times New Roman" w:hAnsi="Times New Roman" w:cs="Times New Roman"/>
          <w:color w:val="000000" w:themeColor="text1"/>
          <w:sz w:val="24"/>
          <w:szCs w:val="24"/>
        </w:rPr>
        <w:t>yang terdapat pada</w:t>
      </w:r>
      <w:r w:rsidRPr="002E059E">
        <w:rPr>
          <w:rFonts w:ascii="Times New Roman" w:hAnsi="Times New Roman" w:cs="Times New Roman"/>
          <w:color w:val="000000" w:themeColor="text1"/>
          <w:sz w:val="24"/>
          <w:szCs w:val="24"/>
        </w:rPr>
        <w:t xml:space="preserve"> bagian</w:t>
      </w:r>
      <w:r w:rsidR="00FA128D" w:rsidRPr="002E059E">
        <w:rPr>
          <w:rFonts w:ascii="Times New Roman" w:hAnsi="Times New Roman" w:cs="Times New Roman"/>
          <w:color w:val="000000" w:themeColor="text1"/>
          <w:sz w:val="24"/>
          <w:szCs w:val="24"/>
        </w:rPr>
        <w:t>-bagian</w:t>
      </w:r>
      <w:r w:rsidRPr="002E059E">
        <w:rPr>
          <w:rFonts w:ascii="Times New Roman" w:hAnsi="Times New Roman" w:cs="Times New Roman"/>
          <w:color w:val="000000" w:themeColor="text1"/>
          <w:sz w:val="24"/>
          <w:szCs w:val="24"/>
        </w:rPr>
        <w:t xml:space="preserve"> provinsi </w:t>
      </w:r>
      <w:r w:rsidR="00FA128D" w:rsidRPr="002E059E">
        <w:rPr>
          <w:rFonts w:ascii="Times New Roman" w:hAnsi="Times New Roman" w:cs="Times New Roman"/>
          <w:color w:val="000000" w:themeColor="text1"/>
          <w:sz w:val="24"/>
          <w:szCs w:val="24"/>
        </w:rPr>
        <w:t xml:space="preserve">di </w:t>
      </w:r>
      <w:r w:rsidRPr="002E059E">
        <w:rPr>
          <w:rFonts w:ascii="Times New Roman" w:hAnsi="Times New Roman" w:cs="Times New Roman"/>
          <w:color w:val="000000" w:themeColor="text1"/>
          <w:sz w:val="24"/>
          <w:szCs w:val="24"/>
        </w:rPr>
        <w:t xml:space="preserve">Indonesia. Pemberlakuan PSBB bertujuan membatasi  aktivitas masyarakat dengan penutupan mall, pasar, sekolah, maupun transportasi umum. Sebagian perusahaan memberlakukan pencegahan covid-19 dengan melakukan pekerjaandari rumah yang disebut WFH (Work From Home). Pada bidang pendidikan guna mencegah penyebaran virus dilakukan penghentian proses pembelajaran tatap muka dengan diganti pembelajaran secara online atau daring. Pemerintah juga menghimbau masyarakat untuk mematuhi </w:t>
      </w:r>
      <w:r w:rsidR="00FA128D" w:rsidRPr="002E059E">
        <w:rPr>
          <w:rFonts w:ascii="Times New Roman" w:hAnsi="Times New Roman" w:cs="Times New Roman"/>
          <w:color w:val="000000" w:themeColor="text1"/>
          <w:sz w:val="24"/>
          <w:szCs w:val="24"/>
        </w:rPr>
        <w:t xml:space="preserve">peraturan mengenai </w:t>
      </w:r>
      <w:r w:rsidRPr="002E059E">
        <w:rPr>
          <w:rFonts w:ascii="Times New Roman" w:hAnsi="Times New Roman" w:cs="Times New Roman"/>
          <w:color w:val="000000" w:themeColor="text1"/>
          <w:sz w:val="24"/>
          <w:szCs w:val="24"/>
        </w:rPr>
        <w:t xml:space="preserve">protokol kesehatan </w:t>
      </w:r>
      <w:r w:rsidR="00FA128D" w:rsidRPr="002E059E">
        <w:rPr>
          <w:rFonts w:ascii="Times New Roman" w:hAnsi="Times New Roman" w:cs="Times New Roman"/>
          <w:color w:val="000000" w:themeColor="text1"/>
          <w:sz w:val="24"/>
          <w:szCs w:val="24"/>
        </w:rPr>
        <w:t>dengan seksama dan teratur dalam bentuk sebagai berikut ini:</w:t>
      </w:r>
      <w:r w:rsidRPr="002E059E">
        <w:rPr>
          <w:rFonts w:ascii="Times New Roman" w:hAnsi="Times New Roman" w:cs="Times New Roman"/>
          <w:color w:val="000000" w:themeColor="text1"/>
          <w:sz w:val="24"/>
          <w:szCs w:val="24"/>
        </w:rPr>
        <w:t xml:space="preserve"> wajib </w:t>
      </w:r>
      <w:r w:rsidR="00FA128D" w:rsidRPr="002E059E">
        <w:rPr>
          <w:rFonts w:ascii="Times New Roman" w:hAnsi="Times New Roman" w:cs="Times New Roman"/>
          <w:color w:val="000000" w:themeColor="text1"/>
          <w:sz w:val="24"/>
          <w:szCs w:val="24"/>
        </w:rPr>
        <w:t>menggunakan</w:t>
      </w:r>
      <w:r w:rsidRPr="002E059E">
        <w:rPr>
          <w:rFonts w:ascii="Times New Roman" w:hAnsi="Times New Roman" w:cs="Times New Roman"/>
          <w:color w:val="000000" w:themeColor="text1"/>
          <w:sz w:val="24"/>
          <w:szCs w:val="24"/>
        </w:rPr>
        <w:t xml:space="preserve"> masker, </w:t>
      </w:r>
      <w:r w:rsidR="00FA128D" w:rsidRPr="002E059E">
        <w:rPr>
          <w:rFonts w:ascii="Times New Roman" w:hAnsi="Times New Roman" w:cs="Times New Roman"/>
          <w:color w:val="000000" w:themeColor="text1"/>
          <w:sz w:val="24"/>
          <w:szCs w:val="24"/>
        </w:rPr>
        <w:t xml:space="preserve">rutin dalam </w:t>
      </w:r>
      <w:r w:rsidRPr="002E059E">
        <w:rPr>
          <w:rFonts w:ascii="Times New Roman" w:hAnsi="Times New Roman" w:cs="Times New Roman"/>
          <w:color w:val="000000" w:themeColor="text1"/>
          <w:sz w:val="24"/>
          <w:szCs w:val="24"/>
        </w:rPr>
        <w:t>mencuci tangan, menghindari orang berkerumunan serta menjaga jarak dengan orang lain. Terdapat sanksi denda bagi pelaggar peraturan tersebut.</w:t>
      </w:r>
    </w:p>
    <w:p w14:paraId="0F82D54D" w14:textId="16E244BF" w:rsidR="00E50D24" w:rsidRPr="002E059E" w:rsidRDefault="00E50D24"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Adanya virus covid-19 di Indonesia  sangat membawa dampak serius di berbagai sektor bidang kesehatan, ekonomi, transporasi,dan bidang lainya.daampak yang cukup berpengaruh khususnnya terhadap pertumbuhan perekonomian di Indonesia. Salah satu dampak yang dirrasakan oleh pelaku ekonomi di Indonesia adalah turunya penghasilan hingga penngurangan jumlah pekerja karena keterbatasan dalam melaksankan kegiatan atau turunya angka pengasilan yang memungkinkan tidak bisa menggaji karyawan lagi. Sehingga menyebabkan ketidakpastian kondisi perekonomian di masa mendatang. Situasi perekonomian di indonesia hampir setiap pelaku ekonomi mengalami masalah keuangan. Untuk mengatasi masalah keuangan perusahaan melakukan kinerja keuangan secara berhati-hati.</w:t>
      </w:r>
    </w:p>
    <w:p w14:paraId="0B266093" w14:textId="440A52D6" w:rsidR="00C44241" w:rsidRPr="002E059E" w:rsidRDefault="00E50D24"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lastRenderedPageBreak/>
        <w:t xml:space="preserve">Pada masa kini, perkembangan dan kemajuan teknologi dan informasi sangatlah pesat diberbagai aspek bidang. Kondisi ini dan tepat masa pandemi covid-19 mendorong organisasi untuk mengikuti dan memanfaatkan kemajuan teknologi dan informasi yang ada. </w:t>
      </w:r>
      <w:r w:rsidR="00FA128D" w:rsidRPr="002E059E">
        <w:rPr>
          <w:rFonts w:ascii="Times New Roman" w:hAnsi="Times New Roman" w:cs="Times New Roman"/>
          <w:color w:val="000000" w:themeColor="text1"/>
          <w:sz w:val="24"/>
          <w:szCs w:val="24"/>
        </w:rPr>
        <w:t>Ketika  zam</w:t>
      </w:r>
      <w:r w:rsidR="00C44241" w:rsidRPr="002E059E">
        <w:rPr>
          <w:rFonts w:ascii="Times New Roman" w:hAnsi="Times New Roman" w:cs="Times New Roman"/>
          <w:color w:val="000000" w:themeColor="text1"/>
          <w:sz w:val="24"/>
          <w:szCs w:val="24"/>
        </w:rPr>
        <w:t>a</w:t>
      </w:r>
      <w:r w:rsidR="00FA128D" w:rsidRPr="002E059E">
        <w:rPr>
          <w:rFonts w:ascii="Times New Roman" w:hAnsi="Times New Roman" w:cs="Times New Roman"/>
          <w:color w:val="000000" w:themeColor="text1"/>
          <w:sz w:val="24"/>
          <w:szCs w:val="24"/>
        </w:rPr>
        <w:t>n</w:t>
      </w:r>
      <w:r w:rsidR="00C44241" w:rsidRPr="002E059E">
        <w:rPr>
          <w:rFonts w:ascii="Times New Roman" w:hAnsi="Times New Roman" w:cs="Times New Roman"/>
          <w:color w:val="000000" w:themeColor="text1"/>
          <w:sz w:val="24"/>
          <w:szCs w:val="24"/>
        </w:rPr>
        <w:t xml:space="preserve"> </w:t>
      </w:r>
      <w:r w:rsidR="00FA128D" w:rsidRPr="002E059E">
        <w:rPr>
          <w:rFonts w:ascii="Times New Roman" w:hAnsi="Times New Roman" w:cs="Times New Roman"/>
          <w:color w:val="000000" w:themeColor="text1"/>
          <w:sz w:val="24"/>
          <w:szCs w:val="24"/>
        </w:rPr>
        <w:t>sebelum ditemukanya sebuah</w:t>
      </w:r>
      <w:r w:rsidR="00C44241" w:rsidRPr="002E059E">
        <w:rPr>
          <w:rFonts w:ascii="Times New Roman" w:hAnsi="Times New Roman" w:cs="Times New Roman"/>
          <w:color w:val="000000" w:themeColor="text1"/>
          <w:sz w:val="24"/>
          <w:szCs w:val="24"/>
        </w:rPr>
        <w:t xml:space="preserve"> teknologi informasi </w:t>
      </w:r>
      <w:r w:rsidR="00FA128D" w:rsidRPr="002E059E">
        <w:rPr>
          <w:rFonts w:ascii="Times New Roman" w:hAnsi="Times New Roman" w:cs="Times New Roman"/>
          <w:color w:val="000000" w:themeColor="text1"/>
          <w:sz w:val="24"/>
          <w:szCs w:val="24"/>
        </w:rPr>
        <w:t xml:space="preserve">yang </w:t>
      </w:r>
      <w:r w:rsidR="00C44241" w:rsidRPr="002E059E">
        <w:rPr>
          <w:rFonts w:ascii="Times New Roman" w:hAnsi="Times New Roman" w:cs="Times New Roman"/>
          <w:color w:val="000000" w:themeColor="text1"/>
          <w:sz w:val="24"/>
          <w:szCs w:val="24"/>
        </w:rPr>
        <w:t>di</w:t>
      </w:r>
      <w:r w:rsidR="00EE6F76" w:rsidRPr="002E059E">
        <w:rPr>
          <w:rFonts w:ascii="Times New Roman" w:hAnsi="Times New Roman" w:cs="Times New Roman"/>
          <w:color w:val="000000" w:themeColor="text1"/>
          <w:sz w:val="24"/>
          <w:szCs w:val="24"/>
        </w:rPr>
        <w:t>teliti dan dikembangkan oleh</w:t>
      </w:r>
      <w:r w:rsidR="00C44241" w:rsidRPr="002E059E">
        <w:rPr>
          <w:rFonts w:ascii="Times New Roman" w:hAnsi="Times New Roman" w:cs="Times New Roman"/>
          <w:color w:val="000000" w:themeColor="text1"/>
          <w:sz w:val="24"/>
          <w:szCs w:val="24"/>
        </w:rPr>
        <w:t xml:space="preserve"> manusia yang berfungsi </w:t>
      </w:r>
      <w:r w:rsidR="00EE6F76" w:rsidRPr="002E059E">
        <w:rPr>
          <w:rFonts w:ascii="Times New Roman" w:hAnsi="Times New Roman" w:cs="Times New Roman"/>
          <w:color w:val="000000" w:themeColor="text1"/>
          <w:sz w:val="24"/>
          <w:szCs w:val="24"/>
        </w:rPr>
        <w:t>untuk</w:t>
      </w:r>
      <w:r w:rsidR="00C44241" w:rsidRPr="002E059E">
        <w:rPr>
          <w:rFonts w:ascii="Times New Roman" w:hAnsi="Times New Roman" w:cs="Times New Roman"/>
          <w:color w:val="000000" w:themeColor="text1"/>
          <w:sz w:val="24"/>
          <w:szCs w:val="24"/>
        </w:rPr>
        <w:t xml:space="preserve"> sarana </w:t>
      </w:r>
      <w:r w:rsidR="00EE6F76" w:rsidRPr="002E059E">
        <w:rPr>
          <w:rFonts w:ascii="Times New Roman" w:hAnsi="Times New Roman" w:cs="Times New Roman"/>
          <w:color w:val="000000" w:themeColor="text1"/>
          <w:sz w:val="24"/>
          <w:szCs w:val="24"/>
        </w:rPr>
        <w:t>identifikasi</w:t>
      </w:r>
      <w:r w:rsidR="00C44241" w:rsidRPr="002E059E">
        <w:rPr>
          <w:rFonts w:ascii="Times New Roman" w:hAnsi="Times New Roman" w:cs="Times New Roman"/>
          <w:color w:val="000000" w:themeColor="text1"/>
          <w:sz w:val="24"/>
          <w:szCs w:val="24"/>
        </w:rPr>
        <w:t xml:space="preserve"> suatu </w:t>
      </w:r>
      <w:r w:rsidR="00EE6F76" w:rsidRPr="002E059E">
        <w:rPr>
          <w:rFonts w:ascii="Times New Roman" w:hAnsi="Times New Roman" w:cs="Times New Roman"/>
          <w:color w:val="000000" w:themeColor="text1"/>
          <w:sz w:val="24"/>
          <w:szCs w:val="24"/>
        </w:rPr>
        <w:t>format informasi</w:t>
      </w:r>
      <w:r w:rsidR="00C44241" w:rsidRPr="002E059E">
        <w:rPr>
          <w:rFonts w:ascii="Times New Roman" w:hAnsi="Times New Roman" w:cs="Times New Roman"/>
          <w:color w:val="000000" w:themeColor="text1"/>
          <w:sz w:val="24"/>
          <w:szCs w:val="24"/>
        </w:rPr>
        <w:t xml:space="preserve"> yang </w:t>
      </w:r>
      <w:r w:rsidR="00EE6F76" w:rsidRPr="002E059E">
        <w:rPr>
          <w:rFonts w:ascii="Times New Roman" w:hAnsi="Times New Roman" w:cs="Times New Roman"/>
          <w:color w:val="000000" w:themeColor="text1"/>
          <w:sz w:val="24"/>
          <w:szCs w:val="24"/>
        </w:rPr>
        <w:t xml:space="preserve">pada saat itu </w:t>
      </w:r>
      <w:r w:rsidR="00C44241" w:rsidRPr="002E059E">
        <w:rPr>
          <w:rFonts w:ascii="Times New Roman" w:hAnsi="Times New Roman" w:cs="Times New Roman"/>
          <w:color w:val="000000" w:themeColor="text1"/>
          <w:sz w:val="24"/>
          <w:szCs w:val="24"/>
        </w:rPr>
        <w:t xml:space="preserve">belum diketahui atau masih baru diketahui, mereka mendapatkan gambaran informasi </w:t>
      </w:r>
      <w:r w:rsidR="00EE6F76" w:rsidRPr="002E059E">
        <w:rPr>
          <w:rFonts w:ascii="Times New Roman" w:hAnsi="Times New Roman" w:cs="Times New Roman"/>
          <w:color w:val="000000" w:themeColor="text1"/>
          <w:sz w:val="24"/>
          <w:szCs w:val="24"/>
        </w:rPr>
        <w:t xml:space="preserve">yang berbentuk coretan yang terdapat </w:t>
      </w:r>
      <w:r w:rsidR="00C44241" w:rsidRPr="002E059E">
        <w:rPr>
          <w:rFonts w:ascii="Times New Roman" w:hAnsi="Times New Roman" w:cs="Times New Roman"/>
          <w:color w:val="000000" w:themeColor="text1"/>
          <w:sz w:val="24"/>
          <w:szCs w:val="24"/>
        </w:rPr>
        <w:t xml:space="preserve">pada dinding-dinding </w:t>
      </w:r>
      <w:r w:rsidR="00EE6F76" w:rsidRPr="002E059E">
        <w:rPr>
          <w:rFonts w:ascii="Times New Roman" w:hAnsi="Times New Roman" w:cs="Times New Roman"/>
          <w:color w:val="000000" w:themeColor="text1"/>
          <w:sz w:val="24"/>
          <w:szCs w:val="24"/>
        </w:rPr>
        <w:t xml:space="preserve">sebuah bangunan </w:t>
      </w:r>
      <w:r w:rsidR="00C44241" w:rsidRPr="002E059E">
        <w:rPr>
          <w:rFonts w:ascii="Times New Roman" w:hAnsi="Times New Roman" w:cs="Times New Roman"/>
          <w:color w:val="000000" w:themeColor="text1"/>
          <w:sz w:val="24"/>
          <w:szCs w:val="24"/>
        </w:rPr>
        <w:t xml:space="preserve">gua </w:t>
      </w:r>
      <w:r w:rsidR="00EE6F76" w:rsidRPr="002E059E">
        <w:rPr>
          <w:rFonts w:ascii="Times New Roman" w:hAnsi="Times New Roman" w:cs="Times New Roman"/>
          <w:color w:val="000000" w:themeColor="text1"/>
          <w:sz w:val="24"/>
          <w:szCs w:val="24"/>
        </w:rPr>
        <w:t xml:space="preserve">mengenai </w:t>
      </w:r>
      <w:r w:rsidR="00C44241" w:rsidRPr="002E059E">
        <w:rPr>
          <w:rFonts w:ascii="Times New Roman" w:hAnsi="Times New Roman" w:cs="Times New Roman"/>
          <w:color w:val="000000" w:themeColor="text1"/>
          <w:sz w:val="24"/>
          <w:szCs w:val="24"/>
        </w:rPr>
        <w:t xml:space="preserve">hal berburu dan tentang </w:t>
      </w:r>
      <w:r w:rsidR="00EE6F76" w:rsidRPr="002E059E">
        <w:rPr>
          <w:rFonts w:ascii="Times New Roman" w:hAnsi="Times New Roman" w:cs="Times New Roman"/>
          <w:color w:val="000000" w:themeColor="text1"/>
          <w:sz w:val="24"/>
          <w:szCs w:val="24"/>
        </w:rPr>
        <w:t xml:space="preserve">objek </w:t>
      </w:r>
      <w:r w:rsidR="00C44241" w:rsidRPr="002E059E">
        <w:rPr>
          <w:rFonts w:ascii="Times New Roman" w:hAnsi="Times New Roman" w:cs="Times New Roman"/>
          <w:color w:val="000000" w:themeColor="text1"/>
          <w:sz w:val="24"/>
          <w:szCs w:val="24"/>
        </w:rPr>
        <w:t xml:space="preserve">binatang </w:t>
      </w:r>
      <w:r w:rsidR="00EE6F76" w:rsidRPr="002E059E">
        <w:rPr>
          <w:rFonts w:ascii="Times New Roman" w:hAnsi="Times New Roman" w:cs="Times New Roman"/>
          <w:color w:val="000000" w:themeColor="text1"/>
          <w:sz w:val="24"/>
          <w:szCs w:val="24"/>
        </w:rPr>
        <w:t xml:space="preserve">yang menjadi </w:t>
      </w:r>
      <w:r w:rsidR="00C44241" w:rsidRPr="002E059E">
        <w:rPr>
          <w:rFonts w:ascii="Times New Roman" w:hAnsi="Times New Roman" w:cs="Times New Roman"/>
          <w:color w:val="000000" w:themeColor="text1"/>
          <w:sz w:val="24"/>
          <w:szCs w:val="24"/>
        </w:rPr>
        <w:t>buruanya.</w:t>
      </w:r>
    </w:p>
    <w:p w14:paraId="5731CD66" w14:textId="1E112836" w:rsidR="00C44241" w:rsidRPr="002E059E" w:rsidRDefault="00C44241"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 xml:space="preserve"> </w:t>
      </w:r>
      <w:r w:rsidR="00EE6F76" w:rsidRPr="002E059E">
        <w:rPr>
          <w:rStyle w:val="fontstyle01"/>
          <w:rFonts w:ascii="Times New Roman" w:hAnsi="Times New Roman" w:cs="Times New Roman"/>
          <w:color w:val="000000" w:themeColor="text1"/>
        </w:rPr>
        <w:t>Berdasarakan pendapat dari</w:t>
      </w:r>
      <w:r w:rsidR="00E80CDD" w:rsidRPr="002E059E">
        <w:rPr>
          <w:rStyle w:val="fontstyle01"/>
          <w:rFonts w:ascii="Times New Roman" w:hAnsi="Times New Roman" w:cs="Times New Roman"/>
          <w:color w:val="000000" w:themeColor="text1"/>
        </w:rPr>
        <w:t xml:space="preserve"> </w:t>
      </w:r>
      <w:r w:rsidR="00E80CDD" w:rsidRPr="002E059E">
        <w:rPr>
          <w:rStyle w:val="fontstyle01"/>
          <w:rFonts w:ascii="Times New Roman" w:hAnsi="Times New Roman" w:cs="Times New Roman"/>
          <w:color w:val="000000" w:themeColor="text1"/>
        </w:rPr>
        <w:fldChar w:fldCharType="begin" w:fldLock="1"/>
      </w:r>
      <w:r w:rsidR="00E80CDD" w:rsidRPr="002E059E">
        <w:rPr>
          <w:rStyle w:val="fontstyle01"/>
          <w:rFonts w:ascii="Times New Roman" w:hAnsi="Times New Roman" w:cs="Times New Roman"/>
          <w:color w:val="000000" w:themeColor="text1"/>
        </w:rPr>
        <w:instrText>ADDIN CSL_CITATION {"citationItems":[{"id":"ITEM-1","itemData":{"author":[{"dropping-particle":"","family":"Warsita","given":"Bambang","non-dropping-particle":"","parse-names":false,"suffix":""}],"id":"ITEM-1","issued":{"date-parts":[["2008"]]},"publisher":"Rineka Cipta","publisher-place":"Jakarta","title":"Teknologi Pembelajaran Landasan &amp; Aplikasinya","type":"book"},"uris":["http://www.mendeley.com/documents/?uuid=0a08147f-c8b0-470e-8268-fe2ded4fe1fb"]}],"mendeley":{"formattedCitation":"(Warsita 2008)","plainTextFormattedCitation":"(Warsita 2008)","previouslyFormattedCitation":"(Warsita 2008)"},"properties":{"noteIndex":0},"schema":"https://github.com/citation-style-language/schema/raw/master/csl-citation.json"}</w:instrText>
      </w:r>
      <w:r w:rsidR="00E80CDD" w:rsidRPr="002E059E">
        <w:rPr>
          <w:rStyle w:val="fontstyle01"/>
          <w:rFonts w:ascii="Times New Roman" w:hAnsi="Times New Roman" w:cs="Times New Roman"/>
          <w:color w:val="000000" w:themeColor="text1"/>
        </w:rPr>
        <w:fldChar w:fldCharType="separate"/>
      </w:r>
      <w:r w:rsidR="00E80CDD" w:rsidRPr="002E059E">
        <w:rPr>
          <w:rStyle w:val="fontstyle01"/>
          <w:rFonts w:ascii="Times New Roman" w:hAnsi="Times New Roman" w:cs="Times New Roman"/>
          <w:noProof/>
          <w:color w:val="000000" w:themeColor="text1"/>
        </w:rPr>
        <w:t>(Warsita 2008)</w:t>
      </w:r>
      <w:r w:rsidR="00E80CDD" w:rsidRPr="002E059E">
        <w:rPr>
          <w:rStyle w:val="fontstyle01"/>
          <w:rFonts w:ascii="Times New Roman" w:hAnsi="Times New Roman" w:cs="Times New Roman"/>
          <w:color w:val="000000" w:themeColor="text1"/>
        </w:rPr>
        <w:fldChar w:fldCharType="end"/>
      </w:r>
      <w:r w:rsidRPr="002E059E">
        <w:rPr>
          <w:rStyle w:val="fontstyle01"/>
          <w:rFonts w:ascii="Times New Roman" w:hAnsi="Times New Roman" w:cs="Times New Roman"/>
          <w:color w:val="000000" w:themeColor="text1"/>
        </w:rPr>
        <w:t xml:space="preserve"> menyatakan </w:t>
      </w:r>
      <w:r w:rsidR="00EE6F76" w:rsidRPr="002E059E">
        <w:rPr>
          <w:rStyle w:val="fontstyle01"/>
          <w:rFonts w:ascii="Times New Roman" w:hAnsi="Times New Roman" w:cs="Times New Roman"/>
          <w:color w:val="000000" w:themeColor="text1"/>
        </w:rPr>
        <w:t xml:space="preserve">bahwa </w:t>
      </w:r>
      <w:r w:rsidRPr="002E059E">
        <w:rPr>
          <w:rStyle w:val="fontstyle01"/>
          <w:rFonts w:ascii="Times New Roman" w:hAnsi="Times New Roman" w:cs="Times New Roman"/>
          <w:color w:val="000000" w:themeColor="text1"/>
        </w:rPr>
        <w:t>teknologi informasi adalah</w:t>
      </w:r>
      <w:r w:rsidRPr="002E059E">
        <w:rPr>
          <w:rFonts w:ascii="Times New Roman" w:hAnsi="Times New Roman" w:cs="Times New Roman"/>
          <w:color w:val="000000" w:themeColor="text1"/>
        </w:rPr>
        <w:t xml:space="preserve"> sebagai </w:t>
      </w:r>
      <w:r w:rsidR="00EE6F76" w:rsidRPr="002E059E">
        <w:rPr>
          <w:rStyle w:val="fontstyle01"/>
          <w:rFonts w:ascii="Times New Roman" w:hAnsi="Times New Roman" w:cs="Times New Roman"/>
          <w:color w:val="000000" w:themeColor="text1"/>
        </w:rPr>
        <w:t>alat dan bangunan infrastruktur dari sebuah</w:t>
      </w:r>
      <w:r w:rsidRPr="002E059E">
        <w:rPr>
          <w:rStyle w:val="fontstyle01"/>
          <w:rFonts w:ascii="Times New Roman" w:hAnsi="Times New Roman" w:cs="Times New Roman"/>
          <w:color w:val="000000" w:themeColor="text1"/>
        </w:rPr>
        <w:t xml:space="preserve"> sistem</w:t>
      </w:r>
      <w:r w:rsidR="00EE6F76" w:rsidRPr="002E059E">
        <w:rPr>
          <w:rStyle w:val="fontstyle01"/>
          <w:rFonts w:ascii="Times New Roman" w:hAnsi="Times New Roman" w:cs="Times New Roman"/>
          <w:color w:val="000000" w:themeColor="text1"/>
        </w:rPr>
        <w:t xml:space="preserve"> yang terbentuk menjadi </w:t>
      </w:r>
      <w:r w:rsidRPr="002E059E">
        <w:rPr>
          <w:rStyle w:val="fontstyle21"/>
          <w:rFonts w:ascii="Times New Roman" w:hAnsi="Times New Roman" w:cs="Times New Roman"/>
          <w:color w:val="000000" w:themeColor="text1"/>
        </w:rPr>
        <w:t>hardware</w:t>
      </w:r>
      <w:r w:rsidRPr="002E059E">
        <w:rPr>
          <w:rStyle w:val="fontstyle01"/>
          <w:rFonts w:ascii="Times New Roman" w:hAnsi="Times New Roman" w:cs="Times New Roman"/>
          <w:color w:val="000000" w:themeColor="text1"/>
        </w:rPr>
        <w:t xml:space="preserve">, </w:t>
      </w:r>
      <w:r w:rsidRPr="002E059E">
        <w:rPr>
          <w:rStyle w:val="fontstyle21"/>
          <w:rFonts w:ascii="Times New Roman" w:hAnsi="Times New Roman" w:cs="Times New Roman"/>
          <w:color w:val="000000" w:themeColor="text1"/>
        </w:rPr>
        <w:t>software</w:t>
      </w:r>
      <w:r w:rsidRPr="002E059E">
        <w:rPr>
          <w:rStyle w:val="fontstyle01"/>
          <w:rFonts w:ascii="Times New Roman" w:hAnsi="Times New Roman" w:cs="Times New Roman"/>
          <w:color w:val="000000" w:themeColor="text1"/>
        </w:rPr>
        <w:t>,</w:t>
      </w:r>
      <w:r w:rsidR="00EE6F76" w:rsidRPr="002E059E">
        <w:rPr>
          <w:rStyle w:val="fontstyle01"/>
          <w:rFonts w:ascii="Times New Roman" w:hAnsi="Times New Roman" w:cs="Times New Roman"/>
          <w:color w:val="000000" w:themeColor="text1"/>
        </w:rPr>
        <w:t xml:space="preserve"> dan</w:t>
      </w:r>
      <w:r w:rsidRPr="002E059E">
        <w:rPr>
          <w:rStyle w:val="fontstyle01"/>
          <w:rFonts w:ascii="Times New Roman" w:hAnsi="Times New Roman" w:cs="Times New Roman"/>
          <w:color w:val="000000" w:themeColor="text1"/>
        </w:rPr>
        <w:t xml:space="preserve"> </w:t>
      </w:r>
      <w:r w:rsidRPr="002E059E">
        <w:rPr>
          <w:rStyle w:val="fontstyle21"/>
          <w:rFonts w:ascii="Times New Roman" w:hAnsi="Times New Roman" w:cs="Times New Roman"/>
          <w:color w:val="000000" w:themeColor="text1"/>
        </w:rPr>
        <w:t>useware</w:t>
      </w:r>
      <w:r w:rsidR="00EE6F76" w:rsidRPr="002E059E">
        <w:rPr>
          <w:rStyle w:val="fontstyle01"/>
          <w:rFonts w:ascii="Times New Roman" w:hAnsi="Times New Roman" w:cs="Times New Roman"/>
          <w:color w:val="000000" w:themeColor="text1"/>
        </w:rPr>
        <w:t xml:space="preserve"> </w:t>
      </w:r>
      <w:r w:rsidRPr="002E059E">
        <w:rPr>
          <w:rStyle w:val="fontstyle01"/>
          <w:rFonts w:ascii="Times New Roman" w:hAnsi="Times New Roman" w:cs="Times New Roman"/>
          <w:color w:val="000000" w:themeColor="text1"/>
        </w:rPr>
        <w:t xml:space="preserve"> </w:t>
      </w:r>
      <w:r w:rsidR="00EE6F76" w:rsidRPr="002E059E">
        <w:rPr>
          <w:rStyle w:val="fontstyle01"/>
          <w:rFonts w:ascii="Times New Roman" w:hAnsi="Times New Roman" w:cs="Times New Roman"/>
          <w:color w:val="000000" w:themeColor="text1"/>
        </w:rPr>
        <w:t>serta</w:t>
      </w:r>
      <w:r w:rsidRPr="002E059E">
        <w:rPr>
          <w:rStyle w:val="fontstyle01"/>
          <w:rFonts w:ascii="Times New Roman" w:hAnsi="Times New Roman" w:cs="Times New Roman"/>
          <w:color w:val="000000" w:themeColor="text1"/>
        </w:rPr>
        <w:t xml:space="preserve"> suatu cara</w:t>
      </w:r>
      <w:r w:rsidRPr="002E059E">
        <w:rPr>
          <w:rFonts w:ascii="Times New Roman" w:hAnsi="Times New Roman" w:cs="Times New Roman"/>
          <w:color w:val="000000" w:themeColor="text1"/>
        </w:rPr>
        <w:t xml:space="preserve"> </w:t>
      </w:r>
      <w:r w:rsidR="00EE6F76" w:rsidRPr="002E059E">
        <w:rPr>
          <w:rStyle w:val="fontstyle01"/>
          <w:rFonts w:ascii="Times New Roman" w:hAnsi="Times New Roman" w:cs="Times New Roman"/>
          <w:color w:val="000000" w:themeColor="text1"/>
        </w:rPr>
        <w:t>agar mendapatkan</w:t>
      </w:r>
      <w:r w:rsidRPr="002E059E">
        <w:rPr>
          <w:rStyle w:val="fontstyle01"/>
          <w:rFonts w:ascii="Times New Roman" w:hAnsi="Times New Roman" w:cs="Times New Roman"/>
          <w:color w:val="000000" w:themeColor="text1"/>
        </w:rPr>
        <w:t xml:space="preserve">, mengolah, </w:t>
      </w:r>
      <w:r w:rsidR="00EE6F76" w:rsidRPr="002E059E">
        <w:rPr>
          <w:rStyle w:val="fontstyle01"/>
          <w:rFonts w:ascii="Times New Roman" w:hAnsi="Times New Roman" w:cs="Times New Roman"/>
          <w:color w:val="000000" w:themeColor="text1"/>
        </w:rPr>
        <w:t>menyampaikan</w:t>
      </w:r>
      <w:r w:rsidRPr="002E059E">
        <w:rPr>
          <w:rStyle w:val="fontstyle01"/>
          <w:rFonts w:ascii="Times New Roman" w:hAnsi="Times New Roman" w:cs="Times New Roman"/>
          <w:color w:val="000000" w:themeColor="text1"/>
        </w:rPr>
        <w:t xml:space="preserve">, </w:t>
      </w:r>
      <w:r w:rsidR="00EE6F76" w:rsidRPr="002E059E">
        <w:rPr>
          <w:rStyle w:val="fontstyle01"/>
          <w:rFonts w:ascii="Times New Roman" w:hAnsi="Times New Roman" w:cs="Times New Roman"/>
          <w:color w:val="000000" w:themeColor="text1"/>
        </w:rPr>
        <w:t>menempatkan</w:t>
      </w:r>
      <w:r w:rsidRPr="002E059E">
        <w:rPr>
          <w:rStyle w:val="fontstyle01"/>
          <w:rFonts w:ascii="Times New Roman" w:hAnsi="Times New Roman" w:cs="Times New Roman"/>
          <w:color w:val="000000" w:themeColor="text1"/>
        </w:rPr>
        <w:t>, mengorganis</w:t>
      </w:r>
      <w:r w:rsidR="00EE6F76" w:rsidRPr="002E059E">
        <w:rPr>
          <w:rStyle w:val="fontstyle01"/>
          <w:rFonts w:ascii="Times New Roman" w:hAnsi="Times New Roman" w:cs="Times New Roman"/>
          <w:color w:val="000000" w:themeColor="text1"/>
        </w:rPr>
        <w:t>ir</w:t>
      </w:r>
      <w:r w:rsidRPr="002E059E">
        <w:rPr>
          <w:rStyle w:val="fontstyle01"/>
          <w:rFonts w:ascii="Times New Roman" w:hAnsi="Times New Roman" w:cs="Times New Roman"/>
          <w:color w:val="000000" w:themeColor="text1"/>
        </w:rPr>
        <w:t xml:space="preserve">, menafsirkan dan </w:t>
      </w:r>
      <w:r w:rsidR="00EE6F76" w:rsidRPr="002E059E">
        <w:rPr>
          <w:rStyle w:val="fontstyle01"/>
          <w:rFonts w:ascii="Times New Roman" w:hAnsi="Times New Roman" w:cs="Times New Roman"/>
          <w:color w:val="000000" w:themeColor="text1"/>
        </w:rPr>
        <w:t xml:space="preserve">memakai sebuag </w:t>
      </w:r>
      <w:r w:rsidRPr="002E059E">
        <w:rPr>
          <w:rStyle w:val="fontstyle01"/>
          <w:rFonts w:ascii="Times New Roman" w:hAnsi="Times New Roman" w:cs="Times New Roman"/>
          <w:color w:val="000000" w:themeColor="text1"/>
        </w:rPr>
        <w:t xml:space="preserve">data </w:t>
      </w:r>
      <w:r w:rsidR="00EE6F76" w:rsidRPr="002E059E">
        <w:rPr>
          <w:rStyle w:val="fontstyle01"/>
          <w:rFonts w:ascii="Times New Roman" w:hAnsi="Times New Roman" w:cs="Times New Roman"/>
          <w:color w:val="000000" w:themeColor="text1"/>
        </w:rPr>
        <w:t>dengan</w:t>
      </w:r>
      <w:r w:rsidRPr="002E059E">
        <w:rPr>
          <w:rStyle w:val="fontstyle01"/>
          <w:rFonts w:ascii="Times New Roman" w:hAnsi="Times New Roman" w:cs="Times New Roman"/>
          <w:color w:val="000000" w:themeColor="text1"/>
        </w:rPr>
        <w:t xml:space="preserve"> berguna atau bermanfaat.</w:t>
      </w:r>
      <w:r w:rsidR="00EE6F76" w:rsidRPr="002E059E">
        <w:rPr>
          <w:rStyle w:val="fontstyle01"/>
          <w:rFonts w:ascii="Times New Roman" w:hAnsi="Times New Roman" w:cs="Times New Roman"/>
          <w:color w:val="000000" w:themeColor="text1"/>
        </w:rPr>
        <w:t xml:space="preserve"> </w:t>
      </w:r>
      <w:r w:rsidRPr="002E059E">
        <w:rPr>
          <w:rStyle w:val="fontstyle01"/>
          <w:rFonts w:ascii="Times New Roman" w:hAnsi="Times New Roman" w:cs="Times New Roman"/>
          <w:color w:val="000000" w:themeColor="text1"/>
        </w:rPr>
        <w:t xml:space="preserve">Perihal  tersebut </w:t>
      </w:r>
      <w:r w:rsidR="00EE6F76" w:rsidRPr="002E059E">
        <w:rPr>
          <w:rStyle w:val="fontstyle01"/>
          <w:rFonts w:ascii="Times New Roman" w:hAnsi="Times New Roman" w:cs="Times New Roman"/>
          <w:color w:val="000000" w:themeColor="text1"/>
        </w:rPr>
        <w:t>juga disampaikan</w:t>
      </w:r>
      <w:r w:rsidRPr="002E059E">
        <w:rPr>
          <w:rStyle w:val="fontstyle01"/>
          <w:rFonts w:ascii="Times New Roman" w:hAnsi="Times New Roman" w:cs="Times New Roman"/>
          <w:color w:val="000000" w:themeColor="text1"/>
        </w:rPr>
        <w:t xml:space="preserve"> oleh Lantip dan Rianto (2011:4) yaitu teknologi</w:t>
      </w:r>
      <w:r w:rsidRPr="002E059E">
        <w:rPr>
          <w:rFonts w:ascii="Times New Roman" w:hAnsi="Times New Roman" w:cs="Times New Roman"/>
          <w:color w:val="000000" w:themeColor="text1"/>
        </w:rPr>
        <w:t xml:space="preserve"> </w:t>
      </w:r>
      <w:r w:rsidRPr="002E059E">
        <w:rPr>
          <w:rStyle w:val="fontstyle01"/>
          <w:rFonts w:ascii="Times New Roman" w:hAnsi="Times New Roman" w:cs="Times New Roman"/>
          <w:color w:val="000000" w:themeColor="text1"/>
        </w:rPr>
        <w:t xml:space="preserve">informasi dapat </w:t>
      </w:r>
      <w:r w:rsidR="00EE6F76" w:rsidRPr="002E059E">
        <w:rPr>
          <w:rStyle w:val="fontstyle01"/>
          <w:rFonts w:ascii="Times New Roman" w:hAnsi="Times New Roman" w:cs="Times New Roman"/>
          <w:color w:val="000000" w:themeColor="text1"/>
        </w:rPr>
        <w:t>didefinisikan menjadi sebuah</w:t>
      </w:r>
      <w:r w:rsidRPr="002E059E">
        <w:rPr>
          <w:rStyle w:val="fontstyle01"/>
          <w:rFonts w:ascii="Times New Roman" w:hAnsi="Times New Roman" w:cs="Times New Roman"/>
          <w:color w:val="000000" w:themeColor="text1"/>
        </w:rPr>
        <w:t xml:space="preserve"> ilmu pengetahuan yang berbasis komputer </w:t>
      </w:r>
      <w:r w:rsidR="00EE6F76" w:rsidRPr="002E059E">
        <w:rPr>
          <w:rStyle w:val="fontstyle01"/>
          <w:rFonts w:ascii="Times New Roman" w:hAnsi="Times New Roman" w:cs="Times New Roman"/>
          <w:color w:val="000000" w:themeColor="text1"/>
        </w:rPr>
        <w:t>serta menjadi</w:t>
      </w:r>
      <w:r w:rsidRPr="002E059E">
        <w:rPr>
          <w:rStyle w:val="fontstyle01"/>
          <w:rFonts w:ascii="Times New Roman" w:hAnsi="Times New Roman" w:cs="Times New Roman"/>
          <w:color w:val="000000" w:themeColor="text1"/>
        </w:rPr>
        <w:t xml:space="preserve"> </w:t>
      </w:r>
      <w:r w:rsidR="00EE6F76" w:rsidRPr="002E059E">
        <w:rPr>
          <w:rStyle w:val="fontstyle01"/>
          <w:rFonts w:ascii="Times New Roman" w:hAnsi="Times New Roman" w:cs="Times New Roman"/>
          <w:color w:val="000000" w:themeColor="text1"/>
        </w:rPr>
        <w:t>aspek</w:t>
      </w:r>
      <w:r w:rsidRPr="002E059E">
        <w:rPr>
          <w:rStyle w:val="fontstyle01"/>
          <w:rFonts w:ascii="Times New Roman" w:hAnsi="Times New Roman" w:cs="Times New Roman"/>
          <w:color w:val="000000" w:themeColor="text1"/>
        </w:rPr>
        <w:t xml:space="preserve"> informasi</w:t>
      </w:r>
      <w:r w:rsidRPr="002E059E">
        <w:rPr>
          <w:rFonts w:ascii="Times New Roman" w:hAnsi="Times New Roman" w:cs="Times New Roman"/>
          <w:color w:val="000000" w:themeColor="text1"/>
        </w:rPr>
        <w:t xml:space="preserve"> </w:t>
      </w:r>
      <w:r w:rsidRPr="002E059E">
        <w:rPr>
          <w:rStyle w:val="fontstyle01"/>
          <w:rFonts w:ascii="Times New Roman" w:hAnsi="Times New Roman" w:cs="Times New Roman"/>
          <w:color w:val="000000" w:themeColor="text1"/>
        </w:rPr>
        <w:t xml:space="preserve">dengan perkembanganya </w:t>
      </w:r>
      <w:r w:rsidR="00927066" w:rsidRPr="002E059E">
        <w:rPr>
          <w:rStyle w:val="fontstyle01"/>
          <w:rFonts w:ascii="Times New Roman" w:hAnsi="Times New Roman" w:cs="Times New Roman"/>
          <w:color w:val="000000" w:themeColor="text1"/>
        </w:rPr>
        <w:t>bisa dikatakan</w:t>
      </w:r>
      <w:r w:rsidRPr="002E059E">
        <w:rPr>
          <w:rStyle w:val="fontstyle01"/>
          <w:rFonts w:ascii="Times New Roman" w:hAnsi="Times New Roman" w:cs="Times New Roman"/>
          <w:color w:val="000000" w:themeColor="text1"/>
        </w:rPr>
        <w:t xml:space="preserve"> sangat pesat. </w:t>
      </w:r>
    </w:p>
    <w:p w14:paraId="6CC1EC7C" w14:textId="0319FC74" w:rsidR="00C44241" w:rsidRPr="002E059E" w:rsidRDefault="00E50D24" w:rsidP="00383897">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 xml:space="preserve"> Para pelaku ekonomi memanfaatkan teknologi informasi yang memudahkan untuk mengatasi kinerja keuangan. Sebagian pemanafaat</w:t>
      </w:r>
      <w:r w:rsidR="00C44241" w:rsidRPr="002E059E">
        <w:rPr>
          <w:rFonts w:ascii="Times New Roman" w:hAnsi="Times New Roman" w:cs="Times New Roman"/>
          <w:color w:val="000000" w:themeColor="text1"/>
          <w:sz w:val="24"/>
          <w:szCs w:val="24"/>
        </w:rPr>
        <w:t>an</w:t>
      </w:r>
      <w:r w:rsidRPr="002E059E">
        <w:rPr>
          <w:rFonts w:ascii="Times New Roman" w:hAnsi="Times New Roman" w:cs="Times New Roman"/>
          <w:color w:val="000000" w:themeColor="text1"/>
          <w:sz w:val="24"/>
          <w:szCs w:val="24"/>
        </w:rPr>
        <w:t xml:space="preserve"> </w:t>
      </w:r>
      <w:r w:rsidR="00927066" w:rsidRPr="002E059E">
        <w:rPr>
          <w:rFonts w:ascii="Times New Roman" w:hAnsi="Times New Roman" w:cs="Times New Roman"/>
          <w:color w:val="000000" w:themeColor="text1"/>
          <w:sz w:val="24"/>
          <w:szCs w:val="24"/>
        </w:rPr>
        <w:t xml:space="preserve">dengan adanya </w:t>
      </w:r>
      <w:r w:rsidRPr="002E059E">
        <w:rPr>
          <w:rFonts w:ascii="Times New Roman" w:hAnsi="Times New Roman" w:cs="Times New Roman"/>
          <w:color w:val="000000" w:themeColor="text1"/>
          <w:sz w:val="24"/>
          <w:szCs w:val="24"/>
        </w:rPr>
        <w:t xml:space="preserve">teknologi informasi </w:t>
      </w:r>
      <w:r w:rsidR="00927066" w:rsidRPr="002E059E">
        <w:rPr>
          <w:rFonts w:ascii="Times New Roman" w:hAnsi="Times New Roman" w:cs="Times New Roman"/>
          <w:color w:val="000000" w:themeColor="text1"/>
          <w:sz w:val="24"/>
          <w:szCs w:val="24"/>
        </w:rPr>
        <w:t xml:space="preserve">yang </w:t>
      </w:r>
      <w:r w:rsidRPr="002E059E">
        <w:rPr>
          <w:rFonts w:ascii="Times New Roman" w:hAnsi="Times New Roman" w:cs="Times New Roman"/>
          <w:color w:val="000000" w:themeColor="text1"/>
          <w:sz w:val="24"/>
          <w:szCs w:val="24"/>
        </w:rPr>
        <w:t xml:space="preserve">terdapat </w:t>
      </w:r>
      <w:r w:rsidR="00927066" w:rsidRPr="002E059E">
        <w:rPr>
          <w:rFonts w:ascii="Times New Roman" w:hAnsi="Times New Roman" w:cs="Times New Roman"/>
          <w:color w:val="000000" w:themeColor="text1"/>
          <w:sz w:val="24"/>
          <w:szCs w:val="24"/>
        </w:rPr>
        <w:t xml:space="preserve">dalam </w:t>
      </w:r>
      <w:r w:rsidRPr="002E059E">
        <w:rPr>
          <w:rFonts w:ascii="Times New Roman" w:hAnsi="Times New Roman" w:cs="Times New Roman"/>
          <w:color w:val="000000" w:themeColor="text1"/>
          <w:sz w:val="24"/>
          <w:szCs w:val="24"/>
        </w:rPr>
        <w:t>Sumber Daya M</w:t>
      </w:r>
      <w:r w:rsidR="00927066" w:rsidRPr="002E059E">
        <w:rPr>
          <w:rFonts w:ascii="Times New Roman" w:hAnsi="Times New Roman" w:cs="Times New Roman"/>
          <w:color w:val="000000" w:themeColor="text1"/>
          <w:sz w:val="24"/>
          <w:szCs w:val="24"/>
        </w:rPr>
        <w:t>anusia atau SDM</w:t>
      </w:r>
      <w:r w:rsidRPr="002E059E">
        <w:rPr>
          <w:rFonts w:ascii="Times New Roman" w:hAnsi="Times New Roman" w:cs="Times New Roman"/>
          <w:color w:val="000000" w:themeColor="text1"/>
          <w:sz w:val="24"/>
          <w:szCs w:val="24"/>
        </w:rPr>
        <w:t xml:space="preserve"> </w:t>
      </w:r>
      <w:r w:rsidR="00927066" w:rsidRPr="002E059E">
        <w:rPr>
          <w:rFonts w:ascii="Times New Roman" w:hAnsi="Times New Roman" w:cs="Times New Roman"/>
          <w:color w:val="000000" w:themeColor="text1"/>
          <w:sz w:val="24"/>
          <w:szCs w:val="24"/>
        </w:rPr>
        <w:t>dimana</w:t>
      </w:r>
      <w:r w:rsidRPr="002E059E">
        <w:rPr>
          <w:rFonts w:ascii="Times New Roman" w:hAnsi="Times New Roman" w:cs="Times New Roman"/>
          <w:color w:val="000000" w:themeColor="text1"/>
          <w:sz w:val="24"/>
          <w:szCs w:val="24"/>
        </w:rPr>
        <w:t xml:space="preserve"> paham tentang penggunaan teknologi dan Informasi. </w:t>
      </w:r>
      <w:r w:rsidR="00C44241" w:rsidRPr="002E059E">
        <w:rPr>
          <w:rFonts w:ascii="Times New Roman" w:hAnsi="Times New Roman" w:cs="Times New Roman"/>
          <w:color w:val="000000" w:themeColor="text1"/>
          <w:sz w:val="24"/>
          <w:szCs w:val="24"/>
        </w:rPr>
        <w:t xml:space="preserve">Untuk </w:t>
      </w:r>
      <w:r w:rsidR="00927066" w:rsidRPr="002E059E">
        <w:rPr>
          <w:rFonts w:ascii="Times New Roman" w:hAnsi="Times New Roman" w:cs="Times New Roman"/>
          <w:color w:val="000000" w:themeColor="text1"/>
          <w:sz w:val="24"/>
          <w:szCs w:val="24"/>
        </w:rPr>
        <w:t>mengoperasikan</w:t>
      </w:r>
      <w:r w:rsidR="00C44241" w:rsidRPr="002E059E">
        <w:rPr>
          <w:rFonts w:ascii="Times New Roman" w:hAnsi="Times New Roman" w:cs="Times New Roman"/>
          <w:color w:val="000000" w:themeColor="text1"/>
          <w:sz w:val="24"/>
          <w:szCs w:val="24"/>
        </w:rPr>
        <w:t xml:space="preserve"> sebuah </w:t>
      </w:r>
      <w:r w:rsidR="00927066" w:rsidRPr="002E059E">
        <w:rPr>
          <w:rFonts w:ascii="Times New Roman" w:hAnsi="Times New Roman" w:cs="Times New Roman"/>
          <w:color w:val="000000" w:themeColor="text1"/>
          <w:sz w:val="24"/>
          <w:szCs w:val="24"/>
        </w:rPr>
        <w:t xml:space="preserve">tatanan dari </w:t>
      </w:r>
      <w:r w:rsidR="00C44241" w:rsidRPr="002E059E">
        <w:rPr>
          <w:rFonts w:ascii="Times New Roman" w:hAnsi="Times New Roman" w:cs="Times New Roman"/>
          <w:color w:val="000000" w:themeColor="text1"/>
          <w:sz w:val="24"/>
          <w:szCs w:val="24"/>
        </w:rPr>
        <w:t xml:space="preserve">organisasi atau </w:t>
      </w:r>
      <w:r w:rsidR="00927066" w:rsidRPr="002E059E">
        <w:rPr>
          <w:rFonts w:ascii="Times New Roman" w:hAnsi="Times New Roman" w:cs="Times New Roman"/>
          <w:color w:val="000000" w:themeColor="text1"/>
          <w:sz w:val="24"/>
          <w:szCs w:val="24"/>
        </w:rPr>
        <w:t xml:space="preserve">dapat disebut sebagai </w:t>
      </w:r>
      <w:r w:rsidR="00C44241" w:rsidRPr="002E059E">
        <w:rPr>
          <w:rFonts w:ascii="Times New Roman" w:hAnsi="Times New Roman" w:cs="Times New Roman"/>
          <w:color w:val="000000" w:themeColor="text1"/>
          <w:sz w:val="24"/>
          <w:szCs w:val="24"/>
        </w:rPr>
        <w:t xml:space="preserve">perusahaan membutuhkan </w:t>
      </w:r>
      <w:r w:rsidR="00927066" w:rsidRPr="002E059E">
        <w:rPr>
          <w:rFonts w:ascii="Times New Roman" w:hAnsi="Times New Roman" w:cs="Times New Roman"/>
          <w:color w:val="000000" w:themeColor="text1"/>
          <w:sz w:val="24"/>
          <w:szCs w:val="24"/>
        </w:rPr>
        <w:t xml:space="preserve">adanya </w:t>
      </w:r>
      <w:r w:rsidR="00C44241" w:rsidRPr="002E059E">
        <w:rPr>
          <w:rFonts w:ascii="Times New Roman" w:hAnsi="Times New Roman" w:cs="Times New Roman"/>
          <w:color w:val="000000" w:themeColor="text1"/>
          <w:sz w:val="24"/>
          <w:szCs w:val="24"/>
        </w:rPr>
        <w:t xml:space="preserve">sumber daya </w:t>
      </w:r>
      <w:r w:rsidR="00927066" w:rsidRPr="002E059E">
        <w:rPr>
          <w:rFonts w:ascii="Times New Roman" w:hAnsi="Times New Roman" w:cs="Times New Roman"/>
          <w:color w:val="000000" w:themeColor="text1"/>
          <w:sz w:val="24"/>
          <w:szCs w:val="24"/>
        </w:rPr>
        <w:t>yang nantinya akan diamati</w:t>
      </w:r>
      <w:r w:rsidR="00C44241" w:rsidRPr="002E059E">
        <w:rPr>
          <w:rFonts w:ascii="Times New Roman" w:hAnsi="Times New Roman" w:cs="Times New Roman"/>
          <w:color w:val="000000" w:themeColor="text1"/>
          <w:sz w:val="24"/>
          <w:szCs w:val="24"/>
        </w:rPr>
        <w:t xml:space="preserve"> </w:t>
      </w:r>
      <w:r w:rsidR="00927066" w:rsidRPr="002E059E">
        <w:rPr>
          <w:rFonts w:ascii="Times New Roman" w:hAnsi="Times New Roman" w:cs="Times New Roman"/>
          <w:color w:val="000000" w:themeColor="text1"/>
          <w:sz w:val="24"/>
          <w:szCs w:val="24"/>
        </w:rPr>
        <w:t>sebagai sebuah kesatuan yang  membangun sebuah energi dan tidak dapat diamati menjadi sebuah</w:t>
      </w:r>
      <w:r w:rsidR="00C44241" w:rsidRPr="002E059E">
        <w:rPr>
          <w:rFonts w:ascii="Times New Roman" w:hAnsi="Times New Roman" w:cs="Times New Roman"/>
          <w:color w:val="000000" w:themeColor="text1"/>
          <w:sz w:val="24"/>
          <w:szCs w:val="24"/>
        </w:rPr>
        <w:t xml:space="preserve"> objek yang </w:t>
      </w:r>
      <w:r w:rsidR="00927066" w:rsidRPr="002E059E">
        <w:rPr>
          <w:rFonts w:ascii="Times New Roman" w:hAnsi="Times New Roman" w:cs="Times New Roman"/>
          <w:color w:val="000000" w:themeColor="text1"/>
          <w:sz w:val="24"/>
          <w:szCs w:val="24"/>
        </w:rPr>
        <w:t xml:space="preserve">dapat </w:t>
      </w:r>
      <w:r w:rsidR="00C44241" w:rsidRPr="002E059E">
        <w:rPr>
          <w:rFonts w:ascii="Times New Roman" w:hAnsi="Times New Roman" w:cs="Times New Roman"/>
          <w:color w:val="000000" w:themeColor="text1"/>
          <w:sz w:val="24"/>
          <w:szCs w:val="24"/>
        </w:rPr>
        <w:t>berdiri sendiri</w:t>
      </w:r>
      <w:r w:rsidR="00927066" w:rsidRPr="002E059E">
        <w:rPr>
          <w:rFonts w:ascii="Times New Roman" w:hAnsi="Times New Roman" w:cs="Times New Roman"/>
          <w:color w:val="000000" w:themeColor="text1"/>
          <w:sz w:val="24"/>
          <w:szCs w:val="24"/>
        </w:rPr>
        <w:t>.</w:t>
      </w:r>
      <w:r w:rsidR="00383E05" w:rsidRPr="002E059E">
        <w:rPr>
          <w:rFonts w:ascii="Times New Roman" w:hAnsi="Times New Roman" w:cs="Times New Roman"/>
          <w:color w:val="000000" w:themeColor="text1"/>
          <w:sz w:val="24"/>
          <w:szCs w:val="24"/>
        </w:rPr>
        <w:t xml:space="preserve"> Sebagai sumber daya yang memiliki tatanan dari adanya perasaan, daya, akal pengetahuan, ketrampilan, dorongan, serta</w:t>
      </w:r>
      <w:r w:rsidR="00C44241" w:rsidRPr="002E059E">
        <w:rPr>
          <w:rFonts w:ascii="Times New Roman" w:hAnsi="Times New Roman" w:cs="Times New Roman"/>
          <w:color w:val="000000" w:themeColor="text1"/>
          <w:sz w:val="24"/>
          <w:szCs w:val="24"/>
        </w:rPr>
        <w:t xml:space="preserve"> </w:t>
      </w:r>
      <w:r w:rsidR="00383E05" w:rsidRPr="002E059E">
        <w:rPr>
          <w:rFonts w:ascii="Times New Roman" w:hAnsi="Times New Roman" w:cs="Times New Roman"/>
          <w:color w:val="000000" w:themeColor="text1"/>
          <w:sz w:val="24"/>
          <w:szCs w:val="24"/>
        </w:rPr>
        <w:t xml:space="preserve">sebuah karya yang terdri dari karsa, rasa, dan rasio merupakan definisi dari sumber daya manusia. </w:t>
      </w:r>
      <w:r w:rsidR="00C44241" w:rsidRPr="002E059E">
        <w:rPr>
          <w:rFonts w:ascii="Times New Roman" w:hAnsi="Times New Roman" w:cs="Times New Roman"/>
          <w:color w:val="000000" w:themeColor="text1"/>
          <w:sz w:val="24"/>
          <w:szCs w:val="24"/>
        </w:rPr>
        <w:t>K</w:t>
      </w:r>
      <w:r w:rsidR="00383E05" w:rsidRPr="002E059E">
        <w:rPr>
          <w:rFonts w:ascii="Times New Roman" w:hAnsi="Times New Roman" w:cs="Times New Roman"/>
          <w:color w:val="000000" w:themeColor="text1"/>
          <w:sz w:val="24"/>
          <w:szCs w:val="24"/>
        </w:rPr>
        <w:t xml:space="preserve">apasitas dari adanya </w:t>
      </w:r>
      <w:r w:rsidR="00C44241" w:rsidRPr="002E059E">
        <w:rPr>
          <w:rFonts w:ascii="Times New Roman" w:hAnsi="Times New Roman" w:cs="Times New Roman"/>
          <w:color w:val="000000" w:themeColor="text1"/>
          <w:sz w:val="24"/>
          <w:szCs w:val="24"/>
        </w:rPr>
        <w:t xml:space="preserve">SDM </w:t>
      </w:r>
      <w:r w:rsidR="00383E05" w:rsidRPr="002E059E">
        <w:rPr>
          <w:rFonts w:ascii="Times New Roman" w:hAnsi="Times New Roman" w:cs="Times New Roman"/>
          <w:color w:val="000000" w:themeColor="text1"/>
          <w:sz w:val="24"/>
          <w:szCs w:val="24"/>
        </w:rPr>
        <w:t>dalam mencapai tujuan atau hasil akhir perusahaan sangat dipengaruhi oleh adanya kekuatan organisasi yang dimiliki.</w:t>
      </w:r>
      <w:r w:rsidR="00C44241" w:rsidRPr="002E059E">
        <w:rPr>
          <w:rFonts w:ascii="Times New Roman" w:hAnsi="Times New Roman" w:cs="Times New Roman"/>
          <w:color w:val="000000" w:themeColor="text1"/>
          <w:sz w:val="24"/>
          <w:szCs w:val="24"/>
        </w:rPr>
        <w:t xml:space="preserve">  Werther dan Davis (1996), menyampaikan sumber daya manusia </w:t>
      </w:r>
      <w:r w:rsidR="00383E05" w:rsidRPr="002E059E">
        <w:rPr>
          <w:rFonts w:ascii="Times New Roman" w:hAnsi="Times New Roman" w:cs="Times New Roman"/>
          <w:color w:val="000000" w:themeColor="text1"/>
          <w:sz w:val="24"/>
          <w:szCs w:val="24"/>
        </w:rPr>
        <w:t>merupakan</w:t>
      </w:r>
      <w:r w:rsidR="00C44241" w:rsidRPr="002E059E">
        <w:rPr>
          <w:rFonts w:ascii="Times New Roman" w:hAnsi="Times New Roman" w:cs="Times New Roman"/>
          <w:color w:val="000000" w:themeColor="text1"/>
          <w:sz w:val="24"/>
          <w:szCs w:val="24"/>
        </w:rPr>
        <w:t xml:space="preserve"> “tenaga yang  </w:t>
      </w:r>
      <w:r w:rsidR="00383E05" w:rsidRPr="002E059E">
        <w:rPr>
          <w:rFonts w:ascii="Times New Roman" w:hAnsi="Times New Roman" w:cs="Times New Roman"/>
          <w:color w:val="000000" w:themeColor="text1"/>
          <w:sz w:val="24"/>
          <w:szCs w:val="24"/>
        </w:rPr>
        <w:t xml:space="preserve">dengan keadaan yang siap, mampu, serta siaga </w:t>
      </w:r>
      <w:r w:rsidR="00C44241" w:rsidRPr="002E059E">
        <w:rPr>
          <w:rFonts w:ascii="Times New Roman" w:hAnsi="Times New Roman" w:cs="Times New Roman"/>
          <w:color w:val="000000" w:themeColor="text1"/>
          <w:sz w:val="24"/>
          <w:szCs w:val="24"/>
        </w:rPr>
        <w:t xml:space="preserve">untuk </w:t>
      </w:r>
      <w:r w:rsidR="00383E05" w:rsidRPr="002E059E">
        <w:rPr>
          <w:rFonts w:ascii="Times New Roman" w:hAnsi="Times New Roman" w:cs="Times New Roman"/>
          <w:color w:val="000000" w:themeColor="text1"/>
          <w:sz w:val="24"/>
          <w:szCs w:val="24"/>
        </w:rPr>
        <w:t>meraih</w:t>
      </w:r>
      <w:r w:rsidR="00C44241" w:rsidRPr="002E059E">
        <w:rPr>
          <w:rFonts w:ascii="Times New Roman" w:hAnsi="Times New Roman" w:cs="Times New Roman"/>
          <w:color w:val="000000" w:themeColor="text1"/>
          <w:sz w:val="24"/>
          <w:szCs w:val="24"/>
        </w:rPr>
        <w:t xml:space="preserve"> suatu </w:t>
      </w:r>
      <w:r w:rsidR="00383E05" w:rsidRPr="002E059E">
        <w:rPr>
          <w:rFonts w:ascii="Times New Roman" w:hAnsi="Times New Roman" w:cs="Times New Roman"/>
          <w:color w:val="000000" w:themeColor="text1"/>
          <w:sz w:val="24"/>
          <w:szCs w:val="24"/>
        </w:rPr>
        <w:t>hasil akhir yang menjad tujuan dari sebuah</w:t>
      </w:r>
      <w:r w:rsidR="00C44241" w:rsidRPr="002E059E">
        <w:rPr>
          <w:rFonts w:ascii="Times New Roman" w:hAnsi="Times New Roman" w:cs="Times New Roman"/>
          <w:color w:val="000000" w:themeColor="text1"/>
          <w:sz w:val="24"/>
          <w:szCs w:val="24"/>
        </w:rPr>
        <w:t xml:space="preserve"> organisasi”. Dikatakan </w:t>
      </w:r>
      <w:r w:rsidR="00383E05" w:rsidRPr="002E059E">
        <w:rPr>
          <w:rFonts w:ascii="Times New Roman" w:hAnsi="Times New Roman" w:cs="Times New Roman"/>
          <w:color w:val="000000" w:themeColor="text1"/>
          <w:sz w:val="24"/>
          <w:szCs w:val="24"/>
        </w:rPr>
        <w:t>prespektif initi</w:t>
      </w:r>
      <w:r w:rsidR="00C44241" w:rsidRPr="002E059E">
        <w:rPr>
          <w:rFonts w:ascii="Times New Roman" w:hAnsi="Times New Roman" w:cs="Times New Roman"/>
          <w:color w:val="000000" w:themeColor="text1"/>
          <w:sz w:val="24"/>
          <w:szCs w:val="24"/>
        </w:rPr>
        <w:t xml:space="preserve"> sumber daya </w:t>
      </w:r>
      <w:r w:rsidR="00383E05" w:rsidRPr="002E059E">
        <w:rPr>
          <w:rFonts w:ascii="Times New Roman" w:hAnsi="Times New Roman" w:cs="Times New Roman"/>
          <w:color w:val="000000" w:themeColor="text1"/>
          <w:sz w:val="24"/>
          <w:szCs w:val="24"/>
        </w:rPr>
        <w:t>merupakan</w:t>
      </w:r>
      <w:r w:rsidR="00C44241" w:rsidRPr="002E059E">
        <w:rPr>
          <w:rFonts w:ascii="Times New Roman" w:hAnsi="Times New Roman" w:cs="Times New Roman"/>
          <w:color w:val="000000" w:themeColor="text1"/>
          <w:sz w:val="24"/>
          <w:szCs w:val="24"/>
        </w:rPr>
        <w:t xml:space="preserve"> partisipasinya </w:t>
      </w:r>
      <w:r w:rsidR="00383E05" w:rsidRPr="002E059E">
        <w:rPr>
          <w:rFonts w:ascii="Times New Roman" w:hAnsi="Times New Roman" w:cs="Times New Roman"/>
          <w:color w:val="000000" w:themeColor="text1"/>
          <w:sz w:val="24"/>
          <w:szCs w:val="24"/>
        </w:rPr>
        <w:t>pada</w:t>
      </w:r>
      <w:r w:rsidR="00C44241" w:rsidRPr="002E059E">
        <w:rPr>
          <w:rFonts w:ascii="Times New Roman" w:hAnsi="Times New Roman" w:cs="Times New Roman"/>
          <w:color w:val="000000" w:themeColor="text1"/>
          <w:sz w:val="24"/>
          <w:szCs w:val="24"/>
        </w:rPr>
        <w:t xml:space="preserve"> </w:t>
      </w:r>
      <w:r w:rsidR="00383E05" w:rsidRPr="002E059E">
        <w:rPr>
          <w:rFonts w:ascii="Times New Roman" w:hAnsi="Times New Roman" w:cs="Times New Roman"/>
          <w:color w:val="000000" w:themeColor="text1"/>
          <w:sz w:val="24"/>
          <w:szCs w:val="24"/>
        </w:rPr>
        <w:t xml:space="preserve">kegiatan </w:t>
      </w:r>
      <w:r w:rsidR="00C44241" w:rsidRPr="002E059E">
        <w:rPr>
          <w:rFonts w:ascii="Times New Roman" w:hAnsi="Times New Roman" w:cs="Times New Roman"/>
          <w:color w:val="000000" w:themeColor="text1"/>
          <w:sz w:val="24"/>
          <w:szCs w:val="24"/>
        </w:rPr>
        <w:t xml:space="preserve">organisasi, </w:t>
      </w:r>
      <w:r w:rsidR="00383E05" w:rsidRPr="002E059E">
        <w:rPr>
          <w:rFonts w:ascii="Times New Roman" w:hAnsi="Times New Roman" w:cs="Times New Roman"/>
          <w:color w:val="000000" w:themeColor="text1"/>
          <w:sz w:val="24"/>
          <w:szCs w:val="24"/>
        </w:rPr>
        <w:t>dalam hal lain</w:t>
      </w:r>
      <w:r w:rsidR="00C44241" w:rsidRPr="002E059E">
        <w:rPr>
          <w:rFonts w:ascii="Times New Roman" w:hAnsi="Times New Roman" w:cs="Times New Roman"/>
          <w:color w:val="000000" w:themeColor="text1"/>
          <w:sz w:val="24"/>
          <w:szCs w:val="24"/>
        </w:rPr>
        <w:t xml:space="preserve"> </w:t>
      </w:r>
      <w:r w:rsidR="00383E05" w:rsidRPr="002E059E">
        <w:rPr>
          <w:rFonts w:ascii="Times New Roman" w:hAnsi="Times New Roman" w:cs="Times New Roman"/>
          <w:color w:val="000000" w:themeColor="text1"/>
          <w:sz w:val="24"/>
          <w:szCs w:val="24"/>
        </w:rPr>
        <w:t>prespektif inti</w:t>
      </w:r>
      <w:r w:rsidR="00C44241" w:rsidRPr="002E059E">
        <w:rPr>
          <w:rFonts w:ascii="Times New Roman" w:hAnsi="Times New Roman" w:cs="Times New Roman"/>
          <w:color w:val="000000" w:themeColor="text1"/>
          <w:sz w:val="24"/>
          <w:szCs w:val="24"/>
        </w:rPr>
        <w:t xml:space="preserve"> manusia adalah </w:t>
      </w:r>
      <w:r w:rsidR="00383E05" w:rsidRPr="002E059E">
        <w:rPr>
          <w:rFonts w:ascii="Times New Roman" w:hAnsi="Times New Roman" w:cs="Times New Roman"/>
          <w:color w:val="000000" w:themeColor="text1"/>
          <w:sz w:val="24"/>
          <w:szCs w:val="24"/>
        </w:rPr>
        <w:t>perbuatan</w:t>
      </w:r>
      <w:r w:rsidR="00C44241" w:rsidRPr="002E059E">
        <w:rPr>
          <w:rFonts w:ascii="Times New Roman" w:hAnsi="Times New Roman" w:cs="Times New Roman"/>
          <w:color w:val="000000" w:themeColor="text1"/>
          <w:sz w:val="24"/>
          <w:szCs w:val="24"/>
        </w:rPr>
        <w:t xml:space="preserve"> partisipasi dalam menentukan kualitas atas hidupnya.</w:t>
      </w:r>
    </w:p>
    <w:p w14:paraId="14515FA8" w14:textId="69451725" w:rsidR="00E50D24" w:rsidRPr="002E059E" w:rsidRDefault="00E50D24"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lastRenderedPageBreak/>
        <w:t>Perusahaan mampu bergerak dengan cepat dengan memiliki pendekatan dan kemampuan sistem produksi yang inovatif. Untuk itu, dibutuhkan SDM serta teknologi informasi yang berkompeten dan profesional yang dibutuhkan oleh lembaga/perusahaan. Tingkat pemahaman tentang teknologi informasi dapat diukur dari kualitas sumber daya manusia.</w:t>
      </w:r>
      <w:r w:rsidR="00C44241" w:rsidRPr="002E059E">
        <w:rPr>
          <w:rFonts w:ascii="Times New Roman" w:hAnsi="Times New Roman" w:cs="Times New Roman"/>
          <w:color w:val="000000" w:themeColor="text1"/>
          <w:sz w:val="24"/>
          <w:szCs w:val="24"/>
        </w:rPr>
        <w:t xml:space="preserve"> </w:t>
      </w:r>
      <w:r w:rsidRPr="002E059E">
        <w:rPr>
          <w:rFonts w:ascii="Times New Roman" w:hAnsi="Times New Roman" w:cs="Times New Roman"/>
          <w:color w:val="000000" w:themeColor="text1"/>
          <w:sz w:val="24"/>
          <w:szCs w:val="24"/>
        </w:rPr>
        <w:t xml:space="preserve">Perekonomian di Inonesia agar menjadi  keuangan yang stabil, perlu adanya kinerja keuanan yang cukup baik, adanya pemanfaatan teknologi dan informasi diharapkan dapat membantu mengelola kinerja keungan yanng stabil. Perusahaan menetapkan nilai melalui kinerja manajemen dan kinerja </w:t>
      </w:r>
      <w:r w:rsidR="00383E05" w:rsidRPr="002E059E">
        <w:rPr>
          <w:rFonts w:ascii="Times New Roman" w:hAnsi="Times New Roman" w:cs="Times New Roman"/>
          <w:color w:val="000000" w:themeColor="text1"/>
          <w:sz w:val="24"/>
          <w:szCs w:val="24"/>
        </w:rPr>
        <w:t xml:space="preserve">terhadap </w:t>
      </w:r>
      <w:r w:rsidRPr="002E059E">
        <w:rPr>
          <w:rFonts w:ascii="Times New Roman" w:hAnsi="Times New Roman" w:cs="Times New Roman"/>
          <w:color w:val="000000" w:themeColor="text1"/>
          <w:sz w:val="24"/>
          <w:szCs w:val="24"/>
        </w:rPr>
        <w:t>keuangan</w:t>
      </w:r>
      <w:r w:rsidR="00383E05" w:rsidRPr="002E059E">
        <w:rPr>
          <w:rFonts w:ascii="Times New Roman" w:hAnsi="Times New Roman" w:cs="Times New Roman"/>
          <w:color w:val="000000" w:themeColor="text1"/>
          <w:sz w:val="24"/>
          <w:szCs w:val="24"/>
        </w:rPr>
        <w:t>nya</w:t>
      </w:r>
      <w:r w:rsidRPr="002E059E">
        <w:rPr>
          <w:rFonts w:ascii="Times New Roman" w:hAnsi="Times New Roman" w:cs="Times New Roman"/>
          <w:color w:val="000000" w:themeColor="text1"/>
          <w:sz w:val="24"/>
          <w:szCs w:val="24"/>
        </w:rPr>
        <w:t xml:space="preserve">. </w:t>
      </w:r>
      <w:r w:rsidR="00383E05" w:rsidRPr="002E059E">
        <w:rPr>
          <w:rFonts w:ascii="Times New Roman" w:hAnsi="Times New Roman" w:cs="Times New Roman"/>
          <w:color w:val="000000" w:themeColor="text1"/>
          <w:sz w:val="24"/>
          <w:szCs w:val="24"/>
        </w:rPr>
        <w:t>Hasil dari k</w:t>
      </w:r>
      <w:r w:rsidRPr="002E059E">
        <w:rPr>
          <w:rFonts w:ascii="Times New Roman" w:hAnsi="Times New Roman" w:cs="Times New Roman"/>
          <w:color w:val="000000" w:themeColor="text1"/>
          <w:sz w:val="24"/>
          <w:szCs w:val="24"/>
        </w:rPr>
        <w:t xml:space="preserve">inerja keuangan </w:t>
      </w:r>
      <w:r w:rsidR="00383E05" w:rsidRPr="002E059E">
        <w:rPr>
          <w:rFonts w:ascii="Times New Roman" w:hAnsi="Times New Roman" w:cs="Times New Roman"/>
          <w:color w:val="000000" w:themeColor="text1"/>
          <w:sz w:val="24"/>
          <w:szCs w:val="24"/>
        </w:rPr>
        <w:t>bisa</w:t>
      </w:r>
      <w:r w:rsidRPr="002E059E">
        <w:rPr>
          <w:rFonts w:ascii="Times New Roman" w:hAnsi="Times New Roman" w:cs="Times New Roman"/>
          <w:color w:val="000000" w:themeColor="text1"/>
          <w:sz w:val="24"/>
          <w:szCs w:val="24"/>
        </w:rPr>
        <w:t xml:space="preserve"> </w:t>
      </w:r>
      <w:r w:rsidR="00383E05" w:rsidRPr="002E059E">
        <w:rPr>
          <w:rFonts w:ascii="Times New Roman" w:hAnsi="Times New Roman" w:cs="Times New Roman"/>
          <w:color w:val="000000" w:themeColor="text1"/>
          <w:sz w:val="24"/>
          <w:szCs w:val="24"/>
        </w:rPr>
        <w:t>dinyatakan sebagai perhitungan dari</w:t>
      </w:r>
      <w:r w:rsidRPr="002E059E">
        <w:rPr>
          <w:rFonts w:ascii="Times New Roman" w:hAnsi="Times New Roman" w:cs="Times New Roman"/>
          <w:color w:val="000000" w:themeColor="text1"/>
          <w:sz w:val="24"/>
          <w:szCs w:val="24"/>
        </w:rPr>
        <w:t xml:space="preserve"> </w:t>
      </w:r>
      <w:r w:rsidR="00383E05" w:rsidRPr="002E059E">
        <w:rPr>
          <w:rFonts w:ascii="Times New Roman" w:hAnsi="Times New Roman" w:cs="Times New Roman"/>
          <w:color w:val="000000" w:themeColor="text1"/>
          <w:sz w:val="24"/>
          <w:szCs w:val="24"/>
        </w:rPr>
        <w:t>rasio keuangan yang bebentuk dalam profitabilitas, aktivitas, solvabilitas,</w:t>
      </w:r>
      <w:r w:rsidRPr="002E059E">
        <w:rPr>
          <w:rFonts w:ascii="Times New Roman" w:hAnsi="Times New Roman" w:cs="Times New Roman"/>
          <w:color w:val="000000" w:themeColor="text1"/>
          <w:sz w:val="24"/>
          <w:szCs w:val="24"/>
        </w:rPr>
        <w:t xml:space="preserve"> likuiditas, dan rasio pasar. </w:t>
      </w:r>
    </w:p>
    <w:p w14:paraId="434903FF" w14:textId="70A4034A" w:rsidR="00C44241" w:rsidRPr="002E059E" w:rsidRDefault="00E50D24"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i/>
          <w:iCs/>
          <w:color w:val="000000" w:themeColor="text1"/>
          <w:sz w:val="24"/>
          <w:szCs w:val="24"/>
        </w:rPr>
        <w:t xml:space="preserve">Badan Maal Wattanwil </w:t>
      </w:r>
      <w:r w:rsidR="00383E05" w:rsidRPr="002E059E">
        <w:rPr>
          <w:rFonts w:ascii="Times New Roman" w:hAnsi="Times New Roman" w:cs="Times New Roman"/>
          <w:color w:val="000000" w:themeColor="text1"/>
          <w:sz w:val="24"/>
          <w:szCs w:val="24"/>
        </w:rPr>
        <w:t>atau BMT memiliki arti sebagai</w:t>
      </w:r>
      <w:r w:rsidRPr="002E059E">
        <w:rPr>
          <w:rFonts w:ascii="Times New Roman" w:hAnsi="Times New Roman" w:cs="Times New Roman"/>
          <w:color w:val="000000" w:themeColor="text1"/>
          <w:sz w:val="24"/>
          <w:szCs w:val="24"/>
        </w:rPr>
        <w:t xml:space="preserve"> </w:t>
      </w:r>
      <w:r w:rsidR="00383E05" w:rsidRPr="002E059E">
        <w:rPr>
          <w:rFonts w:ascii="Times New Roman" w:hAnsi="Times New Roman" w:cs="Times New Roman"/>
          <w:color w:val="000000" w:themeColor="text1"/>
          <w:sz w:val="24"/>
          <w:szCs w:val="24"/>
        </w:rPr>
        <w:t>sebuah</w:t>
      </w:r>
      <w:r w:rsidRPr="002E059E">
        <w:rPr>
          <w:rFonts w:ascii="Times New Roman" w:hAnsi="Times New Roman" w:cs="Times New Roman"/>
          <w:color w:val="000000" w:themeColor="text1"/>
          <w:sz w:val="24"/>
          <w:szCs w:val="24"/>
        </w:rPr>
        <w:t xml:space="preserve"> </w:t>
      </w:r>
      <w:r w:rsidR="00383E05" w:rsidRPr="002E059E">
        <w:rPr>
          <w:rFonts w:ascii="Times New Roman" w:hAnsi="Times New Roman" w:cs="Times New Roman"/>
          <w:color w:val="000000" w:themeColor="text1"/>
          <w:sz w:val="24"/>
          <w:szCs w:val="24"/>
        </w:rPr>
        <w:t xml:space="preserve">bentuk dari </w:t>
      </w:r>
      <w:r w:rsidRPr="002E059E">
        <w:rPr>
          <w:rFonts w:ascii="Times New Roman" w:hAnsi="Times New Roman" w:cs="Times New Roman"/>
          <w:color w:val="000000" w:themeColor="text1"/>
          <w:sz w:val="24"/>
          <w:szCs w:val="24"/>
        </w:rPr>
        <w:t xml:space="preserve">lembaga keuangan </w:t>
      </w:r>
      <w:r w:rsidR="00C10167" w:rsidRPr="002E059E">
        <w:rPr>
          <w:rFonts w:ascii="Times New Roman" w:hAnsi="Times New Roman" w:cs="Times New Roman"/>
          <w:color w:val="000000" w:themeColor="text1"/>
          <w:sz w:val="24"/>
          <w:szCs w:val="24"/>
        </w:rPr>
        <w:t>dengan berada dikalangan masyarakat I</w:t>
      </w:r>
      <w:r w:rsidRPr="002E059E">
        <w:rPr>
          <w:rFonts w:ascii="Times New Roman" w:hAnsi="Times New Roman" w:cs="Times New Roman"/>
          <w:color w:val="000000" w:themeColor="text1"/>
          <w:sz w:val="24"/>
          <w:szCs w:val="24"/>
        </w:rPr>
        <w:t>ndonesia.</w:t>
      </w:r>
      <w:r w:rsidR="00C44241" w:rsidRPr="002E059E">
        <w:rPr>
          <w:rFonts w:ascii="Times New Roman" w:hAnsi="Times New Roman" w:cs="Times New Roman"/>
          <w:color w:val="000000" w:themeColor="text1"/>
          <w:sz w:val="24"/>
          <w:szCs w:val="24"/>
        </w:rPr>
        <w:t xml:space="preserve"> </w:t>
      </w:r>
      <w:r w:rsidR="00C10167" w:rsidRPr="002E059E">
        <w:rPr>
          <w:rFonts w:ascii="Times New Roman" w:hAnsi="Times New Roman" w:cs="Times New Roman"/>
          <w:color w:val="000000" w:themeColor="text1"/>
          <w:sz w:val="24"/>
          <w:szCs w:val="24"/>
        </w:rPr>
        <w:t xml:space="preserve">BMT atau bisa disebut sebagai </w:t>
      </w:r>
      <w:r w:rsidR="00C44241" w:rsidRPr="002E059E">
        <w:rPr>
          <w:rFonts w:ascii="Times New Roman" w:hAnsi="Times New Roman" w:cs="Times New Roman"/>
          <w:i/>
          <w:iCs/>
          <w:color w:val="000000" w:themeColor="text1"/>
          <w:sz w:val="24"/>
          <w:szCs w:val="24"/>
        </w:rPr>
        <w:t>baitul Maal Wat Tamwil</w:t>
      </w:r>
      <w:r w:rsidR="00C44241" w:rsidRPr="002E059E">
        <w:rPr>
          <w:rFonts w:ascii="Times New Roman" w:hAnsi="Times New Roman" w:cs="Times New Roman"/>
          <w:color w:val="000000" w:themeColor="text1"/>
          <w:sz w:val="24"/>
          <w:szCs w:val="24"/>
        </w:rPr>
        <w:t xml:space="preserve"> </w:t>
      </w:r>
      <w:r w:rsidR="001E33BF" w:rsidRPr="002E059E">
        <w:rPr>
          <w:rFonts w:ascii="Times New Roman" w:hAnsi="Times New Roman" w:cs="Times New Roman"/>
          <w:color w:val="000000" w:themeColor="text1"/>
          <w:sz w:val="24"/>
          <w:szCs w:val="24"/>
        </w:rPr>
        <w:t>dapat dikatakn sebagai</w:t>
      </w:r>
      <w:r w:rsidR="00C10167" w:rsidRPr="002E059E">
        <w:rPr>
          <w:rFonts w:ascii="Times New Roman" w:hAnsi="Times New Roman" w:cs="Times New Roman"/>
          <w:color w:val="000000" w:themeColor="text1"/>
          <w:sz w:val="24"/>
          <w:szCs w:val="24"/>
        </w:rPr>
        <w:t xml:space="preserve"> sebuah</w:t>
      </w:r>
      <w:r w:rsidR="00C44241" w:rsidRPr="002E059E">
        <w:rPr>
          <w:rFonts w:ascii="Times New Roman" w:hAnsi="Times New Roman" w:cs="Times New Roman"/>
          <w:color w:val="000000" w:themeColor="text1"/>
          <w:sz w:val="24"/>
          <w:szCs w:val="24"/>
        </w:rPr>
        <w:t xml:space="preserve"> lembaga keuangan </w:t>
      </w:r>
      <w:r w:rsidR="001E33BF" w:rsidRPr="002E059E">
        <w:rPr>
          <w:rFonts w:ascii="Times New Roman" w:hAnsi="Times New Roman" w:cs="Times New Roman"/>
          <w:color w:val="000000" w:themeColor="text1"/>
          <w:sz w:val="24"/>
          <w:szCs w:val="24"/>
        </w:rPr>
        <w:t>dimana pada operasionalnya menerapkan</w:t>
      </w:r>
      <w:r w:rsidR="00C10167" w:rsidRPr="002E059E">
        <w:rPr>
          <w:rFonts w:ascii="Times New Roman" w:hAnsi="Times New Roman" w:cs="Times New Roman"/>
          <w:color w:val="000000" w:themeColor="text1"/>
          <w:sz w:val="24"/>
          <w:szCs w:val="24"/>
        </w:rPr>
        <w:t xml:space="preserve"> prinsip</w:t>
      </w:r>
      <w:r w:rsidR="001E33BF" w:rsidRPr="002E059E">
        <w:rPr>
          <w:rFonts w:ascii="Times New Roman" w:hAnsi="Times New Roman" w:cs="Times New Roman"/>
          <w:color w:val="000000" w:themeColor="text1"/>
          <w:sz w:val="24"/>
          <w:szCs w:val="24"/>
        </w:rPr>
        <w:t>-prinsip</w:t>
      </w:r>
      <w:r w:rsidR="00C10167" w:rsidRPr="002E059E">
        <w:rPr>
          <w:rFonts w:ascii="Times New Roman" w:hAnsi="Times New Roman" w:cs="Times New Roman"/>
          <w:color w:val="000000" w:themeColor="text1"/>
          <w:sz w:val="24"/>
          <w:szCs w:val="24"/>
        </w:rPr>
        <w:t xml:space="preserve"> </w:t>
      </w:r>
      <w:r w:rsidR="00C44241" w:rsidRPr="002E059E">
        <w:rPr>
          <w:rFonts w:ascii="Times New Roman" w:hAnsi="Times New Roman" w:cs="Times New Roman"/>
          <w:color w:val="000000" w:themeColor="text1"/>
          <w:sz w:val="24"/>
          <w:szCs w:val="24"/>
        </w:rPr>
        <w:t xml:space="preserve">syariah yang </w:t>
      </w:r>
      <w:r w:rsidR="00C10167" w:rsidRPr="002E059E">
        <w:rPr>
          <w:rFonts w:ascii="Times New Roman" w:hAnsi="Times New Roman" w:cs="Times New Roman"/>
          <w:color w:val="000000" w:themeColor="text1"/>
          <w:sz w:val="24"/>
          <w:szCs w:val="24"/>
        </w:rPr>
        <w:t>dibangun</w:t>
      </w:r>
      <w:r w:rsidR="00C44241" w:rsidRPr="002E059E">
        <w:rPr>
          <w:rFonts w:ascii="Times New Roman" w:hAnsi="Times New Roman" w:cs="Times New Roman"/>
          <w:color w:val="000000" w:themeColor="text1"/>
          <w:sz w:val="24"/>
          <w:szCs w:val="24"/>
        </w:rPr>
        <w:t xml:space="preserve"> dan dikembangkan </w:t>
      </w:r>
      <w:r w:rsidR="00C10167" w:rsidRPr="002E059E">
        <w:rPr>
          <w:rFonts w:ascii="Times New Roman" w:hAnsi="Times New Roman" w:cs="Times New Roman"/>
          <w:color w:val="000000" w:themeColor="text1"/>
          <w:sz w:val="24"/>
          <w:szCs w:val="24"/>
        </w:rPr>
        <w:t xml:space="preserve">oleh </w:t>
      </w:r>
      <w:r w:rsidR="00C44241" w:rsidRPr="002E059E">
        <w:rPr>
          <w:rFonts w:ascii="Times New Roman" w:hAnsi="Times New Roman" w:cs="Times New Roman"/>
          <w:color w:val="000000" w:themeColor="text1"/>
          <w:sz w:val="24"/>
          <w:szCs w:val="24"/>
        </w:rPr>
        <w:t xml:space="preserve">masyarakat </w:t>
      </w:r>
      <w:r w:rsidR="00C10167" w:rsidRPr="002E059E">
        <w:rPr>
          <w:rFonts w:ascii="Times New Roman" w:hAnsi="Times New Roman" w:cs="Times New Roman"/>
          <w:color w:val="000000" w:themeColor="text1"/>
          <w:sz w:val="24"/>
          <w:szCs w:val="24"/>
        </w:rPr>
        <w:t xml:space="preserve">yang memiliki </w:t>
      </w:r>
      <w:r w:rsidR="00C44241" w:rsidRPr="002E059E">
        <w:rPr>
          <w:rFonts w:ascii="Times New Roman" w:hAnsi="Times New Roman" w:cs="Times New Roman"/>
          <w:color w:val="000000" w:themeColor="text1"/>
          <w:sz w:val="24"/>
          <w:szCs w:val="24"/>
        </w:rPr>
        <w:t xml:space="preserve">tujuan </w:t>
      </w:r>
      <w:r w:rsidR="00C10167" w:rsidRPr="002E059E">
        <w:rPr>
          <w:rFonts w:ascii="Times New Roman" w:hAnsi="Times New Roman" w:cs="Times New Roman"/>
          <w:color w:val="000000" w:themeColor="text1"/>
          <w:sz w:val="24"/>
          <w:szCs w:val="24"/>
        </w:rPr>
        <w:t xml:space="preserve">untuk </w:t>
      </w:r>
      <w:r w:rsidR="00C44241" w:rsidRPr="002E059E">
        <w:rPr>
          <w:rFonts w:ascii="Times New Roman" w:hAnsi="Times New Roman" w:cs="Times New Roman"/>
          <w:color w:val="000000" w:themeColor="text1"/>
          <w:sz w:val="24"/>
          <w:szCs w:val="24"/>
        </w:rPr>
        <w:t xml:space="preserve">mengembangkan usaha produktif dengan </w:t>
      </w:r>
      <w:r w:rsidR="00C10167" w:rsidRPr="002E059E">
        <w:rPr>
          <w:rFonts w:ascii="Times New Roman" w:hAnsi="Times New Roman" w:cs="Times New Roman"/>
          <w:color w:val="000000" w:themeColor="text1"/>
          <w:sz w:val="24"/>
          <w:szCs w:val="24"/>
        </w:rPr>
        <w:t>menambah</w:t>
      </w:r>
      <w:r w:rsidR="00C44241" w:rsidRPr="002E059E">
        <w:rPr>
          <w:rFonts w:ascii="Times New Roman" w:hAnsi="Times New Roman" w:cs="Times New Roman"/>
          <w:color w:val="000000" w:themeColor="text1"/>
          <w:sz w:val="24"/>
          <w:szCs w:val="24"/>
        </w:rPr>
        <w:t xml:space="preserve"> </w:t>
      </w:r>
      <w:r w:rsidR="00C10167" w:rsidRPr="002E059E">
        <w:rPr>
          <w:rFonts w:ascii="Times New Roman" w:hAnsi="Times New Roman" w:cs="Times New Roman"/>
          <w:color w:val="000000" w:themeColor="text1"/>
          <w:sz w:val="24"/>
          <w:szCs w:val="24"/>
        </w:rPr>
        <w:t>bobot</w:t>
      </w:r>
      <w:r w:rsidR="00C44241" w:rsidRPr="002E059E">
        <w:rPr>
          <w:rFonts w:ascii="Times New Roman" w:hAnsi="Times New Roman" w:cs="Times New Roman"/>
          <w:color w:val="000000" w:themeColor="text1"/>
          <w:sz w:val="24"/>
          <w:szCs w:val="24"/>
        </w:rPr>
        <w:t xml:space="preserve"> mutu </w:t>
      </w:r>
      <w:r w:rsidR="00C10167" w:rsidRPr="002E059E">
        <w:rPr>
          <w:rFonts w:ascii="Times New Roman" w:hAnsi="Times New Roman" w:cs="Times New Roman"/>
          <w:color w:val="000000" w:themeColor="text1"/>
          <w:sz w:val="24"/>
          <w:szCs w:val="24"/>
        </w:rPr>
        <w:t>terhadap aktivitas</w:t>
      </w:r>
      <w:r w:rsidR="00C44241" w:rsidRPr="002E059E">
        <w:rPr>
          <w:rFonts w:ascii="Times New Roman" w:hAnsi="Times New Roman" w:cs="Times New Roman"/>
          <w:color w:val="000000" w:themeColor="text1"/>
          <w:sz w:val="24"/>
          <w:szCs w:val="24"/>
        </w:rPr>
        <w:t xml:space="preserve"> ekonomi pada pengusaha</w:t>
      </w:r>
      <w:r w:rsidR="00C10167" w:rsidRPr="002E059E">
        <w:rPr>
          <w:rFonts w:ascii="Times New Roman" w:hAnsi="Times New Roman" w:cs="Times New Roman"/>
          <w:color w:val="000000" w:themeColor="text1"/>
          <w:sz w:val="24"/>
          <w:szCs w:val="24"/>
        </w:rPr>
        <w:t xml:space="preserve"> berskala</w:t>
      </w:r>
      <w:r w:rsidR="00C44241" w:rsidRPr="002E059E">
        <w:rPr>
          <w:rFonts w:ascii="Times New Roman" w:hAnsi="Times New Roman" w:cs="Times New Roman"/>
          <w:color w:val="000000" w:themeColor="text1"/>
          <w:sz w:val="24"/>
          <w:szCs w:val="24"/>
        </w:rPr>
        <w:t xml:space="preserve"> kecil kebawah </w:t>
      </w:r>
      <w:r w:rsidR="00C10167" w:rsidRPr="002E059E">
        <w:rPr>
          <w:rFonts w:ascii="Times New Roman" w:hAnsi="Times New Roman" w:cs="Times New Roman"/>
          <w:color w:val="000000" w:themeColor="text1"/>
          <w:sz w:val="24"/>
          <w:szCs w:val="24"/>
        </w:rPr>
        <w:t>menggunakan</w:t>
      </w:r>
      <w:r w:rsidR="00C44241" w:rsidRPr="002E059E">
        <w:rPr>
          <w:rFonts w:ascii="Times New Roman" w:hAnsi="Times New Roman" w:cs="Times New Roman"/>
          <w:color w:val="000000" w:themeColor="text1"/>
          <w:sz w:val="24"/>
          <w:szCs w:val="24"/>
        </w:rPr>
        <w:t xml:space="preserve"> cara </w:t>
      </w:r>
      <w:r w:rsidR="00C10167" w:rsidRPr="002E059E">
        <w:rPr>
          <w:rFonts w:ascii="Times New Roman" w:hAnsi="Times New Roman" w:cs="Times New Roman"/>
          <w:color w:val="000000" w:themeColor="text1"/>
          <w:sz w:val="24"/>
          <w:szCs w:val="24"/>
        </w:rPr>
        <w:t xml:space="preserve">dengan </w:t>
      </w:r>
      <w:r w:rsidR="00C44241" w:rsidRPr="002E059E">
        <w:rPr>
          <w:rFonts w:ascii="Times New Roman" w:hAnsi="Times New Roman" w:cs="Times New Roman"/>
          <w:color w:val="000000" w:themeColor="text1"/>
          <w:sz w:val="24"/>
          <w:szCs w:val="24"/>
        </w:rPr>
        <w:t>me</w:t>
      </w:r>
      <w:r w:rsidR="00C10167" w:rsidRPr="002E059E">
        <w:rPr>
          <w:rFonts w:ascii="Times New Roman" w:hAnsi="Times New Roman" w:cs="Times New Roman"/>
          <w:color w:val="000000" w:themeColor="text1"/>
          <w:sz w:val="24"/>
          <w:szCs w:val="24"/>
        </w:rPr>
        <w:t>nekan</w:t>
      </w:r>
      <w:r w:rsidR="00C44241" w:rsidRPr="002E059E">
        <w:rPr>
          <w:rFonts w:ascii="Times New Roman" w:hAnsi="Times New Roman" w:cs="Times New Roman"/>
          <w:color w:val="000000" w:themeColor="text1"/>
          <w:sz w:val="24"/>
          <w:szCs w:val="24"/>
        </w:rPr>
        <w:t xml:space="preserve"> suatu </w:t>
      </w:r>
      <w:r w:rsidR="00C10167" w:rsidRPr="002E059E">
        <w:rPr>
          <w:rFonts w:ascii="Times New Roman" w:hAnsi="Times New Roman" w:cs="Times New Roman"/>
          <w:color w:val="000000" w:themeColor="text1"/>
          <w:sz w:val="24"/>
          <w:szCs w:val="24"/>
        </w:rPr>
        <w:t>aktivitas</w:t>
      </w:r>
      <w:r w:rsidR="00C44241" w:rsidRPr="002E059E">
        <w:rPr>
          <w:rFonts w:ascii="Times New Roman" w:hAnsi="Times New Roman" w:cs="Times New Roman"/>
          <w:color w:val="000000" w:themeColor="text1"/>
          <w:sz w:val="24"/>
          <w:szCs w:val="24"/>
        </w:rPr>
        <w:t xml:space="preserve"> untuk </w:t>
      </w:r>
      <w:r w:rsidR="00C10167" w:rsidRPr="002E059E">
        <w:rPr>
          <w:rFonts w:ascii="Times New Roman" w:hAnsi="Times New Roman" w:cs="Times New Roman"/>
          <w:color w:val="000000" w:themeColor="text1"/>
          <w:sz w:val="24"/>
          <w:szCs w:val="24"/>
        </w:rPr>
        <w:t xml:space="preserve">menyimpan </w:t>
      </w:r>
      <w:r w:rsidR="00C44241" w:rsidRPr="002E059E">
        <w:rPr>
          <w:rFonts w:ascii="Times New Roman" w:hAnsi="Times New Roman" w:cs="Times New Roman"/>
          <w:color w:val="000000" w:themeColor="text1"/>
          <w:sz w:val="24"/>
          <w:szCs w:val="24"/>
        </w:rPr>
        <w:t>serta sebagai penunjang pe</w:t>
      </w:r>
      <w:r w:rsidR="00C10167" w:rsidRPr="002E059E">
        <w:rPr>
          <w:rFonts w:ascii="Times New Roman" w:hAnsi="Times New Roman" w:cs="Times New Roman"/>
          <w:color w:val="000000" w:themeColor="text1"/>
          <w:sz w:val="24"/>
          <w:szCs w:val="24"/>
        </w:rPr>
        <w:t>ndanaan</w:t>
      </w:r>
      <w:r w:rsidR="00C44241" w:rsidRPr="002E059E">
        <w:rPr>
          <w:rFonts w:ascii="Times New Roman" w:hAnsi="Times New Roman" w:cs="Times New Roman"/>
          <w:color w:val="000000" w:themeColor="text1"/>
          <w:sz w:val="24"/>
          <w:szCs w:val="24"/>
        </w:rPr>
        <w:t xml:space="preserve"> </w:t>
      </w:r>
      <w:r w:rsidR="00C10167" w:rsidRPr="002E059E">
        <w:rPr>
          <w:rFonts w:ascii="Times New Roman" w:hAnsi="Times New Roman" w:cs="Times New Roman"/>
          <w:color w:val="000000" w:themeColor="text1"/>
          <w:sz w:val="24"/>
          <w:szCs w:val="24"/>
        </w:rPr>
        <w:t>aktivitas</w:t>
      </w:r>
      <w:r w:rsidR="00C44241" w:rsidRPr="002E059E">
        <w:rPr>
          <w:rFonts w:ascii="Times New Roman" w:hAnsi="Times New Roman" w:cs="Times New Roman"/>
          <w:color w:val="000000" w:themeColor="text1"/>
          <w:sz w:val="24"/>
          <w:szCs w:val="24"/>
        </w:rPr>
        <w:t xml:space="preserve"> ekonomi. </w:t>
      </w:r>
      <w:r w:rsidR="00C10167" w:rsidRPr="002E059E">
        <w:rPr>
          <w:rFonts w:ascii="Times New Roman" w:hAnsi="Times New Roman" w:cs="Times New Roman"/>
          <w:color w:val="000000" w:themeColor="text1"/>
          <w:sz w:val="24"/>
          <w:szCs w:val="24"/>
        </w:rPr>
        <w:t xml:space="preserve">Peran dari </w:t>
      </w:r>
      <w:r w:rsidR="00C44241" w:rsidRPr="002E059E">
        <w:rPr>
          <w:rFonts w:ascii="Times New Roman" w:hAnsi="Times New Roman" w:cs="Times New Roman"/>
          <w:i/>
          <w:iCs/>
          <w:color w:val="000000" w:themeColor="text1"/>
          <w:sz w:val="24"/>
          <w:szCs w:val="24"/>
        </w:rPr>
        <w:t xml:space="preserve">Baitul Maal Wat Tamwil </w:t>
      </w:r>
      <w:r w:rsidR="00C44241" w:rsidRPr="002E059E">
        <w:rPr>
          <w:rFonts w:ascii="Times New Roman" w:hAnsi="Times New Roman" w:cs="Times New Roman"/>
          <w:color w:val="000000" w:themeColor="text1"/>
          <w:sz w:val="24"/>
          <w:szCs w:val="24"/>
        </w:rPr>
        <w:t xml:space="preserve">sebagai sarana penerimaan </w:t>
      </w:r>
      <w:r w:rsidR="00C10167" w:rsidRPr="002E059E">
        <w:rPr>
          <w:rFonts w:ascii="Times New Roman" w:hAnsi="Times New Roman" w:cs="Times New Roman"/>
          <w:color w:val="000000" w:themeColor="text1"/>
          <w:sz w:val="24"/>
          <w:szCs w:val="24"/>
        </w:rPr>
        <w:t>pesan dari aktivitas</w:t>
      </w:r>
      <w:r w:rsidR="00C44241" w:rsidRPr="002E059E">
        <w:rPr>
          <w:rFonts w:ascii="Times New Roman" w:hAnsi="Times New Roman" w:cs="Times New Roman"/>
          <w:color w:val="000000" w:themeColor="text1"/>
          <w:sz w:val="24"/>
          <w:szCs w:val="24"/>
        </w:rPr>
        <w:t xml:space="preserve"> zakat,</w:t>
      </w:r>
      <w:r w:rsidR="00C44241" w:rsidRPr="002E059E">
        <w:rPr>
          <w:rFonts w:ascii="Times New Roman" w:hAnsi="Times New Roman" w:cs="Times New Roman"/>
          <w:color w:val="000000" w:themeColor="text1"/>
        </w:rPr>
        <w:t xml:space="preserve"> </w:t>
      </w:r>
      <w:r w:rsidR="00C44241" w:rsidRPr="002E059E">
        <w:rPr>
          <w:rFonts w:ascii="Times New Roman" w:hAnsi="Times New Roman" w:cs="Times New Roman"/>
          <w:color w:val="000000" w:themeColor="text1"/>
          <w:sz w:val="24"/>
          <w:szCs w:val="24"/>
        </w:rPr>
        <w:t xml:space="preserve">infak, </w:t>
      </w:r>
      <w:r w:rsidR="00C10167" w:rsidRPr="002E059E">
        <w:rPr>
          <w:rFonts w:ascii="Times New Roman" w:hAnsi="Times New Roman" w:cs="Times New Roman"/>
          <w:color w:val="000000" w:themeColor="text1"/>
          <w:sz w:val="24"/>
          <w:szCs w:val="24"/>
        </w:rPr>
        <w:t xml:space="preserve">serta </w:t>
      </w:r>
      <w:r w:rsidR="00C44241" w:rsidRPr="002E059E">
        <w:rPr>
          <w:rFonts w:ascii="Times New Roman" w:hAnsi="Times New Roman" w:cs="Times New Roman"/>
          <w:color w:val="000000" w:themeColor="text1"/>
          <w:sz w:val="24"/>
          <w:szCs w:val="24"/>
        </w:rPr>
        <w:t xml:space="preserve"> sedekah, </w:t>
      </w:r>
      <w:r w:rsidR="00C10167" w:rsidRPr="002E059E">
        <w:rPr>
          <w:rFonts w:ascii="Times New Roman" w:hAnsi="Times New Roman" w:cs="Times New Roman"/>
          <w:color w:val="000000" w:themeColor="text1"/>
          <w:sz w:val="24"/>
          <w:szCs w:val="24"/>
        </w:rPr>
        <w:t>dan juga</w:t>
      </w:r>
      <w:r w:rsidR="00C44241" w:rsidRPr="002E059E">
        <w:rPr>
          <w:rFonts w:ascii="Times New Roman" w:hAnsi="Times New Roman" w:cs="Times New Roman"/>
          <w:color w:val="000000" w:themeColor="text1"/>
          <w:sz w:val="24"/>
          <w:szCs w:val="24"/>
        </w:rPr>
        <w:t xml:space="preserve"> sebagai penyaluran dengan menyesuaikan </w:t>
      </w:r>
      <w:r w:rsidR="00C10167" w:rsidRPr="002E059E">
        <w:rPr>
          <w:rFonts w:ascii="Times New Roman" w:hAnsi="Times New Roman" w:cs="Times New Roman"/>
          <w:color w:val="000000" w:themeColor="text1"/>
          <w:sz w:val="24"/>
          <w:szCs w:val="24"/>
        </w:rPr>
        <w:t>kaidah</w:t>
      </w:r>
      <w:r w:rsidR="00C44241" w:rsidRPr="002E059E">
        <w:rPr>
          <w:rFonts w:ascii="Times New Roman" w:hAnsi="Times New Roman" w:cs="Times New Roman"/>
          <w:color w:val="000000" w:themeColor="text1"/>
          <w:sz w:val="24"/>
          <w:szCs w:val="24"/>
        </w:rPr>
        <w:t xml:space="preserve"> </w:t>
      </w:r>
      <w:r w:rsidR="00C10167" w:rsidRPr="002E059E">
        <w:rPr>
          <w:rFonts w:ascii="Times New Roman" w:hAnsi="Times New Roman" w:cs="Times New Roman"/>
          <w:color w:val="000000" w:themeColor="text1"/>
          <w:sz w:val="24"/>
          <w:szCs w:val="24"/>
        </w:rPr>
        <w:t>serta</w:t>
      </w:r>
      <w:r w:rsidR="00C44241" w:rsidRPr="002E059E">
        <w:rPr>
          <w:rFonts w:ascii="Times New Roman" w:hAnsi="Times New Roman" w:cs="Times New Roman"/>
          <w:color w:val="000000" w:themeColor="text1"/>
        </w:rPr>
        <w:t xml:space="preserve"> </w:t>
      </w:r>
      <w:r w:rsidR="00C10167" w:rsidRPr="002E059E">
        <w:rPr>
          <w:rFonts w:ascii="Times New Roman" w:hAnsi="Times New Roman" w:cs="Times New Roman"/>
          <w:color w:val="000000" w:themeColor="text1"/>
          <w:sz w:val="24"/>
          <w:szCs w:val="24"/>
        </w:rPr>
        <w:t>pesanya</w:t>
      </w:r>
      <w:r w:rsidR="00C44241" w:rsidRPr="002E059E">
        <w:rPr>
          <w:rFonts w:ascii="Times New Roman" w:hAnsi="Times New Roman" w:cs="Times New Roman"/>
          <w:color w:val="000000" w:themeColor="text1"/>
          <w:sz w:val="24"/>
          <w:szCs w:val="24"/>
        </w:rPr>
        <w:t>. Dalam kegiatanya seluruh aktivitas BMT</w:t>
      </w:r>
      <w:r w:rsidR="00C44241" w:rsidRPr="002E059E">
        <w:rPr>
          <w:rFonts w:ascii="Times New Roman" w:hAnsi="Times New Roman" w:cs="Times New Roman"/>
          <w:color w:val="000000" w:themeColor="text1"/>
        </w:rPr>
        <w:t xml:space="preserve"> </w:t>
      </w:r>
      <w:r w:rsidR="00C44241" w:rsidRPr="002E059E">
        <w:rPr>
          <w:rFonts w:ascii="Times New Roman" w:hAnsi="Times New Roman" w:cs="Times New Roman"/>
          <w:color w:val="000000" w:themeColor="text1"/>
          <w:sz w:val="24"/>
          <w:szCs w:val="24"/>
        </w:rPr>
        <w:t xml:space="preserve">harus dilakukan menurut </w:t>
      </w:r>
      <w:r w:rsidR="00C10167" w:rsidRPr="002E059E">
        <w:rPr>
          <w:rFonts w:ascii="Times New Roman" w:hAnsi="Times New Roman" w:cs="Times New Roman"/>
          <w:color w:val="000000" w:themeColor="text1"/>
          <w:sz w:val="24"/>
          <w:szCs w:val="24"/>
        </w:rPr>
        <w:t>tatanan kaidah</w:t>
      </w:r>
      <w:r w:rsidR="00C44241" w:rsidRPr="002E059E">
        <w:rPr>
          <w:rFonts w:ascii="Times New Roman" w:hAnsi="Times New Roman" w:cs="Times New Roman"/>
          <w:color w:val="000000" w:themeColor="text1"/>
          <w:sz w:val="24"/>
          <w:szCs w:val="24"/>
        </w:rPr>
        <w:t xml:space="preserve"> ekonomi islam yang berdasarkan prinsip muamalah.</w:t>
      </w:r>
      <w:r w:rsidRPr="002E059E">
        <w:rPr>
          <w:rFonts w:ascii="Times New Roman" w:hAnsi="Times New Roman" w:cs="Times New Roman"/>
          <w:color w:val="000000" w:themeColor="text1"/>
          <w:sz w:val="24"/>
          <w:szCs w:val="24"/>
        </w:rPr>
        <w:t xml:space="preserve"> Pengelolaan BMT bertujuan untuk mencapai kesejahteraan anggotanya yng menerapkan sistem manajemen perusahaan yang baik serta menjalankan prinsip-prinsip</w:t>
      </w:r>
      <w:r w:rsidR="00C10167" w:rsidRPr="002E059E">
        <w:rPr>
          <w:rFonts w:ascii="Times New Roman" w:hAnsi="Times New Roman" w:cs="Times New Roman"/>
          <w:color w:val="000000" w:themeColor="text1"/>
          <w:sz w:val="24"/>
          <w:szCs w:val="24"/>
        </w:rPr>
        <w:t xml:space="preserve"> dari adanya</w:t>
      </w:r>
      <w:r w:rsidRPr="002E059E">
        <w:rPr>
          <w:rFonts w:ascii="Times New Roman" w:hAnsi="Times New Roman" w:cs="Times New Roman"/>
          <w:color w:val="000000" w:themeColor="text1"/>
          <w:sz w:val="24"/>
          <w:szCs w:val="24"/>
        </w:rPr>
        <w:t xml:space="preserve"> </w:t>
      </w:r>
      <w:r w:rsidRPr="002E059E">
        <w:rPr>
          <w:rFonts w:ascii="Times New Roman" w:hAnsi="Times New Roman" w:cs="Times New Roman"/>
          <w:i/>
          <w:iCs/>
          <w:color w:val="000000" w:themeColor="text1"/>
          <w:sz w:val="24"/>
          <w:szCs w:val="24"/>
        </w:rPr>
        <w:t xml:space="preserve">Good Corporate Governance </w:t>
      </w:r>
      <w:r w:rsidR="00C10167" w:rsidRPr="002E059E">
        <w:rPr>
          <w:rFonts w:ascii="Times New Roman" w:hAnsi="Times New Roman" w:cs="Times New Roman"/>
          <w:color w:val="000000" w:themeColor="text1"/>
          <w:sz w:val="24"/>
          <w:szCs w:val="24"/>
        </w:rPr>
        <w:t xml:space="preserve">atau </w:t>
      </w:r>
      <w:r w:rsidRPr="002E059E">
        <w:rPr>
          <w:rFonts w:ascii="Times New Roman" w:hAnsi="Times New Roman" w:cs="Times New Roman"/>
          <w:color w:val="000000" w:themeColor="text1"/>
          <w:sz w:val="24"/>
          <w:szCs w:val="24"/>
        </w:rPr>
        <w:t>GCG.</w:t>
      </w:r>
    </w:p>
    <w:p w14:paraId="10CF6083" w14:textId="484E3CB5" w:rsidR="00E50D24" w:rsidRPr="002E059E" w:rsidRDefault="00E50D24"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 xml:space="preserve"> </w:t>
      </w:r>
      <w:r w:rsidR="00C44241" w:rsidRPr="002E059E">
        <w:rPr>
          <w:rStyle w:val="fontstyle01"/>
          <w:rFonts w:ascii="Times New Roman" w:hAnsi="Times New Roman" w:cs="Times New Roman"/>
          <w:color w:val="000000" w:themeColor="text1"/>
        </w:rPr>
        <w:t xml:space="preserve">GCG (Good Corporate governance) </w:t>
      </w:r>
      <w:r w:rsidR="00C10167" w:rsidRPr="002E059E">
        <w:rPr>
          <w:rStyle w:val="fontstyle01"/>
          <w:rFonts w:ascii="Times New Roman" w:hAnsi="Times New Roman" w:cs="Times New Roman"/>
          <w:color w:val="000000" w:themeColor="text1"/>
        </w:rPr>
        <w:t xml:space="preserve">dapat diartikan </w:t>
      </w:r>
      <w:r w:rsidR="001E33BF" w:rsidRPr="002E059E">
        <w:rPr>
          <w:rStyle w:val="fontstyle01"/>
          <w:rFonts w:ascii="Times New Roman" w:hAnsi="Times New Roman" w:cs="Times New Roman"/>
          <w:color w:val="000000" w:themeColor="text1"/>
        </w:rPr>
        <w:t>menjadi</w:t>
      </w:r>
      <w:r w:rsidR="00C10167" w:rsidRPr="002E059E">
        <w:rPr>
          <w:rStyle w:val="fontstyle01"/>
          <w:rFonts w:ascii="Times New Roman" w:hAnsi="Times New Roman" w:cs="Times New Roman"/>
          <w:color w:val="000000" w:themeColor="text1"/>
        </w:rPr>
        <w:t xml:space="preserve"> sebuah</w:t>
      </w:r>
      <w:r w:rsidR="00C44241" w:rsidRPr="002E059E">
        <w:rPr>
          <w:rStyle w:val="fontstyle01"/>
          <w:rFonts w:ascii="Times New Roman" w:hAnsi="Times New Roman" w:cs="Times New Roman"/>
          <w:color w:val="000000" w:themeColor="text1"/>
        </w:rPr>
        <w:t xml:space="preserve"> bentuk penerapan kebjakan </w:t>
      </w:r>
      <w:r w:rsidR="00C10167" w:rsidRPr="002E059E">
        <w:rPr>
          <w:rStyle w:val="fontstyle01"/>
          <w:rFonts w:ascii="Times New Roman" w:hAnsi="Times New Roman" w:cs="Times New Roman"/>
          <w:color w:val="000000" w:themeColor="text1"/>
        </w:rPr>
        <w:t>dengan pelaksanaan</w:t>
      </w:r>
      <w:r w:rsidR="00C44241" w:rsidRPr="002E059E">
        <w:rPr>
          <w:rStyle w:val="fontstyle01"/>
          <w:rFonts w:ascii="Times New Roman" w:hAnsi="Times New Roman" w:cs="Times New Roman"/>
          <w:color w:val="000000" w:themeColor="text1"/>
        </w:rPr>
        <w:t xml:space="preserve"> di  organisasi atau perusahaan bertujuan menyelenggarakan layanan sektor publik</w:t>
      </w:r>
      <w:r w:rsidR="00E80CDD" w:rsidRPr="002E059E">
        <w:rPr>
          <w:rStyle w:val="fontstyle01"/>
          <w:rFonts w:ascii="Times New Roman" w:hAnsi="Times New Roman" w:cs="Times New Roman"/>
          <w:color w:val="000000" w:themeColor="text1"/>
        </w:rPr>
        <w:t xml:space="preserve"> </w:t>
      </w:r>
      <w:r w:rsidR="00E80CDD" w:rsidRPr="002E059E">
        <w:rPr>
          <w:rStyle w:val="fontstyle01"/>
          <w:rFonts w:ascii="Times New Roman" w:hAnsi="Times New Roman" w:cs="Times New Roman"/>
          <w:color w:val="000000" w:themeColor="text1"/>
        </w:rPr>
        <w:fldChar w:fldCharType="begin" w:fldLock="1"/>
      </w:r>
      <w:r w:rsidR="00E80CDD" w:rsidRPr="002E059E">
        <w:rPr>
          <w:rStyle w:val="fontstyle01"/>
          <w:rFonts w:ascii="Times New Roman" w:hAnsi="Times New Roman" w:cs="Times New Roman"/>
          <w:color w:val="000000" w:themeColor="text1"/>
        </w:rPr>
        <w:instrText>ADDIN CSL_CITATION {"citationItems":[{"id":"ITEM-1","itemData":{"author":[{"dropping-particle":"","family":"Mardiasmo","given":"","non-dropping-particle":"","parse-names":false,"suffix":""}],"id":"ITEM-1","issued":{"date-parts":[["2009"]]},"publisher":"Penerbit Andi","publisher-place":"Yogyakarta","title":"Akuntansi Sektor Publik","type":"book"},"uris":["http://www.mendeley.com/documents/?uuid=94a67b3d-4d89-4401-b176-46c5bed76c9c"]}],"mendeley":{"formattedCitation":"(Mardiasmo 2009)","plainTextFormattedCitation":"(Mardiasmo 2009)","previouslyFormattedCitation":"(Mardiasmo 2009)"},"properties":{"noteIndex":0},"schema":"https://github.com/citation-style-language/schema/raw/master/csl-citation.json"}</w:instrText>
      </w:r>
      <w:r w:rsidR="00E80CDD" w:rsidRPr="002E059E">
        <w:rPr>
          <w:rStyle w:val="fontstyle01"/>
          <w:rFonts w:ascii="Times New Roman" w:hAnsi="Times New Roman" w:cs="Times New Roman"/>
          <w:color w:val="000000" w:themeColor="text1"/>
        </w:rPr>
        <w:fldChar w:fldCharType="separate"/>
      </w:r>
      <w:r w:rsidR="00E80CDD" w:rsidRPr="002E059E">
        <w:rPr>
          <w:rStyle w:val="fontstyle01"/>
          <w:rFonts w:ascii="Times New Roman" w:hAnsi="Times New Roman" w:cs="Times New Roman"/>
          <w:noProof/>
          <w:color w:val="000000" w:themeColor="text1"/>
        </w:rPr>
        <w:t>(Mardiasmo 2009)</w:t>
      </w:r>
      <w:r w:rsidR="00E80CDD" w:rsidRPr="002E059E">
        <w:rPr>
          <w:rStyle w:val="fontstyle01"/>
          <w:rFonts w:ascii="Times New Roman" w:hAnsi="Times New Roman" w:cs="Times New Roman"/>
          <w:color w:val="000000" w:themeColor="text1"/>
        </w:rPr>
        <w:fldChar w:fldCharType="end"/>
      </w:r>
      <w:r w:rsidR="00E80CDD" w:rsidRPr="002E059E">
        <w:rPr>
          <w:rStyle w:val="fontstyle01"/>
          <w:rFonts w:ascii="Times New Roman" w:hAnsi="Times New Roman" w:cs="Times New Roman"/>
          <w:color w:val="000000" w:themeColor="text1"/>
        </w:rPr>
        <w:t xml:space="preserve">. </w:t>
      </w:r>
      <w:r w:rsidR="00C44241" w:rsidRPr="002E059E">
        <w:rPr>
          <w:rStyle w:val="fontstyle01"/>
          <w:rFonts w:ascii="Times New Roman" w:hAnsi="Times New Roman" w:cs="Times New Roman"/>
          <w:color w:val="000000" w:themeColor="text1"/>
        </w:rPr>
        <w:t xml:space="preserve">Good Corporate Governance </w:t>
      </w:r>
      <w:r w:rsidR="002435F8" w:rsidRPr="002E059E">
        <w:rPr>
          <w:rStyle w:val="fontstyle01"/>
          <w:rFonts w:ascii="Times New Roman" w:hAnsi="Times New Roman" w:cs="Times New Roman"/>
          <w:color w:val="000000" w:themeColor="text1"/>
        </w:rPr>
        <w:t>membuat</w:t>
      </w:r>
      <w:r w:rsidR="00C44241" w:rsidRPr="002E059E">
        <w:rPr>
          <w:rStyle w:val="fontstyle01"/>
          <w:rFonts w:ascii="Times New Roman" w:hAnsi="Times New Roman" w:cs="Times New Roman"/>
          <w:color w:val="000000" w:themeColor="text1"/>
        </w:rPr>
        <w:t xml:space="preserve"> </w:t>
      </w:r>
      <w:r w:rsidR="002435F8" w:rsidRPr="002E059E">
        <w:rPr>
          <w:rStyle w:val="fontstyle01"/>
          <w:rFonts w:ascii="Times New Roman" w:hAnsi="Times New Roman" w:cs="Times New Roman"/>
          <w:color w:val="000000" w:themeColor="text1"/>
        </w:rPr>
        <w:t xml:space="preserve">pertambahan sebuah </w:t>
      </w:r>
      <w:r w:rsidR="00C44241" w:rsidRPr="002E059E">
        <w:rPr>
          <w:rStyle w:val="fontstyle01"/>
          <w:rFonts w:ascii="Times New Roman" w:hAnsi="Times New Roman" w:cs="Times New Roman"/>
          <w:color w:val="000000" w:themeColor="text1"/>
        </w:rPr>
        <w:t xml:space="preserve">nilai (value added) bagi para stakeholder </w:t>
      </w:r>
      <w:r w:rsidR="002435F8" w:rsidRPr="002E059E">
        <w:rPr>
          <w:rStyle w:val="fontstyle01"/>
          <w:rFonts w:ascii="Times New Roman" w:hAnsi="Times New Roman" w:cs="Times New Roman"/>
          <w:color w:val="000000" w:themeColor="text1"/>
        </w:rPr>
        <w:t>serta</w:t>
      </w:r>
      <w:r w:rsidR="00C44241" w:rsidRPr="002E059E">
        <w:rPr>
          <w:rStyle w:val="fontstyle01"/>
          <w:rFonts w:ascii="Times New Roman" w:hAnsi="Times New Roman" w:cs="Times New Roman"/>
          <w:color w:val="000000" w:themeColor="text1"/>
        </w:rPr>
        <w:t xml:space="preserve"> sebagai sistem yang mengatur serta mengendalikan </w:t>
      </w:r>
      <w:r w:rsidR="002435F8" w:rsidRPr="002E059E">
        <w:rPr>
          <w:rStyle w:val="fontstyle01"/>
          <w:rFonts w:ascii="Times New Roman" w:hAnsi="Times New Roman" w:cs="Times New Roman"/>
          <w:color w:val="000000" w:themeColor="text1"/>
        </w:rPr>
        <w:t xml:space="preserve">operasional </w:t>
      </w:r>
      <w:r w:rsidR="00C44241" w:rsidRPr="002E059E">
        <w:rPr>
          <w:rStyle w:val="fontstyle01"/>
          <w:rFonts w:ascii="Times New Roman" w:hAnsi="Times New Roman" w:cs="Times New Roman"/>
          <w:color w:val="000000" w:themeColor="text1"/>
        </w:rPr>
        <w:t xml:space="preserve">perusahaan. Dalam konsep ini terdapat dua hal yang pertama yaitu, pentingnya memperoleh </w:t>
      </w:r>
      <w:r w:rsidR="002435F8" w:rsidRPr="002E059E">
        <w:rPr>
          <w:rStyle w:val="fontstyle01"/>
          <w:rFonts w:ascii="Times New Roman" w:hAnsi="Times New Roman" w:cs="Times New Roman"/>
          <w:color w:val="000000" w:themeColor="text1"/>
        </w:rPr>
        <w:t>berita secara aktual dan terpercaya serta cepat</w:t>
      </w:r>
      <w:r w:rsidR="00C44241" w:rsidRPr="002E059E">
        <w:rPr>
          <w:rStyle w:val="fontstyle01"/>
          <w:rFonts w:ascii="Times New Roman" w:hAnsi="Times New Roman" w:cs="Times New Roman"/>
          <w:color w:val="000000" w:themeColor="text1"/>
        </w:rPr>
        <w:t xml:space="preserve"> bagi </w:t>
      </w:r>
      <w:r w:rsidR="002435F8" w:rsidRPr="002E059E">
        <w:rPr>
          <w:rStyle w:val="fontstyle01"/>
          <w:rFonts w:ascii="Times New Roman" w:hAnsi="Times New Roman" w:cs="Times New Roman"/>
          <w:color w:val="000000" w:themeColor="text1"/>
        </w:rPr>
        <w:t>pemilik</w:t>
      </w:r>
      <w:r w:rsidR="00C44241" w:rsidRPr="002E059E">
        <w:rPr>
          <w:rStyle w:val="fontstyle01"/>
          <w:rFonts w:ascii="Times New Roman" w:hAnsi="Times New Roman" w:cs="Times New Roman"/>
          <w:color w:val="000000" w:themeColor="text1"/>
        </w:rPr>
        <w:t xml:space="preserve"> saham</w:t>
      </w:r>
      <w:r w:rsidR="002435F8" w:rsidRPr="002E059E">
        <w:rPr>
          <w:rStyle w:val="fontstyle01"/>
          <w:rFonts w:ascii="Times New Roman" w:hAnsi="Times New Roman" w:cs="Times New Roman"/>
          <w:color w:val="000000" w:themeColor="text1"/>
        </w:rPr>
        <w:t xml:space="preserve"> perusahaan</w:t>
      </w:r>
      <w:r w:rsidR="00C44241" w:rsidRPr="002E059E">
        <w:rPr>
          <w:rStyle w:val="fontstyle01"/>
          <w:rFonts w:ascii="Times New Roman" w:hAnsi="Times New Roman" w:cs="Times New Roman"/>
          <w:color w:val="000000" w:themeColor="text1"/>
        </w:rPr>
        <w:t xml:space="preserve">, yang kedua melaksanakan pengungkapan dengan akurat, transparan, dan tepat waktu sebagai kewajiban perusahaan terhadap </w:t>
      </w:r>
      <w:r w:rsidR="002435F8" w:rsidRPr="002E059E">
        <w:rPr>
          <w:rStyle w:val="fontstyle01"/>
          <w:rFonts w:ascii="Times New Roman" w:hAnsi="Times New Roman" w:cs="Times New Roman"/>
          <w:color w:val="000000" w:themeColor="text1"/>
        </w:rPr>
        <w:t xml:space="preserve">berita aktual </w:t>
      </w:r>
      <w:r w:rsidR="00E80CDD" w:rsidRPr="002E059E">
        <w:rPr>
          <w:rStyle w:val="fontstyle01"/>
          <w:rFonts w:ascii="Times New Roman" w:hAnsi="Times New Roman" w:cs="Times New Roman"/>
          <w:color w:val="000000" w:themeColor="text1"/>
        </w:rPr>
        <w:t xml:space="preserve">pada kinerja perusahaan </w:t>
      </w:r>
      <w:r w:rsidR="00E80CDD" w:rsidRPr="002E059E">
        <w:rPr>
          <w:rStyle w:val="fontstyle01"/>
          <w:rFonts w:ascii="Times New Roman" w:hAnsi="Times New Roman" w:cs="Times New Roman"/>
          <w:color w:val="000000" w:themeColor="text1"/>
        </w:rPr>
        <w:fldChar w:fldCharType="begin" w:fldLock="1"/>
      </w:r>
      <w:r w:rsidR="00767B14" w:rsidRPr="002E059E">
        <w:rPr>
          <w:rStyle w:val="fontstyle01"/>
          <w:rFonts w:ascii="Times New Roman" w:hAnsi="Times New Roman" w:cs="Times New Roman"/>
          <w:color w:val="000000" w:themeColor="text1"/>
        </w:rPr>
        <w:instrText>ADDIN CSL_CITATION {"citationItems":[{"id":"ITEM-1","itemData":{"author":[{"dropping-particle":"","family":"Romdhoni","given":"","non-dropping-particle":"","parse-names":false,"suffix":""}],"container-title":"Jurnal Akuntansi dan Pajak","id":"ITEM-1","issued":{"date-parts":[["0"]]},"title":"Good Corporate Governance (GCG) Dalam Perbankan Syariah","type":"article-journal","volume":"16"},"uris":["http://www.mendeley.com/documents/?uuid=0b82830e-0750-4562-a822-d4d42e6417a3"]}],"mendeley":{"formattedCitation":"(Romdhoni n.d.)","manualFormatting":"(Romdhoni 2015)","plainTextFormattedCitation":"(Romdhoni n.d.)","previouslyFormattedCitation":"(Romdhoni n.d.)"},"properties":{"noteIndex":0},"schema":"https://github.com/citation-style-language/schema/raw/master/csl-citation.json"}</w:instrText>
      </w:r>
      <w:r w:rsidR="00E80CDD" w:rsidRPr="002E059E">
        <w:rPr>
          <w:rStyle w:val="fontstyle01"/>
          <w:rFonts w:ascii="Times New Roman" w:hAnsi="Times New Roman" w:cs="Times New Roman"/>
          <w:color w:val="000000" w:themeColor="text1"/>
        </w:rPr>
        <w:fldChar w:fldCharType="separate"/>
      </w:r>
      <w:r w:rsidR="00E80CDD" w:rsidRPr="002E059E">
        <w:rPr>
          <w:rStyle w:val="fontstyle01"/>
          <w:rFonts w:ascii="Times New Roman" w:hAnsi="Times New Roman" w:cs="Times New Roman"/>
          <w:noProof/>
          <w:color w:val="000000" w:themeColor="text1"/>
        </w:rPr>
        <w:t>(Romdhoni 2015)</w:t>
      </w:r>
      <w:r w:rsidR="00E80CDD" w:rsidRPr="002E059E">
        <w:rPr>
          <w:rStyle w:val="fontstyle01"/>
          <w:rFonts w:ascii="Times New Roman" w:hAnsi="Times New Roman" w:cs="Times New Roman"/>
          <w:color w:val="000000" w:themeColor="text1"/>
        </w:rPr>
        <w:fldChar w:fldCharType="end"/>
      </w:r>
      <w:r w:rsidR="00E80CDD" w:rsidRPr="002E059E">
        <w:rPr>
          <w:rStyle w:val="fontstyle01"/>
          <w:rFonts w:ascii="Times New Roman" w:hAnsi="Times New Roman" w:cs="Times New Roman"/>
          <w:color w:val="000000" w:themeColor="text1"/>
        </w:rPr>
        <w:t>.</w:t>
      </w:r>
      <w:r w:rsidR="00C44241" w:rsidRPr="002E059E">
        <w:rPr>
          <w:rStyle w:val="fontstyle01"/>
          <w:rFonts w:ascii="Times New Roman" w:hAnsi="Times New Roman" w:cs="Times New Roman"/>
          <w:color w:val="000000" w:themeColor="text1"/>
        </w:rPr>
        <w:t xml:space="preserve"> </w:t>
      </w:r>
      <w:r w:rsidRPr="002E059E">
        <w:rPr>
          <w:rFonts w:ascii="Times New Roman" w:hAnsi="Times New Roman" w:cs="Times New Roman"/>
          <w:color w:val="000000" w:themeColor="text1"/>
          <w:sz w:val="24"/>
          <w:szCs w:val="24"/>
        </w:rPr>
        <w:t xml:space="preserve">Dengan mengetahui </w:t>
      </w:r>
      <w:r w:rsidR="002435F8" w:rsidRPr="002E059E">
        <w:rPr>
          <w:rFonts w:ascii="Times New Roman" w:hAnsi="Times New Roman" w:cs="Times New Roman"/>
          <w:color w:val="000000" w:themeColor="text1"/>
          <w:sz w:val="24"/>
          <w:szCs w:val="24"/>
        </w:rPr>
        <w:t xml:space="preserve">adanya </w:t>
      </w:r>
      <w:r w:rsidRPr="002E059E">
        <w:rPr>
          <w:rFonts w:ascii="Times New Roman" w:hAnsi="Times New Roman" w:cs="Times New Roman"/>
          <w:color w:val="000000" w:themeColor="text1"/>
          <w:sz w:val="24"/>
          <w:szCs w:val="24"/>
        </w:rPr>
        <w:t>prinsip-prinsip</w:t>
      </w:r>
      <w:r w:rsidR="002435F8" w:rsidRPr="002E059E">
        <w:rPr>
          <w:rFonts w:ascii="Times New Roman" w:hAnsi="Times New Roman" w:cs="Times New Roman"/>
          <w:color w:val="000000" w:themeColor="text1"/>
          <w:sz w:val="24"/>
          <w:szCs w:val="24"/>
        </w:rPr>
        <w:t xml:space="preserve"> dari sebuah </w:t>
      </w:r>
      <w:r w:rsidRPr="002E059E">
        <w:rPr>
          <w:rFonts w:ascii="Times New Roman" w:hAnsi="Times New Roman" w:cs="Times New Roman"/>
          <w:color w:val="000000" w:themeColor="text1"/>
          <w:sz w:val="24"/>
          <w:szCs w:val="24"/>
        </w:rPr>
        <w:t xml:space="preserve"> </w:t>
      </w:r>
      <w:r w:rsidRPr="002E059E">
        <w:rPr>
          <w:rFonts w:ascii="Times New Roman" w:hAnsi="Times New Roman" w:cs="Times New Roman"/>
          <w:i/>
          <w:iCs/>
          <w:color w:val="000000" w:themeColor="text1"/>
          <w:sz w:val="24"/>
          <w:szCs w:val="24"/>
        </w:rPr>
        <w:lastRenderedPageBreak/>
        <w:t xml:space="preserve">Good Corporate Governance </w:t>
      </w:r>
      <w:r w:rsidRPr="002E059E">
        <w:rPr>
          <w:rFonts w:ascii="Times New Roman" w:hAnsi="Times New Roman" w:cs="Times New Roman"/>
          <w:color w:val="000000" w:themeColor="text1"/>
          <w:sz w:val="24"/>
          <w:szCs w:val="24"/>
        </w:rPr>
        <w:t xml:space="preserve"> </w:t>
      </w:r>
      <w:r w:rsidR="002435F8" w:rsidRPr="002E059E">
        <w:rPr>
          <w:rFonts w:ascii="Times New Roman" w:hAnsi="Times New Roman" w:cs="Times New Roman"/>
          <w:color w:val="000000" w:themeColor="text1"/>
          <w:sz w:val="24"/>
          <w:szCs w:val="24"/>
        </w:rPr>
        <w:t xml:space="preserve">suatu </w:t>
      </w:r>
      <w:r w:rsidRPr="002E059E">
        <w:rPr>
          <w:rFonts w:ascii="Times New Roman" w:hAnsi="Times New Roman" w:cs="Times New Roman"/>
          <w:color w:val="000000" w:themeColor="text1"/>
          <w:sz w:val="24"/>
          <w:szCs w:val="24"/>
        </w:rPr>
        <w:t xml:space="preserve">perusahaan diharapkan </w:t>
      </w:r>
      <w:r w:rsidR="002435F8" w:rsidRPr="002E059E">
        <w:rPr>
          <w:rFonts w:ascii="Times New Roman" w:hAnsi="Times New Roman" w:cs="Times New Roman"/>
          <w:color w:val="000000" w:themeColor="text1"/>
          <w:sz w:val="24"/>
          <w:szCs w:val="24"/>
        </w:rPr>
        <w:t xml:space="preserve">bisa </w:t>
      </w:r>
      <w:r w:rsidRPr="002E059E">
        <w:rPr>
          <w:rFonts w:ascii="Times New Roman" w:hAnsi="Times New Roman" w:cs="Times New Roman"/>
          <w:color w:val="000000" w:themeColor="text1"/>
          <w:sz w:val="24"/>
          <w:szCs w:val="24"/>
        </w:rPr>
        <w:t xml:space="preserve">berjalan secara berkepanjangan dan </w:t>
      </w:r>
      <w:r w:rsidR="002435F8" w:rsidRPr="002E059E">
        <w:rPr>
          <w:rFonts w:ascii="Times New Roman" w:hAnsi="Times New Roman" w:cs="Times New Roman"/>
          <w:color w:val="000000" w:themeColor="text1"/>
          <w:sz w:val="24"/>
          <w:szCs w:val="24"/>
        </w:rPr>
        <w:t xml:space="preserve">memasok </w:t>
      </w:r>
      <w:r w:rsidRPr="002E059E">
        <w:rPr>
          <w:rFonts w:ascii="Times New Roman" w:hAnsi="Times New Roman" w:cs="Times New Roman"/>
          <w:color w:val="000000" w:themeColor="text1"/>
          <w:sz w:val="24"/>
          <w:szCs w:val="24"/>
        </w:rPr>
        <w:t xml:space="preserve"> </w:t>
      </w:r>
      <w:r w:rsidR="002435F8" w:rsidRPr="002E059E">
        <w:rPr>
          <w:rFonts w:ascii="Times New Roman" w:hAnsi="Times New Roman" w:cs="Times New Roman"/>
          <w:color w:val="000000" w:themeColor="text1"/>
          <w:sz w:val="24"/>
          <w:szCs w:val="24"/>
        </w:rPr>
        <w:t>kegunaan informasi untuk setiap</w:t>
      </w:r>
      <w:r w:rsidRPr="002E059E">
        <w:rPr>
          <w:rFonts w:ascii="Times New Roman" w:hAnsi="Times New Roman" w:cs="Times New Roman"/>
          <w:color w:val="000000" w:themeColor="text1"/>
          <w:sz w:val="24"/>
          <w:szCs w:val="24"/>
        </w:rPr>
        <w:t xml:space="preserve"> stakeholdernya </w:t>
      </w:r>
      <w:r w:rsidR="00607E84">
        <w:rPr>
          <w:rFonts w:ascii="Times New Roman" w:hAnsi="Times New Roman" w:cs="Times New Roman"/>
          <w:color w:val="000000" w:themeColor="text1"/>
          <w:sz w:val="24"/>
          <w:szCs w:val="24"/>
        </w:rPr>
        <w:t>apabila menggunakan seluruh prinsip-prnsip yang ada</w:t>
      </w:r>
      <w:r w:rsidRPr="002E059E">
        <w:rPr>
          <w:rFonts w:ascii="Times New Roman" w:hAnsi="Times New Roman" w:cs="Times New Roman"/>
          <w:color w:val="000000" w:themeColor="text1"/>
          <w:sz w:val="24"/>
          <w:szCs w:val="24"/>
        </w:rPr>
        <w:t xml:space="preserve"> </w:t>
      </w:r>
      <w:r w:rsidR="002435F8" w:rsidRPr="002E059E">
        <w:rPr>
          <w:rFonts w:ascii="Times New Roman" w:hAnsi="Times New Roman" w:cs="Times New Roman"/>
          <w:color w:val="000000" w:themeColor="text1"/>
          <w:sz w:val="24"/>
          <w:szCs w:val="24"/>
        </w:rPr>
        <w:t xml:space="preserve">dari sebuah </w:t>
      </w:r>
      <w:r w:rsidRPr="002E059E">
        <w:rPr>
          <w:rFonts w:ascii="Times New Roman" w:hAnsi="Times New Roman" w:cs="Times New Roman"/>
          <w:i/>
          <w:iCs/>
          <w:color w:val="000000" w:themeColor="text1"/>
          <w:sz w:val="24"/>
          <w:szCs w:val="24"/>
        </w:rPr>
        <w:t>Good Corporate Governance</w:t>
      </w:r>
      <w:r w:rsidRPr="002E059E">
        <w:rPr>
          <w:rFonts w:ascii="Times New Roman" w:hAnsi="Times New Roman" w:cs="Times New Roman"/>
          <w:color w:val="000000" w:themeColor="text1"/>
          <w:sz w:val="24"/>
          <w:szCs w:val="24"/>
        </w:rPr>
        <w:t xml:space="preserve"> (Arijanto, 2014: 141). BMT tidak lepas dari </w:t>
      </w:r>
      <w:r w:rsidR="00F077E9" w:rsidRPr="002E059E">
        <w:rPr>
          <w:rFonts w:ascii="Times New Roman" w:hAnsi="Times New Roman" w:cs="Times New Roman"/>
          <w:color w:val="000000" w:themeColor="text1"/>
          <w:sz w:val="24"/>
          <w:szCs w:val="24"/>
        </w:rPr>
        <w:t>adanya sebuah ri</w:t>
      </w:r>
      <w:r w:rsidRPr="002E059E">
        <w:rPr>
          <w:rFonts w:ascii="Times New Roman" w:hAnsi="Times New Roman" w:cs="Times New Roman"/>
          <w:color w:val="000000" w:themeColor="text1"/>
          <w:sz w:val="24"/>
          <w:szCs w:val="24"/>
        </w:rPr>
        <w:t xml:space="preserve">siko likuiditas, </w:t>
      </w:r>
      <w:r w:rsidR="00F077E9" w:rsidRPr="002E059E">
        <w:rPr>
          <w:rFonts w:ascii="Times New Roman" w:hAnsi="Times New Roman" w:cs="Times New Roman"/>
          <w:color w:val="000000" w:themeColor="text1"/>
          <w:sz w:val="24"/>
          <w:szCs w:val="24"/>
        </w:rPr>
        <w:t xml:space="preserve">aktivitas </w:t>
      </w:r>
      <w:r w:rsidRPr="002E059E">
        <w:rPr>
          <w:rFonts w:ascii="Times New Roman" w:hAnsi="Times New Roman" w:cs="Times New Roman"/>
          <w:color w:val="000000" w:themeColor="text1"/>
          <w:sz w:val="24"/>
          <w:szCs w:val="24"/>
        </w:rPr>
        <w:t xml:space="preserve">operasional </w:t>
      </w:r>
      <w:r w:rsidR="00F077E9" w:rsidRPr="002E059E">
        <w:rPr>
          <w:rFonts w:ascii="Times New Roman" w:hAnsi="Times New Roman" w:cs="Times New Roman"/>
          <w:color w:val="000000" w:themeColor="text1"/>
          <w:sz w:val="24"/>
          <w:szCs w:val="24"/>
        </w:rPr>
        <w:t xml:space="preserve">serta kedudukan </w:t>
      </w:r>
      <w:r w:rsidRPr="002E059E">
        <w:rPr>
          <w:rFonts w:ascii="Times New Roman" w:hAnsi="Times New Roman" w:cs="Times New Roman"/>
          <w:color w:val="000000" w:themeColor="text1"/>
          <w:sz w:val="24"/>
          <w:szCs w:val="24"/>
        </w:rPr>
        <w:t xml:space="preserve"> pada saat menghimpun dana</w:t>
      </w:r>
      <w:r w:rsidR="00F077E9" w:rsidRPr="002E059E">
        <w:rPr>
          <w:rFonts w:ascii="Times New Roman" w:hAnsi="Times New Roman" w:cs="Times New Roman"/>
          <w:color w:val="000000" w:themeColor="text1"/>
          <w:sz w:val="24"/>
          <w:szCs w:val="24"/>
        </w:rPr>
        <w:t xml:space="preserve"> dari masyarakat</w:t>
      </w:r>
      <w:r w:rsidRPr="002E059E">
        <w:rPr>
          <w:rFonts w:ascii="Times New Roman" w:hAnsi="Times New Roman" w:cs="Times New Roman"/>
          <w:color w:val="000000" w:themeColor="text1"/>
          <w:sz w:val="24"/>
          <w:szCs w:val="24"/>
        </w:rPr>
        <w:t>. Dan dalam m</w:t>
      </w:r>
      <w:r w:rsidR="00F077E9" w:rsidRPr="002E059E">
        <w:rPr>
          <w:rFonts w:ascii="Times New Roman" w:hAnsi="Times New Roman" w:cs="Times New Roman"/>
          <w:color w:val="000000" w:themeColor="text1"/>
          <w:sz w:val="24"/>
          <w:szCs w:val="24"/>
        </w:rPr>
        <w:t>elawan adanya ri</w:t>
      </w:r>
      <w:r w:rsidRPr="002E059E">
        <w:rPr>
          <w:rFonts w:ascii="Times New Roman" w:hAnsi="Times New Roman" w:cs="Times New Roman"/>
          <w:color w:val="000000" w:themeColor="text1"/>
          <w:sz w:val="24"/>
          <w:szCs w:val="24"/>
        </w:rPr>
        <w:t xml:space="preserve">siko </w:t>
      </w:r>
      <w:r w:rsidR="00F077E9" w:rsidRPr="002E059E">
        <w:rPr>
          <w:rFonts w:ascii="Times New Roman" w:hAnsi="Times New Roman" w:cs="Times New Roman"/>
          <w:color w:val="000000" w:themeColor="text1"/>
          <w:sz w:val="24"/>
          <w:szCs w:val="24"/>
        </w:rPr>
        <w:t xml:space="preserve">dari kegiatan </w:t>
      </w:r>
      <w:r w:rsidRPr="002E059E">
        <w:rPr>
          <w:rFonts w:ascii="Times New Roman" w:hAnsi="Times New Roman" w:cs="Times New Roman"/>
          <w:color w:val="000000" w:themeColor="text1"/>
          <w:sz w:val="24"/>
          <w:szCs w:val="24"/>
        </w:rPr>
        <w:t xml:space="preserve">pembiayaan macet </w:t>
      </w:r>
      <w:r w:rsidR="00F077E9" w:rsidRPr="002E059E">
        <w:rPr>
          <w:rFonts w:ascii="Times New Roman" w:hAnsi="Times New Roman" w:cs="Times New Roman"/>
          <w:color w:val="000000" w:themeColor="text1"/>
          <w:sz w:val="24"/>
          <w:szCs w:val="24"/>
        </w:rPr>
        <w:t>serta yang menjad</w:t>
      </w:r>
      <w:r w:rsidRPr="002E059E">
        <w:rPr>
          <w:rFonts w:ascii="Times New Roman" w:hAnsi="Times New Roman" w:cs="Times New Roman"/>
          <w:color w:val="000000" w:themeColor="text1"/>
          <w:sz w:val="24"/>
          <w:szCs w:val="24"/>
        </w:rPr>
        <w:t xml:space="preserve"> tunggakan </w:t>
      </w:r>
      <w:r w:rsidR="00F077E9" w:rsidRPr="002E059E">
        <w:rPr>
          <w:rFonts w:ascii="Times New Roman" w:hAnsi="Times New Roman" w:cs="Times New Roman"/>
          <w:color w:val="000000" w:themeColor="text1"/>
          <w:sz w:val="24"/>
          <w:szCs w:val="24"/>
        </w:rPr>
        <w:t>sehingga menuju terhadap</w:t>
      </w:r>
      <w:r w:rsidRPr="002E059E">
        <w:rPr>
          <w:rFonts w:ascii="Times New Roman" w:hAnsi="Times New Roman" w:cs="Times New Roman"/>
          <w:color w:val="000000" w:themeColor="text1"/>
          <w:sz w:val="24"/>
          <w:szCs w:val="24"/>
        </w:rPr>
        <w:t xml:space="preserve"> resiko pasar pada saat penyaluran dana. Resiko yang paling signifikan yaitu terdapat pada resiko kredit,dimana resiko kegagalan debitur untuk membayar hutang.</w:t>
      </w:r>
    </w:p>
    <w:p w14:paraId="512C4E40" w14:textId="342FC031" w:rsidR="00762F28" w:rsidRPr="002E059E" w:rsidRDefault="00883047" w:rsidP="00762F28">
      <w:pPr>
        <w:spacing w:before="240"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 xml:space="preserve">Berdasarkan </w:t>
      </w:r>
      <w:r w:rsidR="00607E84">
        <w:rPr>
          <w:rFonts w:ascii="Times New Roman" w:hAnsi="Times New Roman" w:cs="Times New Roman"/>
          <w:color w:val="000000" w:themeColor="text1"/>
          <w:sz w:val="24"/>
          <w:szCs w:val="24"/>
        </w:rPr>
        <w:t>kepada adanya</w:t>
      </w:r>
      <w:r w:rsidRPr="002E059E">
        <w:rPr>
          <w:rFonts w:ascii="Times New Roman" w:hAnsi="Times New Roman" w:cs="Times New Roman"/>
          <w:color w:val="000000" w:themeColor="text1"/>
          <w:sz w:val="24"/>
          <w:szCs w:val="24"/>
        </w:rPr>
        <w:t xml:space="preserve"> </w:t>
      </w:r>
      <w:r w:rsidR="00762F28" w:rsidRPr="002E059E">
        <w:rPr>
          <w:rFonts w:ascii="Times New Roman" w:hAnsi="Times New Roman" w:cs="Times New Roman"/>
          <w:color w:val="000000" w:themeColor="text1"/>
          <w:sz w:val="24"/>
          <w:szCs w:val="24"/>
        </w:rPr>
        <w:t xml:space="preserve">Peraturan Bank  Indonesia No.5/8/PI/2003 </w:t>
      </w:r>
      <w:r w:rsidRPr="002E059E">
        <w:rPr>
          <w:rFonts w:ascii="Times New Roman" w:hAnsi="Times New Roman" w:cs="Times New Roman"/>
          <w:color w:val="000000" w:themeColor="text1"/>
          <w:sz w:val="24"/>
          <w:szCs w:val="24"/>
        </w:rPr>
        <w:t>mengenai</w:t>
      </w:r>
      <w:r w:rsidR="00762F28" w:rsidRPr="002E059E">
        <w:rPr>
          <w:rFonts w:ascii="Times New Roman" w:hAnsi="Times New Roman" w:cs="Times New Roman"/>
          <w:color w:val="000000" w:themeColor="text1"/>
          <w:sz w:val="24"/>
          <w:szCs w:val="24"/>
        </w:rPr>
        <w:t xml:space="preserve"> manajemen resiko </w:t>
      </w:r>
      <w:r w:rsidRPr="002E059E">
        <w:rPr>
          <w:rFonts w:ascii="Times New Roman" w:hAnsi="Times New Roman" w:cs="Times New Roman"/>
          <w:color w:val="000000" w:themeColor="text1"/>
          <w:sz w:val="24"/>
          <w:szCs w:val="24"/>
        </w:rPr>
        <w:t>merupakan</w:t>
      </w:r>
      <w:r w:rsidR="00762F28" w:rsidRPr="002E059E">
        <w:rPr>
          <w:rFonts w:ascii="Times New Roman" w:hAnsi="Times New Roman" w:cs="Times New Roman"/>
          <w:color w:val="000000" w:themeColor="text1"/>
          <w:sz w:val="24"/>
          <w:szCs w:val="24"/>
        </w:rPr>
        <w:t xml:space="preserve"> sebagai </w:t>
      </w:r>
      <w:r w:rsidRPr="002E059E">
        <w:rPr>
          <w:rFonts w:ascii="Times New Roman" w:hAnsi="Times New Roman" w:cs="Times New Roman"/>
          <w:color w:val="000000" w:themeColor="text1"/>
          <w:sz w:val="24"/>
          <w:szCs w:val="24"/>
        </w:rPr>
        <w:t>metode atau cara</w:t>
      </w:r>
      <w:r w:rsidR="00762F28" w:rsidRPr="002E059E">
        <w:rPr>
          <w:rFonts w:ascii="Times New Roman" w:hAnsi="Times New Roman" w:cs="Times New Roman"/>
          <w:color w:val="000000" w:themeColor="text1"/>
          <w:sz w:val="24"/>
          <w:szCs w:val="24"/>
        </w:rPr>
        <w:t xml:space="preserve"> yang diperlukan </w:t>
      </w:r>
      <w:r w:rsidRPr="002E059E">
        <w:rPr>
          <w:rFonts w:ascii="Times New Roman" w:hAnsi="Times New Roman" w:cs="Times New Roman"/>
          <w:color w:val="000000" w:themeColor="text1"/>
          <w:sz w:val="24"/>
          <w:szCs w:val="24"/>
        </w:rPr>
        <w:t>guna</w:t>
      </w:r>
      <w:r w:rsidR="00762F28" w:rsidRPr="002E059E">
        <w:rPr>
          <w:rFonts w:ascii="Times New Roman" w:hAnsi="Times New Roman" w:cs="Times New Roman"/>
          <w:color w:val="000000" w:themeColor="text1"/>
          <w:sz w:val="24"/>
          <w:szCs w:val="24"/>
        </w:rPr>
        <w:t xml:space="preserve"> mengendalikan risiko, m</w:t>
      </w:r>
      <w:r w:rsidRPr="002E059E">
        <w:rPr>
          <w:rFonts w:ascii="Times New Roman" w:hAnsi="Times New Roman" w:cs="Times New Roman"/>
          <w:color w:val="000000" w:themeColor="text1"/>
          <w:sz w:val="24"/>
          <w:szCs w:val="24"/>
        </w:rPr>
        <w:t>enakar</w:t>
      </w:r>
      <w:r w:rsidR="00762F28" w:rsidRPr="002E059E">
        <w:rPr>
          <w:rFonts w:ascii="Times New Roman" w:hAnsi="Times New Roman" w:cs="Times New Roman"/>
          <w:color w:val="000000" w:themeColor="text1"/>
          <w:sz w:val="24"/>
          <w:szCs w:val="24"/>
        </w:rPr>
        <w:t xml:space="preserve">, </w:t>
      </w:r>
      <w:r w:rsidRPr="002E059E">
        <w:rPr>
          <w:rFonts w:ascii="Times New Roman" w:hAnsi="Times New Roman" w:cs="Times New Roman"/>
          <w:color w:val="000000" w:themeColor="text1"/>
          <w:sz w:val="24"/>
          <w:szCs w:val="24"/>
        </w:rPr>
        <w:t>serta</w:t>
      </w:r>
      <w:r w:rsidR="00762F28" w:rsidRPr="002E059E">
        <w:rPr>
          <w:rFonts w:ascii="Times New Roman" w:hAnsi="Times New Roman" w:cs="Times New Roman"/>
          <w:color w:val="000000" w:themeColor="text1"/>
          <w:sz w:val="24"/>
          <w:szCs w:val="24"/>
        </w:rPr>
        <w:t xml:space="preserve"> mengenali, pada aktivitas yang </w:t>
      </w:r>
      <w:r w:rsidRPr="002E059E">
        <w:rPr>
          <w:rFonts w:ascii="Times New Roman" w:hAnsi="Times New Roman" w:cs="Times New Roman"/>
          <w:color w:val="000000" w:themeColor="text1"/>
          <w:sz w:val="24"/>
          <w:szCs w:val="24"/>
        </w:rPr>
        <w:t>terdapat</w:t>
      </w:r>
      <w:r w:rsidR="00762F28" w:rsidRPr="002E059E">
        <w:rPr>
          <w:rFonts w:ascii="Times New Roman" w:hAnsi="Times New Roman" w:cs="Times New Roman"/>
          <w:color w:val="000000" w:themeColor="text1"/>
          <w:sz w:val="24"/>
          <w:szCs w:val="24"/>
        </w:rPr>
        <w:t xml:space="preserve"> dari </w:t>
      </w:r>
      <w:r w:rsidRPr="002E059E">
        <w:rPr>
          <w:rFonts w:ascii="Times New Roman" w:hAnsi="Times New Roman" w:cs="Times New Roman"/>
          <w:color w:val="000000" w:themeColor="text1"/>
          <w:sz w:val="24"/>
          <w:szCs w:val="24"/>
        </w:rPr>
        <w:t xml:space="preserve">lembaga </w:t>
      </w:r>
      <w:r w:rsidR="00762F28" w:rsidRPr="002E059E">
        <w:rPr>
          <w:rFonts w:ascii="Times New Roman" w:hAnsi="Times New Roman" w:cs="Times New Roman"/>
          <w:color w:val="000000" w:themeColor="text1"/>
          <w:sz w:val="24"/>
          <w:szCs w:val="24"/>
        </w:rPr>
        <w:t xml:space="preserve">perbankan. Ali (2006) mengungkapkan </w:t>
      </w:r>
      <w:r w:rsidRPr="002E059E">
        <w:rPr>
          <w:rFonts w:ascii="Times New Roman" w:hAnsi="Times New Roman" w:cs="Times New Roman"/>
          <w:color w:val="000000" w:themeColor="text1"/>
          <w:sz w:val="24"/>
          <w:szCs w:val="24"/>
        </w:rPr>
        <w:t xml:space="preserve">apabila </w:t>
      </w:r>
      <w:r w:rsidR="00762F28" w:rsidRPr="002E059E">
        <w:rPr>
          <w:rFonts w:ascii="Times New Roman" w:hAnsi="Times New Roman" w:cs="Times New Roman"/>
          <w:color w:val="000000" w:themeColor="text1"/>
          <w:sz w:val="24"/>
          <w:szCs w:val="24"/>
        </w:rPr>
        <w:t xml:space="preserve">manajemen risiko merupakan sarana </w:t>
      </w:r>
      <w:r w:rsidRPr="002E059E">
        <w:rPr>
          <w:rFonts w:ascii="Times New Roman" w:hAnsi="Times New Roman" w:cs="Times New Roman"/>
          <w:color w:val="000000" w:themeColor="text1"/>
          <w:sz w:val="24"/>
          <w:szCs w:val="24"/>
        </w:rPr>
        <w:t>yang digunakan</w:t>
      </w:r>
      <w:r w:rsidR="00762F28" w:rsidRPr="002E059E">
        <w:rPr>
          <w:rFonts w:ascii="Times New Roman" w:hAnsi="Times New Roman" w:cs="Times New Roman"/>
          <w:color w:val="000000" w:themeColor="text1"/>
          <w:sz w:val="24"/>
          <w:szCs w:val="24"/>
        </w:rPr>
        <w:t xml:space="preserve"> </w:t>
      </w:r>
      <w:r w:rsidRPr="002E059E">
        <w:rPr>
          <w:rFonts w:ascii="Times New Roman" w:hAnsi="Times New Roman" w:cs="Times New Roman"/>
          <w:color w:val="000000" w:themeColor="text1"/>
          <w:sz w:val="24"/>
          <w:szCs w:val="24"/>
        </w:rPr>
        <w:t>memangkas sebuah</w:t>
      </w:r>
      <w:r w:rsidR="00762F28" w:rsidRPr="002E059E">
        <w:rPr>
          <w:rFonts w:ascii="Times New Roman" w:hAnsi="Times New Roman" w:cs="Times New Roman"/>
          <w:color w:val="000000" w:themeColor="text1"/>
          <w:sz w:val="24"/>
          <w:szCs w:val="24"/>
        </w:rPr>
        <w:t xml:space="preserve"> risiko </w:t>
      </w:r>
      <w:r w:rsidRPr="002E059E">
        <w:rPr>
          <w:rFonts w:ascii="Times New Roman" w:hAnsi="Times New Roman" w:cs="Times New Roman"/>
          <w:color w:val="000000" w:themeColor="text1"/>
          <w:sz w:val="24"/>
          <w:szCs w:val="24"/>
        </w:rPr>
        <w:t xml:space="preserve">apabila dapat </w:t>
      </w:r>
      <w:r w:rsidR="00762F28" w:rsidRPr="002E059E">
        <w:rPr>
          <w:rFonts w:ascii="Times New Roman" w:hAnsi="Times New Roman" w:cs="Times New Roman"/>
          <w:color w:val="000000" w:themeColor="text1"/>
          <w:sz w:val="24"/>
          <w:szCs w:val="24"/>
        </w:rPr>
        <w:t xml:space="preserve">terjadi di masa yang </w:t>
      </w:r>
      <w:r w:rsidRPr="002E059E">
        <w:rPr>
          <w:rFonts w:ascii="Times New Roman" w:hAnsi="Times New Roman" w:cs="Times New Roman"/>
          <w:color w:val="000000" w:themeColor="text1"/>
          <w:sz w:val="24"/>
          <w:szCs w:val="24"/>
        </w:rPr>
        <w:t>mendatang</w:t>
      </w:r>
      <w:r w:rsidR="00762F28" w:rsidRPr="002E059E">
        <w:rPr>
          <w:rFonts w:ascii="Times New Roman" w:hAnsi="Times New Roman" w:cs="Times New Roman"/>
          <w:color w:val="000000" w:themeColor="text1"/>
          <w:sz w:val="24"/>
          <w:szCs w:val="24"/>
        </w:rPr>
        <w:t xml:space="preserve"> pada suatu aktivitas. Firmansyah (2010) juga mengatakan bahwa manajemen risiko adalah cara  mengantisipasi </w:t>
      </w:r>
      <w:r w:rsidRPr="002E059E">
        <w:rPr>
          <w:rFonts w:ascii="Times New Roman" w:hAnsi="Times New Roman" w:cs="Times New Roman"/>
          <w:color w:val="000000" w:themeColor="text1"/>
          <w:sz w:val="24"/>
          <w:szCs w:val="24"/>
        </w:rPr>
        <w:t>dari adanya</w:t>
      </w:r>
      <w:r w:rsidR="00762F28" w:rsidRPr="002E059E">
        <w:rPr>
          <w:rFonts w:ascii="Times New Roman" w:hAnsi="Times New Roman" w:cs="Times New Roman"/>
          <w:color w:val="000000" w:themeColor="text1"/>
          <w:sz w:val="24"/>
          <w:szCs w:val="24"/>
        </w:rPr>
        <w:t xml:space="preserve"> risiko yang </w:t>
      </w:r>
      <w:r w:rsidRPr="002E059E">
        <w:rPr>
          <w:rFonts w:ascii="Times New Roman" w:hAnsi="Times New Roman" w:cs="Times New Roman"/>
          <w:color w:val="000000" w:themeColor="text1"/>
          <w:sz w:val="24"/>
          <w:szCs w:val="24"/>
        </w:rPr>
        <w:t>berlaku</w:t>
      </w:r>
      <w:r w:rsidR="00762F28" w:rsidRPr="002E059E">
        <w:rPr>
          <w:rFonts w:ascii="Times New Roman" w:hAnsi="Times New Roman" w:cs="Times New Roman"/>
          <w:color w:val="000000" w:themeColor="text1"/>
          <w:sz w:val="24"/>
          <w:szCs w:val="24"/>
        </w:rPr>
        <w:t xml:space="preserve"> di dalam organisasi agar tidak menglami kerugian.</w:t>
      </w:r>
    </w:p>
    <w:p w14:paraId="7EB64911" w14:textId="501E6CE8" w:rsidR="00E50D24" w:rsidRPr="002E059E" w:rsidRDefault="00383897"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Sebelumnya p</w:t>
      </w:r>
      <w:r w:rsidR="00E50D24" w:rsidRPr="002E059E">
        <w:rPr>
          <w:rFonts w:ascii="Times New Roman" w:hAnsi="Times New Roman" w:cs="Times New Roman"/>
          <w:color w:val="000000" w:themeColor="text1"/>
          <w:sz w:val="24"/>
          <w:szCs w:val="24"/>
        </w:rPr>
        <w:t xml:space="preserve">enelitian telah dilakukan oleh </w:t>
      </w:r>
      <w:r w:rsidR="00767B14" w:rsidRPr="002E059E">
        <w:rPr>
          <w:rFonts w:ascii="Times New Roman" w:hAnsi="Times New Roman" w:cs="Times New Roman"/>
          <w:color w:val="000000" w:themeColor="text1"/>
          <w:sz w:val="24"/>
          <w:szCs w:val="24"/>
        </w:rPr>
        <w:fldChar w:fldCharType="begin" w:fldLock="1"/>
      </w:r>
      <w:r w:rsidR="00767B14" w:rsidRPr="002E059E">
        <w:rPr>
          <w:rFonts w:ascii="Times New Roman" w:hAnsi="Times New Roman" w:cs="Times New Roman"/>
          <w:color w:val="000000" w:themeColor="text1"/>
          <w:sz w:val="24"/>
          <w:szCs w:val="24"/>
        </w:rPr>
        <w:instrText>ADDIN CSL_CITATION {"citationItems":[{"id":"ITEM-1","itemData":{"author":[{"dropping-particle":"","family":"Cahyono","given":"Dwi","non-dropping-particle":"","parse-names":false,"suffix":""},{"dropping-particle":"","family":"Zubaidi","given":"Wahyu","non-dropping-particle":"","parse-names":false,"suffix":""}],"container-title":"Journal of Social Science and Business","id":"ITEM-1","issue":"2","issued":{"date-parts":[["0"]]},"title":"Pemgaruh Kmpetensi SDM dan Pemanfaatan Teknologi Informasi Terhadap Kualitas Laporan Keuangan.","type":"article-journal","volume":"3"},"uris":["http://www.mendeley.com/documents/?uuid=f6a67b71-233d-4933-a4df-8173ea2c4d59"]}],"mendeley":{"formattedCitation":"(Cahyono and Zubaidi n.d.)","manualFormatting":"(Cahyono and Zubaidi 2019)","plainTextFormattedCitation":"(Cahyono and Zubaidi n.d.)","previouslyFormattedCitation":"(Cahyono and Zubaidi n.d.)"},"properties":{"noteIndex":0},"schema":"https://github.com/citation-style-language/schema/raw/master/csl-citation.json"}</w:instrText>
      </w:r>
      <w:r w:rsidR="00767B14" w:rsidRPr="002E059E">
        <w:rPr>
          <w:rFonts w:ascii="Times New Roman" w:hAnsi="Times New Roman" w:cs="Times New Roman"/>
          <w:color w:val="000000" w:themeColor="text1"/>
          <w:sz w:val="24"/>
          <w:szCs w:val="24"/>
        </w:rPr>
        <w:fldChar w:fldCharType="separate"/>
      </w:r>
      <w:r w:rsidR="00767B14" w:rsidRPr="002E059E">
        <w:rPr>
          <w:rFonts w:ascii="Times New Roman" w:hAnsi="Times New Roman" w:cs="Times New Roman"/>
          <w:noProof/>
          <w:color w:val="000000" w:themeColor="text1"/>
          <w:sz w:val="24"/>
          <w:szCs w:val="24"/>
        </w:rPr>
        <w:t>(Cahyono and Zubaidi 2019)</w:t>
      </w:r>
      <w:r w:rsidR="00767B14" w:rsidRPr="002E059E">
        <w:rPr>
          <w:rFonts w:ascii="Times New Roman" w:hAnsi="Times New Roman" w:cs="Times New Roman"/>
          <w:color w:val="000000" w:themeColor="text1"/>
          <w:sz w:val="24"/>
          <w:szCs w:val="24"/>
        </w:rPr>
        <w:fldChar w:fldCharType="end"/>
      </w:r>
      <w:r w:rsidR="00E50D24" w:rsidRPr="002E059E">
        <w:rPr>
          <w:rFonts w:ascii="Times New Roman" w:hAnsi="Times New Roman" w:cs="Times New Roman"/>
          <w:color w:val="000000" w:themeColor="text1"/>
          <w:sz w:val="24"/>
          <w:szCs w:val="24"/>
        </w:rPr>
        <w:t xml:space="preserve"> Membuktikan bahwa </w:t>
      </w:r>
      <w:r w:rsidR="00883047" w:rsidRPr="002E059E">
        <w:rPr>
          <w:rFonts w:ascii="Times New Roman" w:hAnsi="Times New Roman" w:cs="Times New Roman"/>
          <w:color w:val="000000" w:themeColor="text1"/>
          <w:sz w:val="24"/>
          <w:szCs w:val="24"/>
        </w:rPr>
        <w:t xml:space="preserve">kualitas </w:t>
      </w:r>
      <w:r w:rsidR="00E50D24" w:rsidRPr="002E059E">
        <w:rPr>
          <w:rFonts w:ascii="Times New Roman" w:hAnsi="Times New Roman" w:cs="Times New Roman"/>
          <w:color w:val="000000" w:themeColor="text1"/>
          <w:sz w:val="24"/>
          <w:szCs w:val="24"/>
        </w:rPr>
        <w:t xml:space="preserve">SDM </w:t>
      </w:r>
      <w:r w:rsidR="00883047" w:rsidRPr="002E059E">
        <w:rPr>
          <w:rFonts w:ascii="Times New Roman" w:hAnsi="Times New Roman" w:cs="Times New Roman"/>
          <w:color w:val="000000" w:themeColor="text1"/>
          <w:sz w:val="24"/>
          <w:szCs w:val="24"/>
        </w:rPr>
        <w:t xml:space="preserve">apabila </w:t>
      </w:r>
      <w:r w:rsidR="00F852D6" w:rsidRPr="002E059E">
        <w:rPr>
          <w:rFonts w:ascii="Times New Roman" w:hAnsi="Times New Roman" w:cs="Times New Roman"/>
          <w:color w:val="000000" w:themeColor="text1"/>
          <w:sz w:val="24"/>
          <w:szCs w:val="24"/>
        </w:rPr>
        <w:t>dihubungkan dengan</w:t>
      </w:r>
      <w:r w:rsidR="00E50D24" w:rsidRPr="002E059E">
        <w:rPr>
          <w:rFonts w:ascii="Times New Roman" w:hAnsi="Times New Roman" w:cs="Times New Roman"/>
          <w:color w:val="000000" w:themeColor="text1"/>
          <w:sz w:val="24"/>
          <w:szCs w:val="24"/>
        </w:rPr>
        <w:t xml:space="preserve"> kualitas laporan keuangan </w:t>
      </w:r>
      <w:r w:rsidR="00F852D6" w:rsidRPr="002E059E">
        <w:rPr>
          <w:rFonts w:ascii="Times New Roman" w:hAnsi="Times New Roman" w:cs="Times New Roman"/>
          <w:color w:val="000000" w:themeColor="text1"/>
          <w:sz w:val="24"/>
          <w:szCs w:val="24"/>
        </w:rPr>
        <w:t>menunjukan sebuah</w:t>
      </w:r>
      <w:r w:rsidR="00E50D24" w:rsidRPr="002E059E">
        <w:rPr>
          <w:rFonts w:ascii="Times New Roman" w:hAnsi="Times New Roman" w:cs="Times New Roman"/>
          <w:color w:val="000000" w:themeColor="text1"/>
          <w:sz w:val="24"/>
          <w:szCs w:val="24"/>
        </w:rPr>
        <w:t xml:space="preserve"> </w:t>
      </w:r>
      <w:r w:rsidR="00883047" w:rsidRPr="002E059E">
        <w:rPr>
          <w:rFonts w:ascii="Times New Roman" w:hAnsi="Times New Roman" w:cs="Times New Roman"/>
          <w:color w:val="000000" w:themeColor="text1"/>
          <w:sz w:val="24"/>
          <w:szCs w:val="24"/>
        </w:rPr>
        <w:t>korelasi</w:t>
      </w:r>
      <w:r w:rsidR="00E50D24" w:rsidRPr="002E059E">
        <w:rPr>
          <w:rFonts w:ascii="Times New Roman" w:hAnsi="Times New Roman" w:cs="Times New Roman"/>
          <w:color w:val="000000" w:themeColor="text1"/>
          <w:sz w:val="24"/>
          <w:szCs w:val="24"/>
        </w:rPr>
        <w:t xml:space="preserve"> yang </w:t>
      </w:r>
      <w:r w:rsidR="00F852D6" w:rsidRPr="002E059E">
        <w:rPr>
          <w:rFonts w:ascii="Times New Roman" w:hAnsi="Times New Roman" w:cs="Times New Roman"/>
          <w:color w:val="000000" w:themeColor="text1"/>
          <w:sz w:val="24"/>
          <w:szCs w:val="24"/>
        </w:rPr>
        <w:t xml:space="preserve">berdampak </w:t>
      </w:r>
      <w:r w:rsidR="00E50D24" w:rsidRPr="002E059E">
        <w:rPr>
          <w:rFonts w:ascii="Times New Roman" w:hAnsi="Times New Roman" w:cs="Times New Roman"/>
          <w:color w:val="000000" w:themeColor="text1"/>
          <w:sz w:val="24"/>
          <w:szCs w:val="24"/>
        </w:rPr>
        <w:t xml:space="preserve">positif signifikan. Penelitian yang dilakukan oleh </w:t>
      </w:r>
      <w:r w:rsidR="00767B14" w:rsidRPr="002E059E">
        <w:rPr>
          <w:rFonts w:ascii="Times New Roman" w:hAnsi="Times New Roman" w:cs="Times New Roman"/>
          <w:color w:val="000000" w:themeColor="text1"/>
          <w:sz w:val="24"/>
          <w:szCs w:val="24"/>
        </w:rPr>
        <w:fldChar w:fldCharType="begin" w:fldLock="1"/>
      </w:r>
      <w:r w:rsidR="00767B14" w:rsidRPr="002E059E">
        <w:rPr>
          <w:rFonts w:ascii="Times New Roman" w:hAnsi="Times New Roman" w:cs="Times New Roman"/>
          <w:color w:val="000000" w:themeColor="text1"/>
          <w:sz w:val="24"/>
          <w:szCs w:val="24"/>
        </w:rPr>
        <w:instrText>ADDIN CSL_CITATION {"citationItems":[{"id":"ITEM-1","itemData":{"author":[{"dropping-particle":"","family":"Ayu","given":"Putu Cita","non-dropping-particle":"","parse-names":false,"suffix":""},{"dropping-particle":"","family":"Teghar","given":"Nyoman","non-dropping-particle":"","parse-names":false,"suffix":""}],"container-title":"Hita Akuntansi Keuangan","id":"ITEM-1","issue":"1","issued":{"date-parts":[["2021"]]},"title":"Pengaruh SDM dan Pemanfaatan Teknologi Informasi Terhadap Kualitas Laporan Keuangan Dengan Pemaahaman Akuntansi Sebagai Variabel Pemoderasi","type":"article-journal","volume":"2"},"uris":["http://www.mendeley.com/documents/?uuid=a512bece-71a3-4ccc-8712-d95157f85de1"]}],"mendeley":{"formattedCitation":"(Ayu and Teghar 2021)","plainTextFormattedCitation":"(Ayu and Teghar 2021)","previouslyFormattedCitation":"(Ayu and Teghar 2021)"},"properties":{"noteIndex":0},"schema":"https://github.com/citation-style-language/schema/raw/master/csl-citation.json"}</w:instrText>
      </w:r>
      <w:r w:rsidR="00767B14" w:rsidRPr="002E059E">
        <w:rPr>
          <w:rFonts w:ascii="Times New Roman" w:hAnsi="Times New Roman" w:cs="Times New Roman"/>
          <w:color w:val="000000" w:themeColor="text1"/>
          <w:sz w:val="24"/>
          <w:szCs w:val="24"/>
        </w:rPr>
        <w:fldChar w:fldCharType="separate"/>
      </w:r>
      <w:r w:rsidR="00767B14" w:rsidRPr="002E059E">
        <w:rPr>
          <w:rFonts w:ascii="Times New Roman" w:hAnsi="Times New Roman" w:cs="Times New Roman"/>
          <w:noProof/>
          <w:color w:val="000000" w:themeColor="text1"/>
          <w:sz w:val="24"/>
          <w:szCs w:val="24"/>
        </w:rPr>
        <w:t>(Ayu and Teghar 2021)</w:t>
      </w:r>
      <w:r w:rsidR="00767B14" w:rsidRPr="002E059E">
        <w:rPr>
          <w:rFonts w:ascii="Times New Roman" w:hAnsi="Times New Roman" w:cs="Times New Roman"/>
          <w:color w:val="000000" w:themeColor="text1"/>
          <w:sz w:val="24"/>
          <w:szCs w:val="24"/>
        </w:rPr>
        <w:fldChar w:fldCharType="end"/>
      </w:r>
      <w:r w:rsidR="00E50D24" w:rsidRPr="002E059E">
        <w:rPr>
          <w:rFonts w:ascii="Times New Roman" w:hAnsi="Times New Roman" w:cs="Times New Roman"/>
          <w:color w:val="000000" w:themeColor="text1"/>
          <w:sz w:val="24"/>
          <w:szCs w:val="24"/>
        </w:rPr>
        <w:t xml:space="preserve"> membuktikan pengaruh sumber daya manusia </w:t>
      </w:r>
      <w:r w:rsidR="00F852D6" w:rsidRPr="002E059E">
        <w:rPr>
          <w:rFonts w:ascii="Times New Roman" w:hAnsi="Times New Roman" w:cs="Times New Roman"/>
          <w:color w:val="000000" w:themeColor="text1"/>
          <w:sz w:val="24"/>
          <w:szCs w:val="24"/>
        </w:rPr>
        <w:t>serta</w:t>
      </w:r>
      <w:r w:rsidR="00E50D24" w:rsidRPr="002E059E">
        <w:rPr>
          <w:rFonts w:ascii="Times New Roman" w:hAnsi="Times New Roman" w:cs="Times New Roman"/>
          <w:color w:val="000000" w:themeColor="text1"/>
          <w:sz w:val="24"/>
          <w:szCs w:val="24"/>
        </w:rPr>
        <w:t xml:space="preserve"> p</w:t>
      </w:r>
      <w:r w:rsidR="00F852D6" w:rsidRPr="002E059E">
        <w:rPr>
          <w:rFonts w:ascii="Times New Roman" w:hAnsi="Times New Roman" w:cs="Times New Roman"/>
          <w:color w:val="000000" w:themeColor="text1"/>
          <w:sz w:val="24"/>
          <w:szCs w:val="24"/>
        </w:rPr>
        <w:t>enggunaan untuk diambil manfaatnya dari</w:t>
      </w:r>
      <w:r w:rsidR="00E50D24" w:rsidRPr="002E059E">
        <w:rPr>
          <w:rFonts w:ascii="Times New Roman" w:hAnsi="Times New Roman" w:cs="Times New Roman"/>
          <w:color w:val="000000" w:themeColor="text1"/>
          <w:sz w:val="24"/>
          <w:szCs w:val="24"/>
        </w:rPr>
        <w:t xml:space="preserve"> teknologi informasi keuangan </w:t>
      </w:r>
      <w:r w:rsidR="00F852D6" w:rsidRPr="002E059E">
        <w:rPr>
          <w:rFonts w:ascii="Times New Roman" w:hAnsi="Times New Roman" w:cs="Times New Roman"/>
          <w:color w:val="000000" w:themeColor="text1"/>
          <w:sz w:val="24"/>
          <w:szCs w:val="24"/>
        </w:rPr>
        <w:t>memberikan sebuah pengaruh</w:t>
      </w:r>
      <w:r w:rsidR="00E50D24" w:rsidRPr="002E059E">
        <w:rPr>
          <w:rFonts w:ascii="Times New Roman" w:hAnsi="Times New Roman" w:cs="Times New Roman"/>
          <w:color w:val="000000" w:themeColor="text1"/>
          <w:sz w:val="24"/>
          <w:szCs w:val="24"/>
        </w:rPr>
        <w:t xml:space="preserve"> positif dan signifikan </w:t>
      </w:r>
      <w:r w:rsidR="00F852D6" w:rsidRPr="002E059E">
        <w:rPr>
          <w:rFonts w:ascii="Times New Roman" w:hAnsi="Times New Roman" w:cs="Times New Roman"/>
          <w:color w:val="000000" w:themeColor="text1"/>
          <w:sz w:val="24"/>
          <w:szCs w:val="24"/>
        </w:rPr>
        <w:t>pada</w:t>
      </w:r>
      <w:r w:rsidR="00E50D24" w:rsidRPr="002E059E">
        <w:rPr>
          <w:rFonts w:ascii="Times New Roman" w:hAnsi="Times New Roman" w:cs="Times New Roman"/>
          <w:color w:val="000000" w:themeColor="text1"/>
          <w:sz w:val="24"/>
          <w:szCs w:val="24"/>
        </w:rPr>
        <w:t xml:space="preserve"> </w:t>
      </w:r>
      <w:r w:rsidR="00F852D6" w:rsidRPr="002E059E">
        <w:rPr>
          <w:rFonts w:ascii="Times New Roman" w:hAnsi="Times New Roman" w:cs="Times New Roman"/>
          <w:color w:val="000000" w:themeColor="text1"/>
          <w:sz w:val="24"/>
          <w:szCs w:val="24"/>
        </w:rPr>
        <w:t>bobot kualitas</w:t>
      </w:r>
      <w:r w:rsidR="00E50D24" w:rsidRPr="002E059E">
        <w:rPr>
          <w:rFonts w:ascii="Times New Roman" w:hAnsi="Times New Roman" w:cs="Times New Roman"/>
          <w:color w:val="000000" w:themeColor="text1"/>
          <w:sz w:val="24"/>
          <w:szCs w:val="24"/>
        </w:rPr>
        <w:t xml:space="preserve"> laporan keuanngan. </w:t>
      </w:r>
      <w:r w:rsidR="00F852D6" w:rsidRPr="002E059E">
        <w:rPr>
          <w:rFonts w:ascii="Times New Roman" w:hAnsi="Times New Roman" w:cs="Times New Roman"/>
          <w:color w:val="000000" w:themeColor="text1"/>
          <w:sz w:val="24"/>
          <w:szCs w:val="24"/>
        </w:rPr>
        <w:t>Selanjutnya adalah p</w:t>
      </w:r>
      <w:r w:rsidR="00E50D24" w:rsidRPr="002E059E">
        <w:rPr>
          <w:rFonts w:ascii="Times New Roman" w:hAnsi="Times New Roman" w:cs="Times New Roman"/>
          <w:color w:val="000000" w:themeColor="text1"/>
          <w:sz w:val="24"/>
          <w:szCs w:val="24"/>
        </w:rPr>
        <w:t>enelitian yang dilakukan oleh</w:t>
      </w:r>
      <w:r w:rsidR="00767B14" w:rsidRPr="002E059E">
        <w:rPr>
          <w:rFonts w:ascii="Times New Roman" w:hAnsi="Times New Roman" w:cs="Times New Roman"/>
          <w:color w:val="000000" w:themeColor="text1"/>
          <w:sz w:val="24"/>
          <w:szCs w:val="24"/>
        </w:rPr>
        <w:t xml:space="preserve"> </w:t>
      </w:r>
      <w:r w:rsidR="00767B14" w:rsidRPr="002E059E">
        <w:rPr>
          <w:rFonts w:ascii="Times New Roman" w:hAnsi="Times New Roman" w:cs="Times New Roman"/>
          <w:color w:val="000000" w:themeColor="text1"/>
          <w:sz w:val="24"/>
          <w:szCs w:val="24"/>
        </w:rPr>
        <w:fldChar w:fldCharType="begin" w:fldLock="1"/>
      </w:r>
      <w:r w:rsidR="00767B14" w:rsidRPr="002E059E">
        <w:rPr>
          <w:rFonts w:ascii="Times New Roman" w:hAnsi="Times New Roman" w:cs="Times New Roman"/>
          <w:color w:val="000000" w:themeColor="text1"/>
          <w:sz w:val="24"/>
          <w:szCs w:val="24"/>
        </w:rPr>
        <w:instrText>ADDIN CSL_CITATION {"citationItems":[{"id":"ITEM-1","itemData":{"author":[{"dropping-particle":"","family":"Rozik","given":"Ahmad","non-dropping-particle":"","parse-names":false,"suffix":""},{"dropping-particle":"","family":"Nisar","given":"Herdian","non-dropping-particle":"","parse-names":false,"suffix":""}],"container-title":"Jurnal Akuntansi","id":"ITEM-1","issue":"1","issued":{"date-parts":[["2012"]]},"title":"Pengaruh Good Corporate Governance Terhadap Corporate Social Responsibility Melalui Risiko Bisnis dan Kinerja Keuangan pada Bank Umum Syariah di Indonesia","type":"article-journal","volume":"10"},"uris":["http://www.mendeley.com/documents/?uuid=67f2f462-e300-417c-a537-99f7b6a7bdcd"]}],"mendeley":{"formattedCitation":"(Rozik and Nisar 2012)","plainTextFormattedCitation":"(Rozik and Nisar 2012)","previouslyFormattedCitation":"(Rozik and Nisar 2012)"},"properties":{"noteIndex":0},"schema":"https://github.com/citation-style-language/schema/raw/master/csl-citation.json"}</w:instrText>
      </w:r>
      <w:r w:rsidR="00767B14" w:rsidRPr="002E059E">
        <w:rPr>
          <w:rFonts w:ascii="Times New Roman" w:hAnsi="Times New Roman" w:cs="Times New Roman"/>
          <w:color w:val="000000" w:themeColor="text1"/>
          <w:sz w:val="24"/>
          <w:szCs w:val="24"/>
        </w:rPr>
        <w:fldChar w:fldCharType="separate"/>
      </w:r>
      <w:r w:rsidR="00767B14" w:rsidRPr="002E059E">
        <w:rPr>
          <w:rFonts w:ascii="Times New Roman" w:hAnsi="Times New Roman" w:cs="Times New Roman"/>
          <w:noProof/>
          <w:color w:val="000000" w:themeColor="text1"/>
          <w:sz w:val="24"/>
          <w:szCs w:val="24"/>
        </w:rPr>
        <w:t>(Rozik and Nisar 2012)</w:t>
      </w:r>
      <w:r w:rsidR="00767B14" w:rsidRPr="002E059E">
        <w:rPr>
          <w:rFonts w:ascii="Times New Roman" w:hAnsi="Times New Roman" w:cs="Times New Roman"/>
          <w:color w:val="000000" w:themeColor="text1"/>
          <w:sz w:val="24"/>
          <w:szCs w:val="24"/>
        </w:rPr>
        <w:fldChar w:fldCharType="end"/>
      </w:r>
      <w:r w:rsidR="00E50D24" w:rsidRPr="002E059E">
        <w:rPr>
          <w:rFonts w:ascii="Times New Roman" w:hAnsi="Times New Roman" w:cs="Times New Roman"/>
          <w:color w:val="000000" w:themeColor="text1"/>
          <w:sz w:val="24"/>
          <w:szCs w:val="24"/>
        </w:rPr>
        <w:t xml:space="preserve"> membukt</w:t>
      </w:r>
      <w:r w:rsidR="00F852D6" w:rsidRPr="002E059E">
        <w:rPr>
          <w:rFonts w:ascii="Times New Roman" w:hAnsi="Times New Roman" w:cs="Times New Roman"/>
          <w:color w:val="000000" w:themeColor="text1"/>
          <w:sz w:val="24"/>
          <w:szCs w:val="24"/>
        </w:rPr>
        <w:t>i</w:t>
      </w:r>
      <w:r w:rsidR="00E50D24" w:rsidRPr="002E059E">
        <w:rPr>
          <w:rFonts w:ascii="Times New Roman" w:hAnsi="Times New Roman" w:cs="Times New Roman"/>
          <w:color w:val="000000" w:themeColor="text1"/>
          <w:sz w:val="24"/>
          <w:szCs w:val="24"/>
        </w:rPr>
        <w:t xml:space="preserve">kan </w:t>
      </w:r>
      <w:r w:rsidR="00F852D6" w:rsidRPr="002E059E">
        <w:rPr>
          <w:rFonts w:ascii="Times New Roman" w:hAnsi="Times New Roman" w:cs="Times New Roman"/>
          <w:color w:val="000000" w:themeColor="text1"/>
          <w:sz w:val="24"/>
          <w:szCs w:val="24"/>
        </w:rPr>
        <w:t>jika</w:t>
      </w:r>
      <w:r w:rsidR="00E50D24" w:rsidRPr="002E059E">
        <w:rPr>
          <w:rFonts w:ascii="Times New Roman" w:hAnsi="Times New Roman" w:cs="Times New Roman"/>
          <w:color w:val="000000" w:themeColor="text1"/>
          <w:sz w:val="24"/>
          <w:szCs w:val="24"/>
        </w:rPr>
        <w:t xml:space="preserve"> </w:t>
      </w:r>
      <w:r w:rsidR="00E50D24" w:rsidRPr="002E059E">
        <w:rPr>
          <w:rFonts w:ascii="Times New Roman" w:hAnsi="Times New Roman" w:cs="Times New Roman"/>
          <w:i/>
          <w:iCs/>
          <w:color w:val="000000" w:themeColor="text1"/>
          <w:sz w:val="24"/>
          <w:szCs w:val="24"/>
        </w:rPr>
        <w:t xml:space="preserve">Good Corporate Governance </w:t>
      </w:r>
      <w:r w:rsidR="00F852D6" w:rsidRPr="002E059E">
        <w:rPr>
          <w:rFonts w:ascii="Times New Roman" w:hAnsi="Times New Roman" w:cs="Times New Roman"/>
          <w:color w:val="000000" w:themeColor="text1"/>
          <w:sz w:val="24"/>
          <w:szCs w:val="24"/>
        </w:rPr>
        <w:t xml:space="preserve">memiliki dampak </w:t>
      </w:r>
      <w:r w:rsidR="00E50D24" w:rsidRPr="002E059E">
        <w:rPr>
          <w:rFonts w:ascii="Times New Roman" w:hAnsi="Times New Roman" w:cs="Times New Roman"/>
          <w:color w:val="000000" w:themeColor="text1"/>
          <w:sz w:val="24"/>
          <w:szCs w:val="24"/>
        </w:rPr>
        <w:t xml:space="preserve">pengaruh </w:t>
      </w:r>
      <w:r w:rsidR="005C4D9A" w:rsidRPr="002E059E">
        <w:rPr>
          <w:rFonts w:ascii="Times New Roman" w:hAnsi="Times New Roman" w:cs="Times New Roman"/>
          <w:color w:val="000000" w:themeColor="text1"/>
          <w:sz w:val="24"/>
          <w:szCs w:val="24"/>
        </w:rPr>
        <w:t xml:space="preserve">yang </w:t>
      </w:r>
      <w:r w:rsidR="00E50D24" w:rsidRPr="002E059E">
        <w:rPr>
          <w:rFonts w:ascii="Times New Roman" w:hAnsi="Times New Roman" w:cs="Times New Roman"/>
          <w:color w:val="000000" w:themeColor="text1"/>
          <w:sz w:val="24"/>
          <w:szCs w:val="24"/>
        </w:rPr>
        <w:t xml:space="preserve">positif secara signifikan </w:t>
      </w:r>
      <w:r w:rsidR="005C4D9A" w:rsidRPr="002E059E">
        <w:rPr>
          <w:rFonts w:ascii="Times New Roman" w:hAnsi="Times New Roman" w:cs="Times New Roman"/>
          <w:color w:val="000000" w:themeColor="text1"/>
          <w:sz w:val="24"/>
          <w:szCs w:val="24"/>
        </w:rPr>
        <w:t>kepada</w:t>
      </w:r>
      <w:r w:rsidR="00E50D24" w:rsidRPr="002E059E">
        <w:rPr>
          <w:rFonts w:ascii="Times New Roman" w:hAnsi="Times New Roman" w:cs="Times New Roman"/>
          <w:color w:val="000000" w:themeColor="text1"/>
          <w:sz w:val="24"/>
          <w:szCs w:val="24"/>
        </w:rPr>
        <w:t xml:space="preserve"> </w:t>
      </w:r>
      <w:r w:rsidR="005C4D9A" w:rsidRPr="002E059E">
        <w:rPr>
          <w:rFonts w:ascii="Times New Roman" w:hAnsi="Times New Roman" w:cs="Times New Roman"/>
          <w:color w:val="000000" w:themeColor="text1"/>
          <w:sz w:val="24"/>
          <w:szCs w:val="24"/>
        </w:rPr>
        <w:t xml:space="preserve">hasil dari </w:t>
      </w:r>
      <w:r w:rsidR="00E50D24" w:rsidRPr="002E059E">
        <w:rPr>
          <w:rFonts w:ascii="Times New Roman" w:hAnsi="Times New Roman" w:cs="Times New Roman"/>
          <w:color w:val="000000" w:themeColor="text1"/>
          <w:sz w:val="24"/>
          <w:szCs w:val="24"/>
        </w:rPr>
        <w:t xml:space="preserve">kinerja keuangan </w:t>
      </w:r>
      <w:r w:rsidR="005C4D9A" w:rsidRPr="002E059E">
        <w:rPr>
          <w:rFonts w:ascii="Times New Roman" w:hAnsi="Times New Roman" w:cs="Times New Roman"/>
          <w:color w:val="000000" w:themeColor="text1"/>
          <w:sz w:val="24"/>
          <w:szCs w:val="24"/>
        </w:rPr>
        <w:t xml:space="preserve">pada </w:t>
      </w:r>
      <w:r w:rsidR="00E50D24" w:rsidRPr="002E059E">
        <w:rPr>
          <w:rFonts w:ascii="Times New Roman" w:hAnsi="Times New Roman" w:cs="Times New Roman"/>
          <w:color w:val="000000" w:themeColor="text1"/>
          <w:sz w:val="24"/>
          <w:szCs w:val="24"/>
        </w:rPr>
        <w:t xml:space="preserve">Bank Umum Syariah. Dan </w:t>
      </w:r>
      <w:r w:rsidR="005C4D9A" w:rsidRPr="002E059E">
        <w:rPr>
          <w:rFonts w:ascii="Times New Roman" w:hAnsi="Times New Roman" w:cs="Times New Roman"/>
          <w:color w:val="000000" w:themeColor="text1"/>
          <w:sz w:val="24"/>
          <w:szCs w:val="24"/>
        </w:rPr>
        <w:t xml:space="preserve">kegiatan </w:t>
      </w:r>
      <w:r w:rsidR="00E50D24" w:rsidRPr="002E059E">
        <w:rPr>
          <w:rFonts w:ascii="Times New Roman" w:hAnsi="Times New Roman" w:cs="Times New Roman"/>
          <w:color w:val="000000" w:themeColor="text1"/>
          <w:sz w:val="24"/>
          <w:szCs w:val="24"/>
        </w:rPr>
        <w:t>penelitian yang dilakukan oleh</w:t>
      </w:r>
      <w:r w:rsidR="00767B14" w:rsidRPr="002E059E">
        <w:rPr>
          <w:rFonts w:ascii="Times New Roman" w:hAnsi="Times New Roman" w:cs="Times New Roman"/>
          <w:color w:val="000000" w:themeColor="text1"/>
          <w:sz w:val="24"/>
          <w:szCs w:val="24"/>
        </w:rPr>
        <w:t xml:space="preserve"> </w:t>
      </w:r>
      <w:r w:rsidR="00767B14" w:rsidRPr="002E059E">
        <w:rPr>
          <w:rFonts w:ascii="Times New Roman" w:hAnsi="Times New Roman" w:cs="Times New Roman"/>
          <w:color w:val="000000" w:themeColor="text1"/>
          <w:sz w:val="24"/>
          <w:szCs w:val="24"/>
        </w:rPr>
        <w:fldChar w:fldCharType="begin" w:fldLock="1"/>
      </w:r>
      <w:r w:rsidR="00767B14" w:rsidRPr="002E059E">
        <w:rPr>
          <w:rFonts w:ascii="Times New Roman" w:hAnsi="Times New Roman" w:cs="Times New Roman"/>
          <w:color w:val="000000" w:themeColor="text1"/>
          <w:sz w:val="24"/>
          <w:szCs w:val="24"/>
        </w:rPr>
        <w:instrText>ADDIN CSL_CITATION {"citationItems":[{"id":"ITEM-1","itemData":{"author":[{"dropping-particle":"","family":"Attar","given":"Dinny","non-dropping-particle":"","parse-names":false,"suffix":""},{"dropping-particle":"","family":"Ishlahuddin","given":"","non-dropping-particle":"","parse-names":false,"suffix":""},{"dropping-particle":"","family":"Sabri","given":"M","non-dropping-particle":"","parse-names":false,"suffix":""}],"container-title":"Jurnal Akuntansi Pascasarjana","id":"ITEM-1","issue":"1","issued":{"date-parts":[["2014"]]},"title":"Pengaruh Penerapan Manajemen risiko Terhadap Kinerja Keuangan Perbankan Yang Terdaftar Di Bursa Efek Indoonesi","type":"article-journal","volume":"3"},"uris":["http://www.mendeley.com/documents/?uuid=20f30905-dd5b-48b3-8b7d-44d252f65f8d"]}],"mendeley":{"formattedCitation":"(Attar, Ishlahuddin, and Sabri 2014)","plainTextFormattedCitation":"(Attar, Ishlahuddin, and Sabri 2014)","previouslyFormattedCitation":"(Attar, Ishlahuddin, and Sabri 2014)"},"properties":{"noteIndex":0},"schema":"https://github.com/citation-style-language/schema/raw/master/csl-citation.json"}</w:instrText>
      </w:r>
      <w:r w:rsidR="00767B14" w:rsidRPr="002E059E">
        <w:rPr>
          <w:rFonts w:ascii="Times New Roman" w:hAnsi="Times New Roman" w:cs="Times New Roman"/>
          <w:color w:val="000000" w:themeColor="text1"/>
          <w:sz w:val="24"/>
          <w:szCs w:val="24"/>
        </w:rPr>
        <w:fldChar w:fldCharType="separate"/>
      </w:r>
      <w:r w:rsidR="00767B14" w:rsidRPr="002E059E">
        <w:rPr>
          <w:rFonts w:ascii="Times New Roman" w:hAnsi="Times New Roman" w:cs="Times New Roman"/>
          <w:noProof/>
          <w:color w:val="000000" w:themeColor="text1"/>
          <w:sz w:val="24"/>
          <w:szCs w:val="24"/>
        </w:rPr>
        <w:t>(Attar, Ishlahuddin, and Sabri 2014)</w:t>
      </w:r>
      <w:r w:rsidR="00767B14" w:rsidRPr="002E059E">
        <w:rPr>
          <w:rFonts w:ascii="Times New Roman" w:hAnsi="Times New Roman" w:cs="Times New Roman"/>
          <w:color w:val="000000" w:themeColor="text1"/>
          <w:sz w:val="24"/>
          <w:szCs w:val="24"/>
        </w:rPr>
        <w:fldChar w:fldCharType="end"/>
      </w:r>
      <w:r w:rsidR="00E50D24" w:rsidRPr="002E059E">
        <w:rPr>
          <w:rFonts w:ascii="Times New Roman" w:hAnsi="Times New Roman" w:cs="Times New Roman"/>
          <w:color w:val="000000" w:themeColor="text1"/>
          <w:sz w:val="24"/>
          <w:szCs w:val="24"/>
        </w:rPr>
        <w:t xml:space="preserve"> membuktikan </w:t>
      </w:r>
      <w:r w:rsidR="005C4D9A" w:rsidRPr="002E059E">
        <w:rPr>
          <w:rFonts w:ascii="Times New Roman" w:hAnsi="Times New Roman" w:cs="Times New Roman"/>
          <w:color w:val="000000" w:themeColor="text1"/>
          <w:sz w:val="24"/>
          <w:szCs w:val="24"/>
        </w:rPr>
        <w:t>bahwa implementasi</w:t>
      </w:r>
      <w:r w:rsidR="00E50D24" w:rsidRPr="002E059E">
        <w:rPr>
          <w:rFonts w:ascii="Times New Roman" w:hAnsi="Times New Roman" w:cs="Times New Roman"/>
          <w:color w:val="000000" w:themeColor="text1"/>
          <w:sz w:val="24"/>
          <w:szCs w:val="24"/>
        </w:rPr>
        <w:t xml:space="preserve"> </w:t>
      </w:r>
      <w:r w:rsidR="005C4D9A" w:rsidRPr="002E059E">
        <w:rPr>
          <w:rFonts w:ascii="Times New Roman" w:hAnsi="Times New Roman" w:cs="Times New Roman"/>
          <w:color w:val="000000" w:themeColor="text1"/>
          <w:sz w:val="24"/>
          <w:szCs w:val="24"/>
        </w:rPr>
        <w:t xml:space="preserve">pengaturan serta pengelolaan </w:t>
      </w:r>
      <w:r w:rsidR="00E50D24" w:rsidRPr="002E059E">
        <w:rPr>
          <w:rFonts w:ascii="Times New Roman" w:hAnsi="Times New Roman" w:cs="Times New Roman"/>
          <w:color w:val="000000" w:themeColor="text1"/>
          <w:sz w:val="24"/>
          <w:szCs w:val="24"/>
        </w:rPr>
        <w:t xml:space="preserve">risiko secara simultan berpengaruh </w:t>
      </w:r>
      <w:r w:rsidR="005C4D9A" w:rsidRPr="002E059E">
        <w:rPr>
          <w:rFonts w:ascii="Times New Roman" w:hAnsi="Times New Roman" w:cs="Times New Roman"/>
          <w:color w:val="000000" w:themeColor="text1"/>
          <w:sz w:val="24"/>
          <w:szCs w:val="24"/>
        </w:rPr>
        <w:t>pada hasil</w:t>
      </w:r>
      <w:r w:rsidR="00E50D24" w:rsidRPr="002E059E">
        <w:rPr>
          <w:rFonts w:ascii="Times New Roman" w:hAnsi="Times New Roman" w:cs="Times New Roman"/>
          <w:color w:val="000000" w:themeColor="text1"/>
          <w:sz w:val="24"/>
          <w:szCs w:val="24"/>
        </w:rPr>
        <w:t xml:space="preserve"> kinerja keuangan </w:t>
      </w:r>
      <w:r w:rsidR="005C4D9A" w:rsidRPr="002E059E">
        <w:rPr>
          <w:rFonts w:ascii="Times New Roman" w:hAnsi="Times New Roman" w:cs="Times New Roman"/>
          <w:color w:val="000000" w:themeColor="text1"/>
          <w:sz w:val="24"/>
          <w:szCs w:val="24"/>
        </w:rPr>
        <w:t xml:space="preserve">sebuah </w:t>
      </w:r>
      <w:r w:rsidR="00E50D24" w:rsidRPr="002E059E">
        <w:rPr>
          <w:rFonts w:ascii="Times New Roman" w:hAnsi="Times New Roman" w:cs="Times New Roman"/>
          <w:color w:val="000000" w:themeColor="text1"/>
          <w:sz w:val="24"/>
          <w:szCs w:val="24"/>
        </w:rPr>
        <w:t>perbankan</w:t>
      </w:r>
      <w:r w:rsidRPr="002E059E">
        <w:rPr>
          <w:rFonts w:ascii="Times New Roman" w:hAnsi="Times New Roman" w:cs="Times New Roman"/>
          <w:color w:val="000000" w:themeColor="text1"/>
          <w:sz w:val="24"/>
          <w:szCs w:val="24"/>
        </w:rPr>
        <w:t xml:space="preserve">. </w:t>
      </w:r>
      <w:r w:rsidR="005C4D9A" w:rsidRPr="002E059E">
        <w:rPr>
          <w:rFonts w:ascii="Times New Roman" w:hAnsi="Times New Roman" w:cs="Times New Roman"/>
          <w:color w:val="000000" w:themeColor="text1"/>
          <w:sz w:val="24"/>
          <w:szCs w:val="24"/>
        </w:rPr>
        <w:t>Dengan demikian p</w:t>
      </w:r>
      <w:r w:rsidRPr="002E059E">
        <w:rPr>
          <w:rFonts w:ascii="Times New Roman" w:hAnsi="Times New Roman" w:cs="Times New Roman"/>
          <w:color w:val="000000" w:themeColor="text1"/>
          <w:sz w:val="24"/>
          <w:szCs w:val="24"/>
        </w:rPr>
        <w:t xml:space="preserve">erbedaan </w:t>
      </w:r>
      <w:r w:rsidR="005C4D9A" w:rsidRPr="002E059E">
        <w:rPr>
          <w:rFonts w:ascii="Times New Roman" w:hAnsi="Times New Roman" w:cs="Times New Roman"/>
          <w:color w:val="000000" w:themeColor="text1"/>
          <w:sz w:val="24"/>
          <w:szCs w:val="24"/>
        </w:rPr>
        <w:t xml:space="preserve">dalam kegiatan </w:t>
      </w:r>
      <w:r w:rsidRPr="002E059E">
        <w:rPr>
          <w:rFonts w:ascii="Times New Roman" w:hAnsi="Times New Roman" w:cs="Times New Roman"/>
          <w:color w:val="000000" w:themeColor="text1"/>
          <w:sz w:val="24"/>
          <w:szCs w:val="24"/>
        </w:rPr>
        <w:t xml:space="preserve">penelitian ini dan </w:t>
      </w:r>
      <w:r w:rsidR="005C4D9A" w:rsidRPr="002E059E">
        <w:rPr>
          <w:rFonts w:ascii="Times New Roman" w:hAnsi="Times New Roman" w:cs="Times New Roman"/>
          <w:color w:val="000000" w:themeColor="text1"/>
          <w:sz w:val="24"/>
          <w:szCs w:val="24"/>
        </w:rPr>
        <w:t xml:space="preserve">kegiatan </w:t>
      </w:r>
      <w:r w:rsidRPr="002E059E">
        <w:rPr>
          <w:rFonts w:ascii="Times New Roman" w:hAnsi="Times New Roman" w:cs="Times New Roman"/>
          <w:color w:val="000000" w:themeColor="text1"/>
          <w:sz w:val="24"/>
          <w:szCs w:val="24"/>
        </w:rPr>
        <w:t xml:space="preserve">penelitian </w:t>
      </w:r>
      <w:r w:rsidR="005C4D9A" w:rsidRPr="002E059E">
        <w:rPr>
          <w:rFonts w:ascii="Times New Roman" w:hAnsi="Times New Roman" w:cs="Times New Roman"/>
          <w:color w:val="000000" w:themeColor="text1"/>
          <w:sz w:val="24"/>
          <w:szCs w:val="24"/>
        </w:rPr>
        <w:t xml:space="preserve">yang telah dilakukan </w:t>
      </w:r>
      <w:r w:rsidRPr="002E059E">
        <w:rPr>
          <w:rFonts w:ascii="Times New Roman" w:hAnsi="Times New Roman" w:cs="Times New Roman"/>
          <w:color w:val="000000" w:themeColor="text1"/>
          <w:sz w:val="24"/>
          <w:szCs w:val="24"/>
        </w:rPr>
        <w:t xml:space="preserve">sebelumnya </w:t>
      </w:r>
      <w:r w:rsidR="005C4D9A" w:rsidRPr="002E059E">
        <w:rPr>
          <w:rFonts w:ascii="Times New Roman" w:hAnsi="Times New Roman" w:cs="Times New Roman"/>
          <w:color w:val="000000" w:themeColor="text1"/>
          <w:sz w:val="24"/>
          <w:szCs w:val="24"/>
        </w:rPr>
        <w:t>terdapat</w:t>
      </w:r>
      <w:r w:rsidRPr="002E059E">
        <w:rPr>
          <w:rFonts w:ascii="Times New Roman" w:hAnsi="Times New Roman" w:cs="Times New Roman"/>
          <w:color w:val="000000" w:themeColor="text1"/>
          <w:sz w:val="24"/>
          <w:szCs w:val="24"/>
        </w:rPr>
        <w:t xml:space="preserve"> </w:t>
      </w:r>
      <w:r w:rsidR="005C4D9A" w:rsidRPr="002E059E">
        <w:rPr>
          <w:rFonts w:ascii="Times New Roman" w:hAnsi="Times New Roman" w:cs="Times New Roman"/>
          <w:color w:val="000000" w:themeColor="text1"/>
          <w:sz w:val="24"/>
          <w:szCs w:val="24"/>
        </w:rPr>
        <w:t>dipenggunaan</w:t>
      </w:r>
      <w:r w:rsidRPr="002E059E">
        <w:rPr>
          <w:rFonts w:ascii="Times New Roman" w:hAnsi="Times New Roman" w:cs="Times New Roman"/>
          <w:color w:val="000000" w:themeColor="text1"/>
          <w:sz w:val="24"/>
          <w:szCs w:val="24"/>
        </w:rPr>
        <w:t xml:space="preserve"> variabel terikat.</w:t>
      </w:r>
    </w:p>
    <w:p w14:paraId="321E1C52" w14:textId="136475DC" w:rsidR="00E50D24" w:rsidRPr="002E059E" w:rsidRDefault="00E50D24"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 xml:space="preserve">Pada </w:t>
      </w:r>
      <w:r w:rsidR="005C4D9A" w:rsidRPr="002E059E">
        <w:rPr>
          <w:rFonts w:ascii="Times New Roman" w:hAnsi="Times New Roman" w:cs="Times New Roman"/>
          <w:color w:val="000000" w:themeColor="text1"/>
          <w:sz w:val="24"/>
          <w:szCs w:val="24"/>
        </w:rPr>
        <w:t xml:space="preserve">kegiatan </w:t>
      </w:r>
      <w:r w:rsidRPr="002E059E">
        <w:rPr>
          <w:rFonts w:ascii="Times New Roman" w:hAnsi="Times New Roman" w:cs="Times New Roman"/>
          <w:color w:val="000000" w:themeColor="text1"/>
          <w:sz w:val="24"/>
          <w:szCs w:val="24"/>
        </w:rPr>
        <w:t xml:space="preserve">penelitian ini menggambarkan kondisi saat tengah terjadi akibat meluasnya wabah Covid-19 dengan </w:t>
      </w:r>
      <w:r w:rsidR="005C4D9A" w:rsidRPr="002E059E">
        <w:rPr>
          <w:rFonts w:ascii="Times New Roman" w:hAnsi="Times New Roman" w:cs="Times New Roman"/>
          <w:color w:val="000000" w:themeColor="text1"/>
          <w:sz w:val="24"/>
          <w:szCs w:val="24"/>
        </w:rPr>
        <w:t>melaksanakan</w:t>
      </w:r>
      <w:r w:rsidRPr="002E059E">
        <w:rPr>
          <w:rFonts w:ascii="Times New Roman" w:hAnsi="Times New Roman" w:cs="Times New Roman"/>
          <w:color w:val="000000" w:themeColor="text1"/>
          <w:sz w:val="24"/>
          <w:szCs w:val="24"/>
        </w:rPr>
        <w:t xml:space="preserve"> </w:t>
      </w:r>
      <w:r w:rsidR="005C4D9A" w:rsidRPr="002E059E">
        <w:rPr>
          <w:rFonts w:ascii="Times New Roman" w:hAnsi="Times New Roman" w:cs="Times New Roman"/>
          <w:color w:val="000000" w:themeColor="text1"/>
          <w:sz w:val="24"/>
          <w:szCs w:val="24"/>
        </w:rPr>
        <w:t xml:space="preserve">kegiatan </w:t>
      </w:r>
      <w:r w:rsidRPr="002E059E">
        <w:rPr>
          <w:rFonts w:ascii="Times New Roman" w:hAnsi="Times New Roman" w:cs="Times New Roman"/>
          <w:color w:val="000000" w:themeColor="text1"/>
          <w:sz w:val="24"/>
          <w:szCs w:val="24"/>
        </w:rPr>
        <w:t xml:space="preserve">penelitian </w:t>
      </w:r>
      <w:r w:rsidR="005C4D9A" w:rsidRPr="002E059E">
        <w:rPr>
          <w:rFonts w:ascii="Times New Roman" w:hAnsi="Times New Roman" w:cs="Times New Roman"/>
          <w:color w:val="000000" w:themeColor="text1"/>
          <w:sz w:val="24"/>
          <w:szCs w:val="24"/>
        </w:rPr>
        <w:t>mengenai</w:t>
      </w:r>
      <w:r w:rsidRPr="002E059E">
        <w:rPr>
          <w:rFonts w:ascii="Times New Roman" w:hAnsi="Times New Roman" w:cs="Times New Roman"/>
          <w:color w:val="000000" w:themeColor="text1"/>
          <w:sz w:val="24"/>
          <w:szCs w:val="24"/>
        </w:rPr>
        <w:t xml:space="preserve"> “Pengaruh SDM, teknologi informasi, </w:t>
      </w:r>
      <w:r w:rsidRPr="002E059E">
        <w:rPr>
          <w:rFonts w:ascii="Times New Roman" w:hAnsi="Times New Roman" w:cs="Times New Roman"/>
          <w:i/>
          <w:iCs/>
          <w:color w:val="000000" w:themeColor="text1"/>
          <w:sz w:val="24"/>
          <w:szCs w:val="24"/>
        </w:rPr>
        <w:t xml:space="preserve">GCG, </w:t>
      </w:r>
      <w:r w:rsidRPr="002E059E">
        <w:rPr>
          <w:rFonts w:ascii="Times New Roman" w:hAnsi="Times New Roman" w:cs="Times New Roman"/>
          <w:color w:val="000000" w:themeColor="text1"/>
          <w:sz w:val="24"/>
          <w:szCs w:val="24"/>
        </w:rPr>
        <w:t xml:space="preserve">dan manajemen risiko terhadap kinerja keuangan di masa </w:t>
      </w:r>
      <w:r w:rsidRPr="002E059E">
        <w:rPr>
          <w:rFonts w:ascii="Times New Roman" w:hAnsi="Times New Roman" w:cs="Times New Roman"/>
          <w:color w:val="000000" w:themeColor="text1"/>
          <w:sz w:val="24"/>
          <w:szCs w:val="24"/>
        </w:rPr>
        <w:lastRenderedPageBreak/>
        <w:t>pandemi covid-19 pada BMT di kabupaten Tulungagung</w:t>
      </w:r>
      <w:r w:rsidR="005C4D9A" w:rsidRPr="002E059E">
        <w:rPr>
          <w:rFonts w:ascii="Times New Roman" w:hAnsi="Times New Roman" w:cs="Times New Roman"/>
          <w:color w:val="000000" w:themeColor="text1"/>
          <w:sz w:val="24"/>
          <w:szCs w:val="24"/>
        </w:rPr>
        <w:t>”</w:t>
      </w:r>
      <w:r w:rsidRPr="002E059E">
        <w:rPr>
          <w:rFonts w:ascii="Times New Roman" w:hAnsi="Times New Roman" w:cs="Times New Roman"/>
          <w:color w:val="000000" w:themeColor="text1"/>
          <w:sz w:val="24"/>
          <w:szCs w:val="24"/>
        </w:rPr>
        <w:t xml:space="preserve">. Berdasarkan dari </w:t>
      </w:r>
      <w:r w:rsidR="005C4D9A" w:rsidRPr="002E059E">
        <w:rPr>
          <w:rFonts w:ascii="Times New Roman" w:hAnsi="Times New Roman" w:cs="Times New Roman"/>
          <w:color w:val="000000" w:themeColor="text1"/>
          <w:sz w:val="24"/>
          <w:szCs w:val="24"/>
        </w:rPr>
        <w:t xml:space="preserve">pemaparan mengenai </w:t>
      </w:r>
      <w:r w:rsidRPr="002E059E">
        <w:rPr>
          <w:rFonts w:ascii="Times New Roman" w:hAnsi="Times New Roman" w:cs="Times New Roman"/>
          <w:color w:val="000000" w:themeColor="text1"/>
          <w:sz w:val="24"/>
          <w:szCs w:val="24"/>
        </w:rPr>
        <w:t xml:space="preserve">latar belakang penelitian </w:t>
      </w:r>
      <w:r w:rsidR="001E33BF" w:rsidRPr="002E059E">
        <w:rPr>
          <w:rFonts w:ascii="Times New Roman" w:hAnsi="Times New Roman" w:cs="Times New Roman"/>
          <w:color w:val="000000" w:themeColor="text1"/>
          <w:sz w:val="24"/>
          <w:szCs w:val="24"/>
        </w:rPr>
        <w:t>tersebut</w:t>
      </w:r>
      <w:r w:rsidRPr="002E059E">
        <w:rPr>
          <w:rFonts w:ascii="Times New Roman" w:hAnsi="Times New Roman" w:cs="Times New Roman"/>
          <w:color w:val="000000" w:themeColor="text1"/>
          <w:sz w:val="24"/>
          <w:szCs w:val="24"/>
        </w:rPr>
        <w:t>,</w:t>
      </w:r>
      <w:r w:rsidR="00762F28" w:rsidRPr="002E059E">
        <w:rPr>
          <w:rFonts w:ascii="Times New Roman" w:hAnsi="Times New Roman" w:cs="Times New Roman"/>
          <w:color w:val="000000" w:themeColor="text1"/>
          <w:sz w:val="24"/>
          <w:szCs w:val="24"/>
        </w:rPr>
        <w:t xml:space="preserve"> </w:t>
      </w:r>
      <w:r w:rsidR="005C4D9A" w:rsidRPr="002E059E">
        <w:rPr>
          <w:rFonts w:ascii="Times New Roman" w:hAnsi="Times New Roman" w:cs="Times New Roman"/>
          <w:color w:val="000000" w:themeColor="text1"/>
          <w:sz w:val="24"/>
          <w:szCs w:val="24"/>
        </w:rPr>
        <w:t xml:space="preserve">kegiatan </w:t>
      </w:r>
      <w:r w:rsidRPr="002E059E">
        <w:rPr>
          <w:rFonts w:ascii="Times New Roman" w:hAnsi="Times New Roman" w:cs="Times New Roman"/>
          <w:color w:val="000000" w:themeColor="text1"/>
          <w:sz w:val="24"/>
          <w:szCs w:val="24"/>
        </w:rPr>
        <w:t xml:space="preserve">penelitian </w:t>
      </w:r>
      <w:r w:rsidR="005C4D9A" w:rsidRPr="002E059E">
        <w:rPr>
          <w:rFonts w:ascii="Times New Roman" w:hAnsi="Times New Roman" w:cs="Times New Roman"/>
          <w:color w:val="000000" w:themeColor="text1"/>
          <w:sz w:val="24"/>
          <w:szCs w:val="24"/>
        </w:rPr>
        <w:t>yang</w:t>
      </w:r>
      <w:r w:rsidR="001E33BF" w:rsidRPr="002E059E">
        <w:rPr>
          <w:rFonts w:ascii="Times New Roman" w:hAnsi="Times New Roman" w:cs="Times New Roman"/>
          <w:color w:val="000000" w:themeColor="text1"/>
          <w:sz w:val="24"/>
          <w:szCs w:val="24"/>
        </w:rPr>
        <w:t xml:space="preserve"> telah</w:t>
      </w:r>
      <w:r w:rsidR="005C4D9A" w:rsidRPr="002E059E">
        <w:rPr>
          <w:rFonts w:ascii="Times New Roman" w:hAnsi="Times New Roman" w:cs="Times New Roman"/>
          <w:color w:val="000000" w:themeColor="text1"/>
          <w:sz w:val="24"/>
          <w:szCs w:val="24"/>
        </w:rPr>
        <w:t xml:space="preserve"> dilakukan ini</w:t>
      </w:r>
      <w:r w:rsidRPr="002E059E">
        <w:rPr>
          <w:rFonts w:ascii="Times New Roman" w:hAnsi="Times New Roman" w:cs="Times New Roman"/>
          <w:color w:val="000000" w:themeColor="text1"/>
          <w:sz w:val="24"/>
          <w:szCs w:val="24"/>
        </w:rPr>
        <w:t xml:space="preserve"> </w:t>
      </w:r>
      <w:r w:rsidR="001E33BF" w:rsidRPr="002E059E">
        <w:rPr>
          <w:rFonts w:ascii="Times New Roman" w:hAnsi="Times New Roman" w:cs="Times New Roman"/>
          <w:color w:val="000000" w:themeColor="text1"/>
          <w:sz w:val="24"/>
          <w:szCs w:val="24"/>
        </w:rPr>
        <w:t>mempunyai</w:t>
      </w:r>
      <w:r w:rsidR="005C4D9A" w:rsidRPr="002E059E">
        <w:rPr>
          <w:rFonts w:ascii="Times New Roman" w:hAnsi="Times New Roman" w:cs="Times New Roman"/>
          <w:color w:val="000000" w:themeColor="text1"/>
          <w:sz w:val="24"/>
          <w:szCs w:val="24"/>
        </w:rPr>
        <w:t xml:space="preserve"> tujuan agar</w:t>
      </w:r>
      <w:r w:rsidRPr="002E059E">
        <w:rPr>
          <w:rFonts w:ascii="Times New Roman" w:hAnsi="Times New Roman" w:cs="Times New Roman"/>
          <w:color w:val="000000" w:themeColor="text1"/>
          <w:sz w:val="24"/>
          <w:szCs w:val="24"/>
        </w:rPr>
        <w:t xml:space="preserve"> </w:t>
      </w:r>
      <w:r w:rsidR="001E33BF" w:rsidRPr="002E059E">
        <w:rPr>
          <w:rFonts w:ascii="Times New Roman" w:hAnsi="Times New Roman" w:cs="Times New Roman"/>
          <w:color w:val="000000" w:themeColor="text1"/>
          <w:sz w:val="24"/>
          <w:szCs w:val="24"/>
        </w:rPr>
        <w:t>mendapati</w:t>
      </w:r>
      <w:r w:rsidRPr="002E059E">
        <w:rPr>
          <w:rFonts w:ascii="Times New Roman" w:hAnsi="Times New Roman" w:cs="Times New Roman"/>
          <w:color w:val="000000" w:themeColor="text1"/>
          <w:sz w:val="24"/>
          <w:szCs w:val="24"/>
        </w:rPr>
        <w:t xml:space="preserve"> bahwa SDM, teknologi informasi, GCG, dan manajemen risiko dapat mempengaruhi kinerja keuangan di masa pandemi covid-19.</w:t>
      </w:r>
    </w:p>
    <w:p w14:paraId="353611F0" w14:textId="77777777" w:rsidR="00762F28" w:rsidRPr="002E059E" w:rsidRDefault="00156384" w:rsidP="00762F28">
      <w:pPr>
        <w:spacing w:line="360" w:lineRule="auto"/>
        <w:rPr>
          <w:rFonts w:ascii="Times New Roman" w:hAnsi="Times New Roman" w:cs="Times New Roman"/>
          <w:b/>
          <w:bCs/>
          <w:color w:val="000000" w:themeColor="text1"/>
          <w:sz w:val="24"/>
          <w:szCs w:val="24"/>
        </w:rPr>
      </w:pPr>
      <w:r w:rsidRPr="002E059E">
        <w:rPr>
          <w:rFonts w:ascii="Times New Roman" w:hAnsi="Times New Roman" w:cs="Times New Roman"/>
          <w:b/>
          <w:bCs/>
          <w:color w:val="000000" w:themeColor="text1"/>
          <w:sz w:val="24"/>
          <w:szCs w:val="24"/>
        </w:rPr>
        <w:t>METODE PENELITIA</w:t>
      </w:r>
      <w:r w:rsidR="00762F28" w:rsidRPr="002E059E">
        <w:rPr>
          <w:rFonts w:ascii="Times New Roman" w:hAnsi="Times New Roman" w:cs="Times New Roman"/>
          <w:b/>
          <w:bCs/>
          <w:color w:val="000000" w:themeColor="text1"/>
          <w:sz w:val="24"/>
          <w:szCs w:val="24"/>
        </w:rPr>
        <w:t>N</w:t>
      </w:r>
    </w:p>
    <w:p w14:paraId="40EAD68D" w14:textId="77777777" w:rsidR="00762F28" w:rsidRPr="002E059E" w:rsidRDefault="00762F28" w:rsidP="00762F28">
      <w:pPr>
        <w:spacing w:line="360" w:lineRule="auto"/>
        <w:ind w:left="3600" w:firstLine="720"/>
        <w:rPr>
          <w:rFonts w:ascii="Times New Roman" w:hAnsi="Times New Roman" w:cs="Times New Roman"/>
          <w:b/>
          <w:bCs/>
          <w:color w:val="000000" w:themeColor="text1"/>
          <w:sz w:val="24"/>
          <w:szCs w:val="24"/>
        </w:rPr>
      </w:pPr>
      <w:r w:rsidRPr="002E059E">
        <w:rPr>
          <w:rFonts w:ascii="Times New Roman" w:hAnsi="Times New Roman" w:cs="Times New Roman"/>
          <w:noProof/>
          <w:color w:val="000000" w:themeColor="text1"/>
          <w:sz w:val="24"/>
          <w:szCs w:val="24"/>
          <w:lang w:eastAsia="id-ID"/>
        </w:rPr>
        <mc:AlternateContent>
          <mc:Choice Requires="wpg">
            <w:drawing>
              <wp:anchor distT="0" distB="0" distL="114300" distR="114300" simplePos="0" relativeHeight="251658240" behindDoc="0" locked="0" layoutInCell="1" allowOverlap="1" wp14:anchorId="605277AD" wp14:editId="00A44E93">
                <wp:simplePos x="0" y="0"/>
                <wp:positionH relativeFrom="margin">
                  <wp:align>center</wp:align>
                </wp:positionH>
                <wp:positionV relativeFrom="paragraph">
                  <wp:posOffset>170815</wp:posOffset>
                </wp:positionV>
                <wp:extent cx="4133850" cy="2675890"/>
                <wp:effectExtent l="0" t="0" r="19050" b="29210"/>
                <wp:wrapNone/>
                <wp:docPr id="16" name="Group 16"/>
                <wp:cNvGraphicFramePr/>
                <a:graphic xmlns:a="http://schemas.openxmlformats.org/drawingml/2006/main">
                  <a:graphicData uri="http://schemas.microsoft.com/office/word/2010/wordprocessingGroup">
                    <wpg:wgp>
                      <wpg:cNvGrpSpPr/>
                      <wpg:grpSpPr>
                        <a:xfrm>
                          <a:off x="0" y="0"/>
                          <a:ext cx="4133850" cy="2675890"/>
                          <a:chOff x="-275440" y="0"/>
                          <a:chExt cx="5402884" cy="3314513"/>
                        </a:xfrm>
                      </wpg:grpSpPr>
                      <wpg:grpSp>
                        <wpg:cNvPr id="12" name="Group 12"/>
                        <wpg:cNvGrpSpPr/>
                        <wpg:grpSpPr>
                          <a:xfrm>
                            <a:off x="-275440" y="0"/>
                            <a:ext cx="5402884" cy="3314513"/>
                            <a:chOff x="-275440" y="0"/>
                            <a:chExt cx="5402884" cy="3314513"/>
                          </a:xfrm>
                        </wpg:grpSpPr>
                        <wps:wsp>
                          <wps:cNvPr id="2" name="Rectangle 2"/>
                          <wps:cNvSpPr/>
                          <wps:spPr>
                            <a:xfrm>
                              <a:off x="-222470" y="0"/>
                              <a:ext cx="1870344" cy="369228"/>
                            </a:xfrm>
                            <a:prstGeom prst="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6A21FD43" w14:textId="77777777" w:rsidR="00BA46C7" w:rsidRDefault="00BA46C7" w:rsidP="00156384">
                                <w:pPr>
                                  <w:jc w:val="center"/>
                                </w:pPr>
                                <w:r>
                                  <w:t>SDM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22481" y="808893"/>
                              <a:ext cx="1819956" cy="553915"/>
                            </a:xfrm>
                            <a:prstGeom prst="rect">
                              <a:avLst/>
                            </a:prstGeom>
                          </wps:spPr>
                          <wps:style>
                            <a:lnRef idx="2">
                              <a:schemeClr val="dk1"/>
                            </a:lnRef>
                            <a:fillRef idx="1">
                              <a:schemeClr val="lt1"/>
                            </a:fillRef>
                            <a:effectRef idx="0">
                              <a:schemeClr val="dk1"/>
                            </a:effectRef>
                            <a:fontRef idx="minor">
                              <a:schemeClr val="dk1"/>
                            </a:fontRef>
                          </wps:style>
                          <wps:txbx>
                            <w:txbxContent>
                              <w:p w14:paraId="26F1FA2D" w14:textId="78D12232" w:rsidR="00BA46C7" w:rsidRDefault="00BA46C7" w:rsidP="00671330">
                                <w:pPr>
                                  <w:jc w:val="center"/>
                                </w:pPr>
                                <w:r>
                                  <w:t>Teknologi Informasi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3437792" y="1090246"/>
                              <a:ext cx="1689652" cy="844826"/>
                            </a:xfrm>
                            <a:prstGeom prst="ellipse">
                              <a:avLst/>
                            </a:prstGeom>
                          </wps:spPr>
                          <wps:style>
                            <a:lnRef idx="2">
                              <a:schemeClr val="dk1"/>
                            </a:lnRef>
                            <a:fillRef idx="1">
                              <a:schemeClr val="lt1"/>
                            </a:fillRef>
                            <a:effectRef idx="0">
                              <a:schemeClr val="dk1"/>
                            </a:effectRef>
                            <a:fontRef idx="minor">
                              <a:schemeClr val="dk1"/>
                            </a:fontRef>
                          </wps:style>
                          <wps:txbx>
                            <w:txbxContent>
                              <w:p w14:paraId="16AB23A2" w14:textId="77777777" w:rsidR="00BA46C7" w:rsidRDefault="00BA46C7" w:rsidP="00156384">
                                <w:pPr>
                                  <w:jc w:val="center"/>
                                </w:pPr>
                                <w:r>
                                  <w:t>Kinerja Keuangan</w:t>
                                </w:r>
                              </w:p>
                              <w:p w14:paraId="3E82BE5E" w14:textId="77777777" w:rsidR="00BA46C7" w:rsidRDefault="00BA46C7" w:rsidP="00156384">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1644161" y="79131"/>
                              <a:ext cx="1771135" cy="12192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 name="Straight Arrow Connector 6"/>
                          <wps:cNvCnPr/>
                          <wps:spPr>
                            <a:xfrm>
                              <a:off x="1617784" y="1028700"/>
                              <a:ext cx="1779373" cy="44484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 name="Straight Connector 7"/>
                          <wps:cNvCnPr/>
                          <wps:spPr>
                            <a:xfrm>
                              <a:off x="773723" y="369277"/>
                              <a:ext cx="0" cy="427383"/>
                            </a:xfrm>
                            <a:prstGeom prst="line">
                              <a:avLst/>
                            </a:prstGeom>
                          </wps:spPr>
                          <wps:style>
                            <a:lnRef idx="3">
                              <a:schemeClr val="dk1"/>
                            </a:lnRef>
                            <a:fillRef idx="0">
                              <a:schemeClr val="dk1"/>
                            </a:fillRef>
                            <a:effectRef idx="2">
                              <a:schemeClr val="dk1"/>
                            </a:effectRef>
                            <a:fontRef idx="minor">
                              <a:schemeClr val="tx1"/>
                            </a:fontRef>
                          </wps:style>
                          <wps:bodyPr/>
                        </wps:wsp>
                        <wps:wsp>
                          <wps:cNvPr id="8" name="Straight Connector 8"/>
                          <wps:cNvCnPr/>
                          <wps:spPr>
                            <a:xfrm>
                              <a:off x="773723" y="1362808"/>
                              <a:ext cx="0" cy="427631"/>
                            </a:xfrm>
                            <a:prstGeom prst="line">
                              <a:avLst/>
                            </a:prstGeom>
                          </wps:spPr>
                          <wps:style>
                            <a:lnRef idx="3">
                              <a:schemeClr val="dk1"/>
                            </a:lnRef>
                            <a:fillRef idx="0">
                              <a:schemeClr val="dk1"/>
                            </a:fillRef>
                            <a:effectRef idx="2">
                              <a:schemeClr val="dk1"/>
                            </a:effectRef>
                            <a:fontRef idx="minor">
                              <a:schemeClr val="tx1"/>
                            </a:fontRef>
                          </wps:style>
                          <wps:bodyPr/>
                        </wps:wsp>
                        <wps:wsp>
                          <wps:cNvPr id="9" name="Rectangle 9"/>
                          <wps:cNvSpPr/>
                          <wps:spPr>
                            <a:xfrm>
                              <a:off x="-254254" y="1740877"/>
                              <a:ext cx="1852207" cy="501162"/>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CE4C4CD" w14:textId="77777777" w:rsidR="00BA46C7" w:rsidRPr="00CE4409" w:rsidRDefault="00BA46C7" w:rsidP="00156384">
                                <w:pPr>
                                  <w:jc w:val="center"/>
                                </w:pPr>
                                <w:r>
                                  <w:rPr>
                                    <w:i/>
                                    <w:iCs/>
                                  </w:rPr>
                                  <w:t xml:space="preserve">GCG </w:t>
                                </w:r>
                                <w: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75440" y="2637692"/>
                              <a:ext cx="1864604" cy="404446"/>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432427A" w14:textId="77777777" w:rsidR="00BA46C7" w:rsidRDefault="00BA46C7" w:rsidP="00156384">
                                <w:pPr>
                                  <w:jc w:val="center"/>
                                </w:pPr>
                                <w:r>
                                  <w:t>Manajemen Risiko (X4)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flipV="1">
                              <a:off x="1573823" y="1657350"/>
                              <a:ext cx="1836918" cy="350365"/>
                            </a:xfrm>
                            <a:prstGeom prst="straightConnector1">
                              <a:avLst/>
                            </a:prstGeom>
                            <a:noFill/>
                            <a:ln w="19050" cap="flat" cmpd="sng" algn="ctr">
                              <a:solidFill>
                                <a:sysClr val="windowText" lastClr="000000"/>
                              </a:solidFill>
                              <a:prstDash val="solid"/>
                              <a:miter lim="800000"/>
                              <a:tailEnd type="triangle"/>
                            </a:ln>
                            <a:effectLst/>
                          </wps:spPr>
                          <wps:bodyPr/>
                        </wps:wsp>
                        <wps:wsp>
                          <wps:cNvPr id="14" name="Straight Arrow Connector 14"/>
                          <wps:cNvCnPr/>
                          <wps:spPr>
                            <a:xfrm flipV="1">
                              <a:off x="1591408" y="1787769"/>
                              <a:ext cx="1895475" cy="1047750"/>
                            </a:xfrm>
                            <a:prstGeom prst="straightConnector1">
                              <a:avLst/>
                            </a:prstGeom>
                            <a:noFill/>
                            <a:ln w="19050" cap="flat" cmpd="sng" algn="ctr">
                              <a:solidFill>
                                <a:sysClr val="windowText" lastClr="000000"/>
                              </a:solidFill>
                              <a:prstDash val="solid"/>
                              <a:miter lim="800000"/>
                              <a:tailEnd type="triangle"/>
                            </a:ln>
                            <a:effectLst/>
                          </wps:spPr>
                          <wps:bodyPr/>
                        </wps:wsp>
                        <wps:wsp>
                          <wps:cNvPr id="15" name="Straight Connector 15"/>
                          <wps:cNvCnPr/>
                          <wps:spPr>
                            <a:xfrm>
                              <a:off x="773723" y="2215661"/>
                              <a:ext cx="0" cy="427631"/>
                            </a:xfrm>
                            <a:prstGeom prst="line">
                              <a:avLst/>
                            </a:prstGeom>
                            <a:noFill/>
                            <a:ln w="19050" cap="flat" cmpd="sng" algn="ctr">
                              <a:solidFill>
                                <a:sysClr val="windowText" lastClr="000000"/>
                              </a:solidFill>
                              <a:prstDash val="solid"/>
                              <a:miter lim="800000"/>
                            </a:ln>
                            <a:effectLst/>
                          </wps:spPr>
                          <wps:bodyPr/>
                        </wps:wsp>
                        <wps:wsp>
                          <wps:cNvPr id="17" name="Straight Connector 17"/>
                          <wps:cNvCnPr/>
                          <wps:spPr>
                            <a:xfrm flipH="1">
                              <a:off x="756138" y="3042138"/>
                              <a:ext cx="0" cy="272375"/>
                            </a:xfrm>
                            <a:prstGeom prst="line">
                              <a:avLst/>
                            </a:prstGeom>
                            <a:noFill/>
                            <a:ln w="19050" cap="flat" cmpd="sng" algn="ctr">
                              <a:solidFill>
                                <a:sysClr val="windowText" lastClr="000000"/>
                              </a:solidFill>
                              <a:prstDash val="solid"/>
                              <a:miter lim="800000"/>
                            </a:ln>
                            <a:effectLst/>
                          </wps:spPr>
                          <wps:bodyPr/>
                        </wps:wsp>
                        <wps:wsp>
                          <wps:cNvPr id="19" name="Straight Connector 19"/>
                          <wps:cNvCnPr/>
                          <wps:spPr>
                            <a:xfrm flipV="1">
                              <a:off x="729761" y="3288323"/>
                              <a:ext cx="3624648" cy="22191"/>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10" name="Straight Arrow Connector 10"/>
                        <wps:cNvCnPr/>
                        <wps:spPr>
                          <a:xfrm flipH="1" flipV="1">
                            <a:off x="4305300" y="1954823"/>
                            <a:ext cx="45719" cy="133305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5277AD" id="Group 16" o:spid="_x0000_s1026" style="position:absolute;left:0;text-align:left;margin-left:0;margin-top:13.45pt;width:325.5pt;height:210.7pt;z-index:251658240;mso-position-horizontal:center;mso-position-horizontal-relative:margin;mso-width-relative:margin;mso-height-relative:margin" coordorigin="-2754" coordsize="54028,3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">
                <v:group id="Group 12" o:spid="_x0000_s1027" style="position:absolute;left:-2754;width:54028;height:33145" coordorigin="-2754" coordsize="54028,3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 o:spid="_x0000_s1028" style="position:absolute;left:-2224;width:18702;height:3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" fillcolor="white [3212]" strokecolor="black [3213]" strokeweight="1pt">
                    <v:textbox>
                      <w:txbxContent>
                        <w:p w14:paraId="6A21FD43" w14:textId="77777777" w:rsidR="00BA46C7" w:rsidRDefault="00BA46C7" w:rsidP="00156384">
                          <w:pPr>
                            <w:jc w:val="center"/>
                          </w:pPr>
                          <w:r>
                            <w:t>SDM (X1)</w:t>
                          </w:r>
                        </w:p>
                      </w:txbxContent>
                    </v:textbox>
                  </v:rect>
                  <v:rect id="Rectangle 3" o:spid="_x0000_s1029" style="position:absolute;left:-2224;top:8088;width:18198;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26F1FA2D" w14:textId="78D12232" w:rsidR="00BA46C7" w:rsidRDefault="00BA46C7" w:rsidP="00671330">
                          <w:pPr>
                            <w:jc w:val="center"/>
                          </w:pPr>
                          <w:r>
                            <w:t>Teknologi Informasi  (X2)</w:t>
                          </w:r>
                        </w:p>
                      </w:txbxContent>
                    </v:textbox>
                  </v:rect>
                  <v:oval id="Oval 4" o:spid="_x0000_s1030" style="position:absolute;left:34377;top:10902;width:16897;height:8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r8wQAAANoAAAAPAAAAZHJzL2Rvd25yZXYueG1sRI/BasMw&#10;EETvhf6D2EIvpZFaS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HXDWvzBAAAA2gAAAA8AAAAA&#10;AAAAAAAAAAAABwIAAGRycy9kb3ducmV2LnhtbFBLBQYAAAAAAwADALcAAAD1AgAAAAA=&#10;" fillcolor="white [3201]" strokecolor="black [3200]" strokeweight="1pt">
                    <v:stroke joinstyle="miter"/>
                    <v:textbox>
                      <w:txbxContent>
                        <w:p w14:paraId="16AB23A2" w14:textId="77777777" w:rsidR="00BA46C7" w:rsidRDefault="00BA46C7" w:rsidP="00156384">
                          <w:pPr>
                            <w:jc w:val="center"/>
                          </w:pPr>
                          <w:r>
                            <w:t>Kinerja Keuangan</w:t>
                          </w:r>
                        </w:p>
                        <w:p w14:paraId="3E82BE5E" w14:textId="77777777" w:rsidR="00BA46C7" w:rsidRDefault="00BA46C7" w:rsidP="00156384">
                          <w:pPr>
                            <w:jc w:val="center"/>
                          </w:pPr>
                          <w:r>
                            <w:t>(Y)</w:t>
                          </w:r>
                        </w:p>
                      </w:txbxContent>
                    </v:textbox>
                  </v:oval>
                  <v:shapetype id="_x0000_t32" coordsize="21600,21600" o:spt="32" o:oned="t" path="m,l21600,21600e" filled="f">
                    <v:path arrowok="t" fillok="f" o:connecttype="none"/>
                    <o:lock v:ext="edit" shapetype="t"/>
                  </v:shapetype>
                  <v:shape id="Straight Arrow Connector 5" o:spid="_x0000_s1031" type="#_x0000_t32" style="position:absolute;left:16441;top:791;width:17711;height:12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" strokecolor="black [3200]" strokeweight="1.5pt">
                    <v:stroke endarrow="block" joinstyle="miter"/>
                  </v:shape>
                  <v:shape id="Straight Arrow Connector 6" o:spid="_x0000_s1032" type="#_x0000_t32" style="position:absolute;left:16177;top:10287;width:17794;height:4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" strokecolor="black [3200]" strokeweight="1.5pt">
                    <v:stroke endarrow="block" joinstyle="miter"/>
                  </v:shape>
                  <v:line id="Straight Connector 7" o:spid="_x0000_s1033" style="position:absolute;visibility:visible;mso-wrap-style:square" from="7737,3692" to="7737,7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" strokecolor="black [3200]" strokeweight="1.5pt">
                    <v:stroke joinstyle="miter"/>
                  </v:line>
                  <v:line id="Straight Connector 8" o:spid="_x0000_s1034" style="position:absolute;visibility:visible;mso-wrap-style:square" from="7737,13628" to="7737,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" strokecolor="black [3200]" strokeweight="1.5pt">
                    <v:stroke joinstyle="miter"/>
                  </v:line>
                  <v:rect id="Rectangle 9" o:spid="_x0000_s1035" style="position:absolute;left:-2542;top:17408;width:18521;height:5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4CE4C4CD" w14:textId="77777777" w:rsidR="00BA46C7" w:rsidRPr="00CE4409" w:rsidRDefault="00BA46C7" w:rsidP="00156384">
                          <w:pPr>
                            <w:jc w:val="center"/>
                          </w:pPr>
                          <w:r>
                            <w:rPr>
                              <w:i/>
                              <w:iCs/>
                            </w:rPr>
                            <w:t xml:space="preserve">GCG </w:t>
                          </w:r>
                          <w:r>
                            <w:t>(X3)</w:t>
                          </w:r>
                        </w:p>
                      </w:txbxContent>
                    </v:textbox>
                  </v:rect>
                  <v:rect id="Rectangle 11" o:spid="_x0000_s1036" style="position:absolute;left:-2754;top:26376;width:18645;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7432427A" w14:textId="77777777" w:rsidR="00BA46C7" w:rsidRDefault="00BA46C7" w:rsidP="00156384">
                          <w:pPr>
                            <w:jc w:val="center"/>
                          </w:pPr>
                          <w:r>
                            <w:t>Manajemen Risiko (X4)</w:t>
                          </w:r>
                        </w:p>
                      </w:txbxContent>
                    </v:textbox>
                  </v:rect>
                  <v:shape id="Straight Arrow Connector 13" o:spid="_x0000_s1037" type="#_x0000_t32" style="position:absolute;left:15738;top:16573;width:18369;height:3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" strokecolor="windowText" strokeweight="1.5pt">
                    <v:stroke endarrow="block" joinstyle="miter"/>
                  </v:shape>
                  <v:shape id="Straight Arrow Connector 14" o:spid="_x0000_s1038" type="#_x0000_t32" style="position:absolute;left:15914;top:17877;width:18954;height:104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" strokecolor="windowText" strokeweight="1.5pt">
                    <v:stroke endarrow="block" joinstyle="miter"/>
                  </v:shape>
                  <v:line id="Straight Connector 15" o:spid="_x0000_s1039" style="position:absolute;visibility:visible;mso-wrap-style:square" from="7737,22156" to="7737,2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" strokecolor="windowText" strokeweight="1.5pt">
                    <v:stroke joinstyle="miter"/>
                  </v:line>
                  <v:line id="Straight Connector 17" o:spid="_x0000_s1040" style="position:absolute;flip:x;visibility:visible;mso-wrap-style:square" from="7561,30421" to="7561,3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" strokecolor="windowText" strokeweight="1.5pt">
                    <v:stroke joinstyle="miter"/>
                  </v:line>
                  <v:line id="Straight Connector 19" o:spid="_x0000_s1041" style="position:absolute;flip:y;visibility:visible;mso-wrap-style:square" from="7297,32883" to="43544,3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" strokecolor="black [3200]" strokeweight="1pt">
                    <v:stroke joinstyle="miter"/>
                  </v:line>
                </v:group>
                <v:shape id="Straight Arrow Connector 10" o:spid="_x0000_s1042" type="#_x0000_t32" style="position:absolute;left:43053;top:19548;width:457;height:133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" strokecolor="black [3200]" strokeweight="1pt">
                  <v:stroke endarrow="block" joinstyle="miter"/>
                </v:shape>
                <w10:wrap anchorx="margin"/>
              </v:group>
            </w:pict>
          </mc:Fallback>
        </mc:AlternateContent>
      </w:r>
    </w:p>
    <w:p w14:paraId="0C1ACC5F" w14:textId="2060E982" w:rsidR="00671330" w:rsidRPr="002E059E" w:rsidRDefault="00671330" w:rsidP="00762F28">
      <w:pPr>
        <w:spacing w:line="360" w:lineRule="auto"/>
        <w:ind w:left="3600" w:firstLine="720"/>
        <w:rPr>
          <w:rFonts w:ascii="Times New Roman" w:hAnsi="Times New Roman" w:cs="Times New Roman"/>
          <w:b/>
          <w:bCs/>
          <w:color w:val="000000" w:themeColor="text1"/>
          <w:sz w:val="24"/>
          <w:szCs w:val="24"/>
        </w:rPr>
      </w:pPr>
      <w:r w:rsidRPr="002E059E">
        <w:rPr>
          <w:rFonts w:ascii="Times New Roman" w:hAnsi="Times New Roman" w:cs="Times New Roman"/>
          <w:b/>
          <w:bCs/>
          <w:color w:val="000000" w:themeColor="text1"/>
          <w:sz w:val="24"/>
          <w:szCs w:val="24"/>
        </w:rPr>
        <w:t>H1</w:t>
      </w:r>
    </w:p>
    <w:p w14:paraId="204FC824" w14:textId="0B9FA701" w:rsidR="00671330" w:rsidRPr="002E059E" w:rsidRDefault="00671330" w:rsidP="00C44241">
      <w:pPr>
        <w:spacing w:line="360" w:lineRule="auto"/>
        <w:rPr>
          <w:rFonts w:ascii="Times New Roman" w:hAnsi="Times New Roman" w:cs="Times New Roman"/>
          <w:b/>
          <w:bCs/>
          <w:color w:val="000000" w:themeColor="text1"/>
          <w:sz w:val="24"/>
          <w:szCs w:val="24"/>
        </w:rPr>
      </w:pPr>
    </w:p>
    <w:p w14:paraId="21AFC9CC" w14:textId="103823BB" w:rsidR="00671330" w:rsidRPr="002E059E" w:rsidRDefault="00671330" w:rsidP="00C44241">
      <w:pPr>
        <w:spacing w:line="360" w:lineRule="auto"/>
        <w:rPr>
          <w:rFonts w:ascii="Times New Roman" w:hAnsi="Times New Roman" w:cs="Times New Roman"/>
          <w:b/>
          <w:bCs/>
          <w:color w:val="000000" w:themeColor="text1"/>
          <w:sz w:val="24"/>
          <w:szCs w:val="24"/>
        </w:rPr>
      </w:pP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t>H2</w:t>
      </w:r>
    </w:p>
    <w:p w14:paraId="2BCDF228" w14:textId="48F24387" w:rsidR="001B6DCE" w:rsidRPr="002E059E" w:rsidRDefault="001B6DCE" w:rsidP="00C44241">
      <w:pPr>
        <w:spacing w:line="360" w:lineRule="auto"/>
        <w:rPr>
          <w:rFonts w:ascii="Times New Roman" w:hAnsi="Times New Roman" w:cs="Times New Roman"/>
          <w:b/>
          <w:bCs/>
          <w:color w:val="000000" w:themeColor="text1"/>
          <w:sz w:val="24"/>
          <w:szCs w:val="24"/>
        </w:rPr>
      </w:pPr>
    </w:p>
    <w:p w14:paraId="2B5542F4" w14:textId="1CBEEA5B" w:rsidR="00671330" w:rsidRPr="002E059E" w:rsidRDefault="00671330" w:rsidP="00C44241">
      <w:pPr>
        <w:spacing w:line="360" w:lineRule="auto"/>
        <w:rPr>
          <w:rFonts w:ascii="Times New Roman" w:hAnsi="Times New Roman" w:cs="Times New Roman"/>
          <w:b/>
          <w:bCs/>
          <w:color w:val="000000" w:themeColor="text1"/>
          <w:sz w:val="24"/>
          <w:szCs w:val="24"/>
        </w:rPr>
      </w:pP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t>H3</w:t>
      </w:r>
    </w:p>
    <w:p w14:paraId="63315D8E" w14:textId="77DEF446" w:rsidR="00671330" w:rsidRPr="002E059E" w:rsidRDefault="00671330" w:rsidP="00C44241">
      <w:pPr>
        <w:spacing w:line="360" w:lineRule="auto"/>
        <w:rPr>
          <w:rFonts w:ascii="Times New Roman" w:hAnsi="Times New Roman" w:cs="Times New Roman"/>
          <w:b/>
          <w:bCs/>
          <w:color w:val="000000" w:themeColor="text1"/>
          <w:sz w:val="24"/>
          <w:szCs w:val="24"/>
        </w:rPr>
      </w:pPr>
    </w:p>
    <w:p w14:paraId="30E7F797" w14:textId="0C35AD27" w:rsidR="00671330" w:rsidRPr="002E059E" w:rsidRDefault="00671330" w:rsidP="00C44241">
      <w:pPr>
        <w:spacing w:line="360" w:lineRule="auto"/>
        <w:rPr>
          <w:rFonts w:ascii="Times New Roman" w:hAnsi="Times New Roman" w:cs="Times New Roman"/>
          <w:b/>
          <w:bCs/>
          <w:color w:val="000000" w:themeColor="text1"/>
          <w:sz w:val="24"/>
          <w:szCs w:val="24"/>
        </w:rPr>
      </w:pP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t>H4</w:t>
      </w:r>
    </w:p>
    <w:p w14:paraId="7E7D7209" w14:textId="3DB72729" w:rsidR="00671330" w:rsidRPr="002E059E" w:rsidRDefault="00671330" w:rsidP="00C44241">
      <w:pPr>
        <w:spacing w:line="360" w:lineRule="auto"/>
        <w:rPr>
          <w:rFonts w:ascii="Times New Roman" w:hAnsi="Times New Roman" w:cs="Times New Roman"/>
          <w:b/>
          <w:bCs/>
          <w:color w:val="000000" w:themeColor="text1"/>
          <w:sz w:val="24"/>
          <w:szCs w:val="24"/>
        </w:rPr>
      </w:pP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r>
      <w:r w:rsidRPr="002E059E">
        <w:rPr>
          <w:rFonts w:ascii="Times New Roman" w:hAnsi="Times New Roman" w:cs="Times New Roman"/>
          <w:b/>
          <w:bCs/>
          <w:color w:val="000000" w:themeColor="text1"/>
          <w:sz w:val="24"/>
          <w:szCs w:val="24"/>
        </w:rPr>
        <w:tab/>
        <w:t>H5</w:t>
      </w:r>
    </w:p>
    <w:p w14:paraId="4485467D" w14:textId="7BE5AC74" w:rsidR="001B6DCE" w:rsidRPr="002E059E" w:rsidRDefault="001B6DCE" w:rsidP="00C44241">
      <w:pPr>
        <w:tabs>
          <w:tab w:val="left" w:pos="1665"/>
        </w:tabs>
        <w:spacing w:line="360" w:lineRule="auto"/>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ab/>
      </w:r>
      <w:r w:rsidRPr="002E059E">
        <w:rPr>
          <w:rFonts w:ascii="Times New Roman" w:hAnsi="Times New Roman" w:cs="Times New Roman"/>
          <w:color w:val="000000" w:themeColor="text1"/>
          <w:sz w:val="24"/>
          <w:szCs w:val="24"/>
        </w:rPr>
        <w:tab/>
      </w:r>
      <w:r w:rsidRPr="002E059E">
        <w:rPr>
          <w:rFonts w:ascii="Times New Roman" w:hAnsi="Times New Roman" w:cs="Times New Roman"/>
          <w:color w:val="000000" w:themeColor="text1"/>
          <w:sz w:val="24"/>
          <w:szCs w:val="24"/>
        </w:rPr>
        <w:tab/>
      </w:r>
      <w:r w:rsidRPr="002E059E">
        <w:rPr>
          <w:rFonts w:ascii="Times New Roman" w:hAnsi="Times New Roman" w:cs="Times New Roman"/>
          <w:b/>
          <w:bCs/>
          <w:color w:val="000000" w:themeColor="text1"/>
          <w:sz w:val="24"/>
          <w:szCs w:val="24"/>
        </w:rPr>
        <w:t>Gambar</w:t>
      </w:r>
      <w:r w:rsidR="00215DD4" w:rsidRPr="002E059E">
        <w:rPr>
          <w:rFonts w:ascii="Times New Roman" w:hAnsi="Times New Roman" w:cs="Times New Roman"/>
          <w:b/>
          <w:bCs/>
          <w:color w:val="000000" w:themeColor="text1"/>
          <w:sz w:val="24"/>
          <w:szCs w:val="24"/>
        </w:rPr>
        <w:t xml:space="preserve"> 1.</w:t>
      </w:r>
      <w:r w:rsidRPr="002E059E">
        <w:rPr>
          <w:rFonts w:ascii="Times New Roman" w:hAnsi="Times New Roman" w:cs="Times New Roman"/>
          <w:b/>
          <w:bCs/>
          <w:color w:val="000000" w:themeColor="text1"/>
          <w:sz w:val="24"/>
          <w:szCs w:val="24"/>
        </w:rPr>
        <w:t xml:space="preserve"> Kerangka Berpikir</w:t>
      </w:r>
    </w:p>
    <w:p w14:paraId="2C045D8C" w14:textId="47DCA479" w:rsidR="001B6DCE" w:rsidRPr="002E059E" w:rsidRDefault="00D617F1" w:rsidP="00C44241">
      <w:pPr>
        <w:spacing w:line="360" w:lineRule="auto"/>
        <w:ind w:firstLine="720"/>
        <w:jc w:val="both"/>
        <w:rPr>
          <w:rFonts w:ascii="Times New Roman" w:hAnsi="Times New Roman" w:cs="Times New Roman"/>
          <w:bCs/>
          <w:color w:val="000000" w:themeColor="text1"/>
          <w:sz w:val="24"/>
          <w:szCs w:val="24"/>
        </w:rPr>
      </w:pPr>
      <w:r w:rsidRPr="002E059E">
        <w:rPr>
          <w:rFonts w:ascii="Times New Roman" w:hAnsi="Times New Roman" w:cs="Times New Roman"/>
          <w:bCs/>
          <w:color w:val="000000" w:themeColor="text1"/>
          <w:sz w:val="24"/>
          <w:szCs w:val="24"/>
        </w:rPr>
        <w:t xml:space="preserve">Dalam </w:t>
      </w:r>
      <w:r w:rsidR="00607E84">
        <w:rPr>
          <w:rFonts w:ascii="Times New Roman" w:hAnsi="Times New Roman" w:cs="Times New Roman"/>
          <w:bCs/>
          <w:color w:val="000000" w:themeColor="text1"/>
          <w:sz w:val="24"/>
          <w:szCs w:val="24"/>
        </w:rPr>
        <w:t xml:space="preserve">kegatan </w:t>
      </w:r>
      <w:r w:rsidRPr="002E059E">
        <w:rPr>
          <w:rFonts w:ascii="Times New Roman" w:hAnsi="Times New Roman" w:cs="Times New Roman"/>
          <w:bCs/>
          <w:color w:val="000000" w:themeColor="text1"/>
          <w:sz w:val="24"/>
          <w:szCs w:val="24"/>
        </w:rPr>
        <w:t>penelitian ini</w:t>
      </w:r>
      <w:r w:rsidR="00607E84">
        <w:rPr>
          <w:rFonts w:ascii="Times New Roman" w:hAnsi="Times New Roman" w:cs="Times New Roman"/>
          <w:bCs/>
          <w:color w:val="000000" w:themeColor="text1"/>
          <w:sz w:val="24"/>
          <w:szCs w:val="24"/>
        </w:rPr>
        <w:t>,</w:t>
      </w:r>
      <w:r w:rsidRPr="002E059E">
        <w:rPr>
          <w:rFonts w:ascii="Times New Roman" w:hAnsi="Times New Roman" w:cs="Times New Roman"/>
          <w:bCs/>
          <w:color w:val="000000" w:themeColor="text1"/>
          <w:sz w:val="24"/>
          <w:szCs w:val="24"/>
        </w:rPr>
        <w:t xml:space="preserve"> </w:t>
      </w:r>
      <w:r w:rsidR="00607E84">
        <w:rPr>
          <w:rFonts w:ascii="Times New Roman" w:hAnsi="Times New Roman" w:cs="Times New Roman"/>
          <w:bCs/>
          <w:color w:val="000000" w:themeColor="text1"/>
          <w:sz w:val="24"/>
          <w:szCs w:val="24"/>
        </w:rPr>
        <w:t xml:space="preserve">sebuah </w:t>
      </w:r>
      <w:r w:rsidRPr="002E059E">
        <w:rPr>
          <w:rFonts w:ascii="Times New Roman" w:hAnsi="Times New Roman" w:cs="Times New Roman"/>
          <w:bCs/>
          <w:color w:val="000000" w:themeColor="text1"/>
          <w:sz w:val="24"/>
          <w:szCs w:val="24"/>
        </w:rPr>
        <w:t>m</w:t>
      </w:r>
      <w:r w:rsidR="001B6DCE" w:rsidRPr="002E059E">
        <w:rPr>
          <w:rFonts w:ascii="Times New Roman" w:hAnsi="Times New Roman" w:cs="Times New Roman"/>
          <w:bCs/>
          <w:color w:val="000000" w:themeColor="text1"/>
          <w:sz w:val="24"/>
          <w:szCs w:val="24"/>
        </w:rPr>
        <w:t>etode</w:t>
      </w:r>
      <w:r w:rsidRPr="002E059E">
        <w:rPr>
          <w:rFonts w:ascii="Times New Roman" w:hAnsi="Times New Roman" w:cs="Times New Roman"/>
          <w:bCs/>
          <w:color w:val="000000" w:themeColor="text1"/>
          <w:sz w:val="24"/>
          <w:szCs w:val="24"/>
        </w:rPr>
        <w:t xml:space="preserve"> yang dipakai merupakan metode pendekatan</w:t>
      </w:r>
      <w:r w:rsidR="001B6DCE" w:rsidRPr="002E059E">
        <w:rPr>
          <w:rFonts w:ascii="Times New Roman" w:hAnsi="Times New Roman" w:cs="Times New Roman"/>
          <w:bCs/>
          <w:color w:val="000000" w:themeColor="text1"/>
          <w:sz w:val="24"/>
          <w:szCs w:val="24"/>
        </w:rPr>
        <w:t xml:space="preserve"> kuantitatif. </w:t>
      </w:r>
      <w:r w:rsidRPr="002E059E">
        <w:rPr>
          <w:rFonts w:ascii="Times New Roman" w:hAnsi="Times New Roman" w:cs="Times New Roman"/>
          <w:bCs/>
          <w:color w:val="000000" w:themeColor="text1"/>
          <w:sz w:val="24"/>
          <w:szCs w:val="24"/>
        </w:rPr>
        <w:t>Metode dengan penggunaan pendekatan dalam penelitian k</w:t>
      </w:r>
      <w:r w:rsidR="001B6DCE" w:rsidRPr="002E059E">
        <w:rPr>
          <w:rFonts w:ascii="Times New Roman" w:hAnsi="Times New Roman" w:cs="Times New Roman"/>
          <w:bCs/>
          <w:color w:val="000000" w:themeColor="text1"/>
          <w:sz w:val="24"/>
          <w:szCs w:val="24"/>
        </w:rPr>
        <w:t xml:space="preserve">uantitatif </w:t>
      </w:r>
      <w:r w:rsidR="001E33BF" w:rsidRPr="002E059E">
        <w:rPr>
          <w:rFonts w:ascii="Times New Roman" w:hAnsi="Times New Roman" w:cs="Times New Roman"/>
          <w:bCs/>
          <w:color w:val="000000" w:themeColor="text1"/>
          <w:sz w:val="24"/>
          <w:szCs w:val="24"/>
        </w:rPr>
        <w:t>bisa</w:t>
      </w:r>
      <w:r w:rsidRPr="002E059E">
        <w:rPr>
          <w:rFonts w:ascii="Times New Roman" w:hAnsi="Times New Roman" w:cs="Times New Roman"/>
          <w:bCs/>
          <w:color w:val="000000" w:themeColor="text1"/>
          <w:sz w:val="24"/>
          <w:szCs w:val="24"/>
        </w:rPr>
        <w:t xml:space="preserve"> </w:t>
      </w:r>
      <w:r w:rsidR="001E33BF" w:rsidRPr="002E059E">
        <w:rPr>
          <w:rFonts w:ascii="Times New Roman" w:hAnsi="Times New Roman" w:cs="Times New Roman"/>
          <w:bCs/>
          <w:color w:val="000000" w:themeColor="text1"/>
          <w:sz w:val="24"/>
          <w:szCs w:val="24"/>
        </w:rPr>
        <w:t>nyatakan</w:t>
      </w:r>
      <w:r w:rsidRPr="002E059E">
        <w:rPr>
          <w:rFonts w:ascii="Times New Roman" w:hAnsi="Times New Roman" w:cs="Times New Roman"/>
          <w:bCs/>
          <w:color w:val="000000" w:themeColor="text1"/>
          <w:sz w:val="24"/>
          <w:szCs w:val="24"/>
        </w:rPr>
        <w:t xml:space="preserve"> </w:t>
      </w:r>
      <w:r w:rsidR="001E33BF" w:rsidRPr="002E059E">
        <w:rPr>
          <w:rFonts w:ascii="Times New Roman" w:hAnsi="Times New Roman" w:cs="Times New Roman"/>
          <w:bCs/>
          <w:color w:val="000000" w:themeColor="text1"/>
          <w:sz w:val="24"/>
          <w:szCs w:val="24"/>
        </w:rPr>
        <w:t>menjadi sebuah</w:t>
      </w:r>
      <w:r w:rsidR="001B6DCE" w:rsidRPr="002E059E">
        <w:rPr>
          <w:rFonts w:ascii="Times New Roman" w:hAnsi="Times New Roman" w:cs="Times New Roman"/>
          <w:bCs/>
          <w:color w:val="000000" w:themeColor="text1"/>
          <w:sz w:val="24"/>
          <w:szCs w:val="24"/>
        </w:rPr>
        <w:t xml:space="preserve"> metode </w:t>
      </w:r>
      <w:r w:rsidRPr="002E059E">
        <w:rPr>
          <w:rFonts w:ascii="Times New Roman" w:hAnsi="Times New Roman" w:cs="Times New Roman"/>
          <w:bCs/>
          <w:color w:val="000000" w:themeColor="text1"/>
          <w:sz w:val="24"/>
          <w:szCs w:val="24"/>
        </w:rPr>
        <w:t xml:space="preserve">kegiatan dalam </w:t>
      </w:r>
      <w:r w:rsidR="001B6DCE" w:rsidRPr="002E059E">
        <w:rPr>
          <w:rFonts w:ascii="Times New Roman" w:hAnsi="Times New Roman" w:cs="Times New Roman"/>
          <w:bCs/>
          <w:color w:val="000000" w:themeColor="text1"/>
          <w:sz w:val="24"/>
          <w:szCs w:val="24"/>
        </w:rPr>
        <w:t xml:space="preserve">penelitian yang </w:t>
      </w:r>
      <w:r w:rsidR="001E33BF" w:rsidRPr="002E059E">
        <w:rPr>
          <w:rFonts w:ascii="Times New Roman" w:hAnsi="Times New Roman" w:cs="Times New Roman"/>
          <w:bCs/>
          <w:color w:val="000000" w:themeColor="text1"/>
          <w:sz w:val="24"/>
          <w:szCs w:val="24"/>
        </w:rPr>
        <w:t>berdasarkan pada</w:t>
      </w:r>
      <w:r w:rsidR="001B6DCE" w:rsidRPr="002E059E">
        <w:rPr>
          <w:rFonts w:ascii="Times New Roman" w:hAnsi="Times New Roman" w:cs="Times New Roman"/>
          <w:bCs/>
          <w:color w:val="000000" w:themeColor="text1"/>
          <w:sz w:val="24"/>
          <w:szCs w:val="24"/>
        </w:rPr>
        <w:t xml:space="preserve"> filsavat potivisme, yang diperlukan dalam penelitian terhadap populasi atau sampel tertentu</w:t>
      </w:r>
      <w:r w:rsidR="00767B14" w:rsidRPr="002E059E">
        <w:rPr>
          <w:rFonts w:ascii="Times New Roman" w:hAnsi="Times New Roman" w:cs="Times New Roman"/>
          <w:bCs/>
          <w:color w:val="000000" w:themeColor="text1"/>
          <w:sz w:val="24"/>
          <w:szCs w:val="24"/>
        </w:rPr>
        <w:t xml:space="preserve"> </w:t>
      </w:r>
      <w:r w:rsidR="00767B14" w:rsidRPr="002E059E">
        <w:rPr>
          <w:rFonts w:ascii="Times New Roman" w:hAnsi="Times New Roman" w:cs="Times New Roman"/>
          <w:bCs/>
          <w:color w:val="000000" w:themeColor="text1"/>
          <w:sz w:val="24"/>
          <w:szCs w:val="24"/>
        </w:rPr>
        <w:fldChar w:fldCharType="begin" w:fldLock="1"/>
      </w:r>
      <w:r w:rsidR="00767B14" w:rsidRPr="002E059E">
        <w:rPr>
          <w:rFonts w:ascii="Times New Roman" w:hAnsi="Times New Roman" w:cs="Times New Roman"/>
          <w:bCs/>
          <w:color w:val="000000" w:themeColor="text1"/>
          <w:sz w:val="24"/>
          <w:szCs w:val="24"/>
        </w:rPr>
        <w:instrText>ADDIN CSL_CITATION {"citationItems":[{"id":"ITEM-1","itemData":{"author":[{"dropping-particle":"","family":"Sugiono","given":"","non-dropping-particle":"","parse-names":false,"suffix":""}],"id":"ITEM-1","issued":{"date-parts":[["2016"]]},"publisher":"Alfabeta","publisher-place":"Bandung","title":"Metode Penelitian Kuntitati,Kualitatif dan Kombinasi (Mixed Methods)","type":"book"},"uris":["http://www.mendeley.com/documents/?uuid=af1dd800-78ea-4a98-9028-c587e7d31b41"]}],"mendeley":{"formattedCitation":"(Sugiono 2016)","plainTextFormattedCitation":"(Sugiono 2016)","previouslyFormattedCitation":"(Sugiono 2016)"},"properties":{"noteIndex":0},"schema":"https://github.com/citation-style-language/schema/raw/master/csl-citation.json"}</w:instrText>
      </w:r>
      <w:r w:rsidR="00767B14" w:rsidRPr="002E059E">
        <w:rPr>
          <w:rFonts w:ascii="Times New Roman" w:hAnsi="Times New Roman" w:cs="Times New Roman"/>
          <w:bCs/>
          <w:color w:val="000000" w:themeColor="text1"/>
          <w:sz w:val="24"/>
          <w:szCs w:val="24"/>
        </w:rPr>
        <w:fldChar w:fldCharType="separate"/>
      </w:r>
      <w:r w:rsidR="00767B14" w:rsidRPr="002E059E">
        <w:rPr>
          <w:rFonts w:ascii="Times New Roman" w:hAnsi="Times New Roman" w:cs="Times New Roman"/>
          <w:bCs/>
          <w:noProof/>
          <w:color w:val="000000" w:themeColor="text1"/>
          <w:sz w:val="24"/>
          <w:szCs w:val="24"/>
        </w:rPr>
        <w:t>(Sugiono 2016)</w:t>
      </w:r>
      <w:r w:rsidR="00767B14" w:rsidRPr="002E059E">
        <w:rPr>
          <w:rFonts w:ascii="Times New Roman" w:hAnsi="Times New Roman" w:cs="Times New Roman"/>
          <w:bCs/>
          <w:color w:val="000000" w:themeColor="text1"/>
          <w:sz w:val="24"/>
          <w:szCs w:val="24"/>
        </w:rPr>
        <w:fldChar w:fldCharType="end"/>
      </w:r>
      <w:r w:rsidR="00767B14" w:rsidRPr="002E059E">
        <w:rPr>
          <w:rFonts w:ascii="Times New Roman" w:hAnsi="Times New Roman" w:cs="Times New Roman"/>
          <w:bCs/>
          <w:color w:val="000000" w:themeColor="text1"/>
          <w:sz w:val="24"/>
          <w:szCs w:val="24"/>
        </w:rPr>
        <w:t>.</w:t>
      </w:r>
      <w:r w:rsidR="00607E84">
        <w:rPr>
          <w:rFonts w:ascii="Times New Roman" w:hAnsi="Times New Roman" w:cs="Times New Roman"/>
          <w:bCs/>
          <w:color w:val="000000" w:themeColor="text1"/>
          <w:sz w:val="24"/>
          <w:szCs w:val="24"/>
        </w:rPr>
        <w:t xml:space="preserve"> </w:t>
      </w:r>
      <w:r w:rsidRPr="002E059E">
        <w:rPr>
          <w:rFonts w:ascii="Times New Roman" w:hAnsi="Times New Roman" w:cs="Times New Roman"/>
          <w:bCs/>
          <w:color w:val="000000" w:themeColor="text1"/>
          <w:sz w:val="24"/>
          <w:szCs w:val="24"/>
        </w:rPr>
        <w:t xml:space="preserve">Penggunaan </w:t>
      </w:r>
      <w:r w:rsidR="00607E84">
        <w:rPr>
          <w:rFonts w:ascii="Times New Roman" w:hAnsi="Times New Roman" w:cs="Times New Roman"/>
          <w:bCs/>
          <w:color w:val="000000" w:themeColor="text1"/>
          <w:sz w:val="24"/>
          <w:szCs w:val="24"/>
        </w:rPr>
        <w:t xml:space="preserve">terhadap </w:t>
      </w:r>
      <w:r w:rsidRPr="002E059E">
        <w:rPr>
          <w:rFonts w:ascii="Times New Roman" w:hAnsi="Times New Roman" w:cs="Times New Roman"/>
          <w:bCs/>
          <w:color w:val="000000" w:themeColor="text1"/>
          <w:sz w:val="24"/>
          <w:szCs w:val="24"/>
        </w:rPr>
        <w:t xml:space="preserve">sumber data </w:t>
      </w:r>
      <w:r w:rsidR="001E33BF" w:rsidRPr="002E059E">
        <w:rPr>
          <w:rFonts w:ascii="Times New Roman" w:hAnsi="Times New Roman" w:cs="Times New Roman"/>
          <w:bCs/>
          <w:color w:val="000000" w:themeColor="text1"/>
          <w:sz w:val="24"/>
          <w:szCs w:val="24"/>
        </w:rPr>
        <w:t xml:space="preserve">yang dipakai </w:t>
      </w:r>
      <w:r w:rsidR="00607E84">
        <w:rPr>
          <w:rFonts w:ascii="Times New Roman" w:hAnsi="Times New Roman" w:cs="Times New Roman"/>
          <w:bCs/>
          <w:color w:val="000000" w:themeColor="text1"/>
          <w:sz w:val="24"/>
          <w:szCs w:val="24"/>
        </w:rPr>
        <w:t>saat</w:t>
      </w:r>
      <w:r w:rsidRPr="002E059E">
        <w:rPr>
          <w:rFonts w:ascii="Times New Roman" w:hAnsi="Times New Roman" w:cs="Times New Roman"/>
          <w:bCs/>
          <w:color w:val="000000" w:themeColor="text1"/>
          <w:sz w:val="24"/>
          <w:szCs w:val="24"/>
        </w:rPr>
        <w:t xml:space="preserve"> kegiatan p</w:t>
      </w:r>
      <w:r w:rsidR="001B6DCE" w:rsidRPr="002E059E">
        <w:rPr>
          <w:rFonts w:ascii="Times New Roman" w:hAnsi="Times New Roman" w:cs="Times New Roman"/>
          <w:bCs/>
          <w:color w:val="000000" w:themeColor="text1"/>
          <w:sz w:val="24"/>
          <w:szCs w:val="24"/>
        </w:rPr>
        <w:t xml:space="preserve">enelitian ini </w:t>
      </w:r>
      <w:r w:rsidRPr="002E059E">
        <w:rPr>
          <w:rFonts w:ascii="Times New Roman" w:hAnsi="Times New Roman" w:cs="Times New Roman"/>
          <w:bCs/>
          <w:color w:val="000000" w:themeColor="text1"/>
          <w:sz w:val="24"/>
          <w:szCs w:val="24"/>
        </w:rPr>
        <w:t>memakai</w:t>
      </w:r>
      <w:r w:rsidR="001B6DCE" w:rsidRPr="002E059E">
        <w:rPr>
          <w:rFonts w:ascii="Times New Roman" w:hAnsi="Times New Roman" w:cs="Times New Roman"/>
          <w:bCs/>
          <w:color w:val="000000" w:themeColor="text1"/>
          <w:sz w:val="24"/>
          <w:szCs w:val="24"/>
        </w:rPr>
        <w:t xml:space="preserve"> </w:t>
      </w:r>
      <w:r w:rsidRPr="002E059E">
        <w:rPr>
          <w:rFonts w:ascii="Times New Roman" w:hAnsi="Times New Roman" w:cs="Times New Roman"/>
          <w:bCs/>
          <w:color w:val="000000" w:themeColor="text1"/>
          <w:sz w:val="24"/>
          <w:szCs w:val="24"/>
        </w:rPr>
        <w:t>s</w:t>
      </w:r>
      <w:r w:rsidR="001B6DCE" w:rsidRPr="002E059E">
        <w:rPr>
          <w:rFonts w:ascii="Times New Roman" w:hAnsi="Times New Roman" w:cs="Times New Roman"/>
          <w:bCs/>
          <w:color w:val="000000" w:themeColor="text1"/>
          <w:sz w:val="24"/>
          <w:szCs w:val="24"/>
        </w:rPr>
        <w:t xml:space="preserve">umber data dari data </w:t>
      </w:r>
      <w:r w:rsidRPr="002E059E">
        <w:rPr>
          <w:rFonts w:ascii="Times New Roman" w:hAnsi="Times New Roman" w:cs="Times New Roman"/>
          <w:bCs/>
          <w:color w:val="000000" w:themeColor="text1"/>
          <w:sz w:val="24"/>
          <w:szCs w:val="24"/>
        </w:rPr>
        <w:t xml:space="preserve">yang </w:t>
      </w:r>
      <w:r w:rsidR="001E33BF" w:rsidRPr="002E059E">
        <w:rPr>
          <w:rFonts w:ascii="Times New Roman" w:hAnsi="Times New Roman" w:cs="Times New Roman"/>
          <w:bCs/>
          <w:color w:val="000000" w:themeColor="text1"/>
          <w:sz w:val="24"/>
          <w:szCs w:val="24"/>
        </w:rPr>
        <w:t>didapatkan</w:t>
      </w:r>
      <w:r w:rsidRPr="002E059E">
        <w:rPr>
          <w:rFonts w:ascii="Times New Roman" w:hAnsi="Times New Roman" w:cs="Times New Roman"/>
          <w:bCs/>
          <w:color w:val="000000" w:themeColor="text1"/>
          <w:sz w:val="24"/>
          <w:szCs w:val="24"/>
        </w:rPr>
        <w:t xml:space="preserve"> secara </w:t>
      </w:r>
      <w:r w:rsidR="001B6DCE" w:rsidRPr="002E059E">
        <w:rPr>
          <w:rFonts w:ascii="Times New Roman" w:hAnsi="Times New Roman" w:cs="Times New Roman"/>
          <w:bCs/>
          <w:color w:val="000000" w:themeColor="text1"/>
          <w:sz w:val="24"/>
          <w:szCs w:val="24"/>
        </w:rPr>
        <w:t>primer pada hasil penyebaran kuesioner oleh responden seputar variabel yang dimaksud dalam peneitian ini.</w:t>
      </w:r>
    </w:p>
    <w:p w14:paraId="0CB35A1C" w14:textId="7885482E" w:rsidR="001B6DCE" w:rsidRPr="002E059E" w:rsidRDefault="001B6DCE" w:rsidP="00C44241">
      <w:pPr>
        <w:spacing w:line="360" w:lineRule="auto"/>
        <w:ind w:firstLine="720"/>
        <w:jc w:val="both"/>
        <w:rPr>
          <w:rFonts w:ascii="Times New Roman" w:hAnsi="Times New Roman" w:cs="Times New Roman"/>
          <w:bCs/>
          <w:color w:val="000000" w:themeColor="text1"/>
          <w:sz w:val="24"/>
          <w:szCs w:val="24"/>
        </w:rPr>
      </w:pPr>
      <w:r w:rsidRPr="002E059E">
        <w:rPr>
          <w:rFonts w:ascii="Times New Roman" w:hAnsi="Times New Roman" w:cs="Times New Roman"/>
          <w:bCs/>
          <w:color w:val="000000" w:themeColor="text1"/>
          <w:sz w:val="24"/>
          <w:szCs w:val="24"/>
        </w:rPr>
        <w:t xml:space="preserve">Populasi merupakan kesuluruhan objek pada penelitian. </w:t>
      </w:r>
      <w:r w:rsidR="00D617F1" w:rsidRPr="002E059E">
        <w:rPr>
          <w:rFonts w:ascii="Times New Roman" w:hAnsi="Times New Roman" w:cs="Times New Roman"/>
          <w:bCs/>
          <w:color w:val="000000" w:themeColor="text1"/>
          <w:sz w:val="24"/>
          <w:szCs w:val="24"/>
        </w:rPr>
        <w:t>Penggunaan kata o</w:t>
      </w:r>
      <w:r w:rsidRPr="002E059E">
        <w:rPr>
          <w:rFonts w:ascii="Times New Roman" w:hAnsi="Times New Roman" w:cs="Times New Roman"/>
          <w:bCs/>
          <w:color w:val="000000" w:themeColor="text1"/>
          <w:sz w:val="24"/>
          <w:szCs w:val="24"/>
        </w:rPr>
        <w:t xml:space="preserve">bjek atau subyek yang </w:t>
      </w:r>
      <w:r w:rsidR="00D617F1" w:rsidRPr="002E059E">
        <w:rPr>
          <w:rFonts w:ascii="Times New Roman" w:hAnsi="Times New Roman" w:cs="Times New Roman"/>
          <w:bCs/>
          <w:color w:val="000000" w:themeColor="text1"/>
          <w:sz w:val="24"/>
          <w:szCs w:val="24"/>
        </w:rPr>
        <w:t>memiliki</w:t>
      </w:r>
      <w:r w:rsidRPr="002E059E">
        <w:rPr>
          <w:rFonts w:ascii="Times New Roman" w:hAnsi="Times New Roman" w:cs="Times New Roman"/>
          <w:bCs/>
          <w:color w:val="000000" w:themeColor="text1"/>
          <w:sz w:val="24"/>
          <w:szCs w:val="24"/>
        </w:rPr>
        <w:t xml:space="preserve"> jumlah </w:t>
      </w:r>
      <w:r w:rsidR="00D617F1" w:rsidRPr="002E059E">
        <w:rPr>
          <w:rFonts w:ascii="Times New Roman" w:hAnsi="Times New Roman" w:cs="Times New Roman"/>
          <w:bCs/>
          <w:color w:val="000000" w:themeColor="text1"/>
          <w:sz w:val="24"/>
          <w:szCs w:val="24"/>
        </w:rPr>
        <w:t>serta</w:t>
      </w:r>
      <w:r w:rsidRPr="002E059E">
        <w:rPr>
          <w:rFonts w:ascii="Times New Roman" w:hAnsi="Times New Roman" w:cs="Times New Roman"/>
          <w:bCs/>
          <w:color w:val="000000" w:themeColor="text1"/>
          <w:sz w:val="24"/>
          <w:szCs w:val="24"/>
        </w:rPr>
        <w:t xml:space="preserve"> karasteristik </w:t>
      </w:r>
      <w:r w:rsidR="00D617F1" w:rsidRPr="002E059E">
        <w:rPr>
          <w:rFonts w:ascii="Times New Roman" w:hAnsi="Times New Roman" w:cs="Times New Roman"/>
          <w:bCs/>
          <w:color w:val="000000" w:themeColor="text1"/>
          <w:sz w:val="24"/>
          <w:szCs w:val="24"/>
        </w:rPr>
        <w:t>khusus</w:t>
      </w:r>
      <w:r w:rsidRPr="002E059E">
        <w:rPr>
          <w:rFonts w:ascii="Times New Roman" w:hAnsi="Times New Roman" w:cs="Times New Roman"/>
          <w:bCs/>
          <w:color w:val="000000" w:themeColor="text1"/>
          <w:sz w:val="24"/>
          <w:szCs w:val="24"/>
        </w:rPr>
        <w:t xml:space="preserve"> dan ditentukan oleh </w:t>
      </w:r>
      <w:r w:rsidR="00D617F1" w:rsidRPr="002E059E">
        <w:rPr>
          <w:rFonts w:ascii="Times New Roman" w:hAnsi="Times New Roman" w:cs="Times New Roman"/>
          <w:bCs/>
          <w:color w:val="000000" w:themeColor="text1"/>
          <w:sz w:val="24"/>
          <w:szCs w:val="24"/>
        </w:rPr>
        <w:t xml:space="preserve">seorang </w:t>
      </w:r>
      <w:r w:rsidRPr="002E059E">
        <w:rPr>
          <w:rFonts w:ascii="Times New Roman" w:hAnsi="Times New Roman" w:cs="Times New Roman"/>
          <w:bCs/>
          <w:color w:val="000000" w:themeColor="text1"/>
          <w:sz w:val="24"/>
          <w:szCs w:val="24"/>
        </w:rPr>
        <w:t xml:space="preserve">peneliti </w:t>
      </w:r>
      <w:r w:rsidR="00D617F1" w:rsidRPr="002E059E">
        <w:rPr>
          <w:rFonts w:ascii="Times New Roman" w:hAnsi="Times New Roman" w:cs="Times New Roman"/>
          <w:bCs/>
          <w:color w:val="000000" w:themeColor="text1"/>
          <w:sz w:val="24"/>
          <w:szCs w:val="24"/>
        </w:rPr>
        <w:t>dalam kegiatan penelitian</w:t>
      </w:r>
      <w:r w:rsidRPr="002E059E">
        <w:rPr>
          <w:rFonts w:ascii="Times New Roman" w:hAnsi="Times New Roman" w:cs="Times New Roman"/>
          <w:bCs/>
          <w:color w:val="000000" w:themeColor="text1"/>
          <w:sz w:val="24"/>
          <w:szCs w:val="24"/>
        </w:rPr>
        <w:t xml:space="preserve"> guna dapat </w:t>
      </w:r>
      <w:r w:rsidR="00D617F1" w:rsidRPr="002E059E">
        <w:rPr>
          <w:rFonts w:ascii="Times New Roman" w:hAnsi="Times New Roman" w:cs="Times New Roman"/>
          <w:bCs/>
          <w:color w:val="000000" w:themeColor="text1"/>
          <w:sz w:val="24"/>
          <w:szCs w:val="24"/>
        </w:rPr>
        <w:t>diteliti</w:t>
      </w:r>
      <w:r w:rsidRPr="002E059E">
        <w:rPr>
          <w:rFonts w:ascii="Times New Roman" w:hAnsi="Times New Roman" w:cs="Times New Roman"/>
          <w:bCs/>
          <w:color w:val="000000" w:themeColor="text1"/>
          <w:sz w:val="24"/>
          <w:szCs w:val="24"/>
        </w:rPr>
        <w:t xml:space="preserve"> </w:t>
      </w:r>
      <w:r w:rsidR="00D617F1" w:rsidRPr="002E059E">
        <w:rPr>
          <w:rFonts w:ascii="Times New Roman" w:hAnsi="Times New Roman" w:cs="Times New Roman"/>
          <w:bCs/>
          <w:color w:val="000000" w:themeColor="text1"/>
          <w:sz w:val="24"/>
          <w:szCs w:val="24"/>
        </w:rPr>
        <w:t>serta diambil sebuah</w:t>
      </w:r>
      <w:r w:rsidRPr="002E059E">
        <w:rPr>
          <w:rFonts w:ascii="Times New Roman" w:hAnsi="Times New Roman" w:cs="Times New Roman"/>
          <w:bCs/>
          <w:color w:val="000000" w:themeColor="text1"/>
          <w:sz w:val="24"/>
          <w:szCs w:val="24"/>
        </w:rPr>
        <w:t xml:space="preserve"> kesimpulanya. </w:t>
      </w:r>
      <w:r w:rsidR="00D617F1" w:rsidRPr="002E059E">
        <w:rPr>
          <w:rFonts w:ascii="Times New Roman" w:hAnsi="Times New Roman" w:cs="Times New Roman"/>
          <w:bCs/>
          <w:color w:val="000000" w:themeColor="text1"/>
          <w:sz w:val="24"/>
          <w:szCs w:val="24"/>
        </w:rPr>
        <w:t>Penggunaan p</w:t>
      </w:r>
      <w:r w:rsidRPr="002E059E">
        <w:rPr>
          <w:rFonts w:ascii="Times New Roman" w:hAnsi="Times New Roman" w:cs="Times New Roman"/>
          <w:bCs/>
          <w:color w:val="000000" w:themeColor="text1"/>
          <w:sz w:val="24"/>
          <w:szCs w:val="24"/>
        </w:rPr>
        <w:t xml:space="preserve">opulasi </w:t>
      </w:r>
      <w:r w:rsidR="00D617F1" w:rsidRPr="002E059E">
        <w:rPr>
          <w:rFonts w:ascii="Times New Roman" w:hAnsi="Times New Roman" w:cs="Times New Roman"/>
          <w:bCs/>
          <w:color w:val="000000" w:themeColor="text1"/>
          <w:sz w:val="24"/>
          <w:szCs w:val="24"/>
        </w:rPr>
        <w:t xml:space="preserve">dalam kegiatan </w:t>
      </w:r>
      <w:r w:rsidRPr="002E059E">
        <w:rPr>
          <w:rFonts w:ascii="Times New Roman" w:hAnsi="Times New Roman" w:cs="Times New Roman"/>
          <w:bCs/>
          <w:color w:val="000000" w:themeColor="text1"/>
          <w:sz w:val="24"/>
          <w:szCs w:val="24"/>
        </w:rPr>
        <w:t xml:space="preserve">penelitian ini </w:t>
      </w:r>
      <w:r w:rsidR="00D617F1" w:rsidRPr="002E059E">
        <w:rPr>
          <w:rFonts w:ascii="Times New Roman" w:hAnsi="Times New Roman" w:cs="Times New Roman"/>
          <w:bCs/>
          <w:color w:val="000000" w:themeColor="text1"/>
          <w:sz w:val="24"/>
          <w:szCs w:val="24"/>
        </w:rPr>
        <w:t>menggunakan</w:t>
      </w:r>
      <w:r w:rsidRPr="002E059E">
        <w:rPr>
          <w:rFonts w:ascii="Times New Roman" w:hAnsi="Times New Roman" w:cs="Times New Roman"/>
          <w:bCs/>
          <w:color w:val="000000" w:themeColor="text1"/>
          <w:sz w:val="24"/>
          <w:szCs w:val="24"/>
        </w:rPr>
        <w:t xml:space="preserve"> BMT di Kabupaten Tulungagung. Berkaitan pada jumlah populasi yang </w:t>
      </w:r>
      <w:r w:rsidR="00EA216E" w:rsidRPr="002E059E">
        <w:rPr>
          <w:rFonts w:ascii="Times New Roman" w:hAnsi="Times New Roman" w:cs="Times New Roman"/>
          <w:bCs/>
          <w:color w:val="000000" w:themeColor="text1"/>
          <w:sz w:val="24"/>
          <w:szCs w:val="24"/>
        </w:rPr>
        <w:t>jumlahnya tidak sedikit</w:t>
      </w:r>
      <w:r w:rsidRPr="002E059E">
        <w:rPr>
          <w:rFonts w:ascii="Times New Roman" w:hAnsi="Times New Roman" w:cs="Times New Roman"/>
          <w:bCs/>
          <w:color w:val="000000" w:themeColor="text1"/>
          <w:sz w:val="24"/>
          <w:szCs w:val="24"/>
        </w:rPr>
        <w:t xml:space="preserve">, </w:t>
      </w:r>
      <w:r w:rsidR="00EA216E" w:rsidRPr="002E059E">
        <w:rPr>
          <w:rFonts w:ascii="Times New Roman" w:hAnsi="Times New Roman" w:cs="Times New Roman"/>
          <w:bCs/>
          <w:color w:val="000000" w:themeColor="text1"/>
          <w:sz w:val="24"/>
          <w:szCs w:val="24"/>
        </w:rPr>
        <w:t xml:space="preserve">sehingga peneiti memutuskan untuk memakai sampel yang </w:t>
      </w:r>
      <w:r w:rsidR="001E33BF" w:rsidRPr="002E059E">
        <w:rPr>
          <w:rFonts w:ascii="Times New Roman" w:hAnsi="Times New Roman" w:cs="Times New Roman"/>
          <w:bCs/>
          <w:color w:val="000000" w:themeColor="text1"/>
          <w:sz w:val="24"/>
          <w:szCs w:val="24"/>
        </w:rPr>
        <w:t>didapatkan</w:t>
      </w:r>
      <w:r w:rsidR="00EA216E" w:rsidRPr="002E059E">
        <w:rPr>
          <w:rFonts w:ascii="Times New Roman" w:hAnsi="Times New Roman" w:cs="Times New Roman"/>
          <w:bCs/>
          <w:color w:val="000000" w:themeColor="text1"/>
          <w:sz w:val="24"/>
          <w:szCs w:val="24"/>
        </w:rPr>
        <w:t xml:space="preserve"> dari populasi </w:t>
      </w:r>
      <w:r w:rsidR="001E33BF" w:rsidRPr="002E059E">
        <w:rPr>
          <w:rFonts w:ascii="Times New Roman" w:hAnsi="Times New Roman" w:cs="Times New Roman"/>
          <w:bCs/>
          <w:color w:val="000000" w:themeColor="text1"/>
          <w:sz w:val="24"/>
          <w:szCs w:val="24"/>
        </w:rPr>
        <w:t>yang digunakan</w:t>
      </w:r>
      <w:r w:rsidRPr="002E059E">
        <w:rPr>
          <w:rFonts w:ascii="Times New Roman" w:hAnsi="Times New Roman" w:cs="Times New Roman"/>
          <w:bCs/>
          <w:color w:val="000000" w:themeColor="text1"/>
          <w:sz w:val="24"/>
          <w:szCs w:val="24"/>
        </w:rPr>
        <w:t xml:space="preserve">. </w:t>
      </w:r>
      <w:r w:rsidR="001E33BF" w:rsidRPr="002E059E">
        <w:rPr>
          <w:rFonts w:ascii="Times New Roman" w:hAnsi="Times New Roman" w:cs="Times New Roman"/>
          <w:bCs/>
          <w:color w:val="000000" w:themeColor="text1"/>
          <w:sz w:val="24"/>
          <w:szCs w:val="24"/>
        </w:rPr>
        <w:t xml:space="preserve">Kegiatan </w:t>
      </w:r>
      <w:r w:rsidRPr="002E059E">
        <w:rPr>
          <w:rFonts w:ascii="Times New Roman" w:hAnsi="Times New Roman" w:cs="Times New Roman"/>
          <w:bCs/>
          <w:color w:val="000000" w:themeColor="text1"/>
          <w:sz w:val="24"/>
          <w:szCs w:val="24"/>
        </w:rPr>
        <w:t xml:space="preserve">peneltian </w:t>
      </w:r>
      <w:r w:rsidRPr="002E059E">
        <w:rPr>
          <w:rFonts w:ascii="Times New Roman" w:hAnsi="Times New Roman" w:cs="Times New Roman"/>
          <w:bCs/>
          <w:color w:val="000000" w:themeColor="text1"/>
          <w:sz w:val="24"/>
          <w:szCs w:val="24"/>
        </w:rPr>
        <w:lastRenderedPageBreak/>
        <w:t>ini, menggunakan 3 BMT di kabupaten Tulungagung guna dijadikan sebagai sampel, yaitu BMT Muamalah, BMT Istiqomah, BMT Pahlawan.</w:t>
      </w:r>
    </w:p>
    <w:p w14:paraId="5567E63D" w14:textId="01278D66" w:rsidR="00215DD4" w:rsidRPr="002E059E" w:rsidRDefault="001B6DCE" w:rsidP="00C44241">
      <w:pPr>
        <w:spacing w:line="360" w:lineRule="auto"/>
        <w:jc w:val="both"/>
        <w:rPr>
          <w:rFonts w:ascii="Times New Roman" w:hAnsi="Times New Roman" w:cs="Times New Roman"/>
          <w:bCs/>
          <w:color w:val="000000" w:themeColor="text1"/>
          <w:sz w:val="24"/>
          <w:szCs w:val="24"/>
        </w:rPr>
      </w:pPr>
      <w:r w:rsidRPr="002E059E">
        <w:rPr>
          <w:rFonts w:ascii="Times New Roman" w:hAnsi="Times New Roman" w:cs="Times New Roman"/>
          <w:bCs/>
          <w:color w:val="000000" w:themeColor="text1"/>
          <w:sz w:val="24"/>
          <w:szCs w:val="24"/>
        </w:rPr>
        <w:tab/>
        <w:t xml:space="preserve">Dalam </w:t>
      </w:r>
      <w:r w:rsidR="00EA216E" w:rsidRPr="002E059E">
        <w:rPr>
          <w:rFonts w:ascii="Times New Roman" w:hAnsi="Times New Roman" w:cs="Times New Roman"/>
          <w:bCs/>
          <w:color w:val="000000" w:themeColor="text1"/>
          <w:sz w:val="24"/>
          <w:szCs w:val="24"/>
        </w:rPr>
        <w:t xml:space="preserve">penggunaan </w:t>
      </w:r>
      <w:r w:rsidRPr="002E059E">
        <w:rPr>
          <w:rFonts w:ascii="Times New Roman" w:hAnsi="Times New Roman" w:cs="Times New Roman"/>
          <w:bCs/>
          <w:color w:val="000000" w:themeColor="text1"/>
          <w:sz w:val="24"/>
          <w:szCs w:val="24"/>
        </w:rPr>
        <w:t>sampel  penelitian</w:t>
      </w:r>
      <w:r w:rsidR="00EA216E" w:rsidRPr="002E059E">
        <w:rPr>
          <w:rFonts w:ascii="Times New Roman" w:hAnsi="Times New Roman" w:cs="Times New Roman"/>
          <w:bCs/>
          <w:color w:val="000000" w:themeColor="text1"/>
          <w:sz w:val="24"/>
          <w:szCs w:val="24"/>
        </w:rPr>
        <w:t xml:space="preserve">, </w:t>
      </w:r>
      <w:r w:rsidRPr="002E059E">
        <w:rPr>
          <w:rFonts w:ascii="Times New Roman" w:hAnsi="Times New Roman" w:cs="Times New Roman"/>
          <w:bCs/>
          <w:color w:val="000000" w:themeColor="text1"/>
          <w:sz w:val="24"/>
          <w:szCs w:val="24"/>
        </w:rPr>
        <w:t xml:space="preserve"> jika </w:t>
      </w:r>
      <w:r w:rsidR="00EA216E" w:rsidRPr="002E059E">
        <w:rPr>
          <w:rFonts w:ascii="Times New Roman" w:hAnsi="Times New Roman" w:cs="Times New Roman"/>
          <w:bCs/>
          <w:color w:val="000000" w:themeColor="text1"/>
          <w:sz w:val="24"/>
          <w:szCs w:val="24"/>
        </w:rPr>
        <w:t xml:space="preserve">besarnya sampel yang digunakan </w:t>
      </w:r>
      <w:r w:rsidRPr="002E059E">
        <w:rPr>
          <w:rFonts w:ascii="Times New Roman" w:hAnsi="Times New Roman" w:cs="Times New Roman"/>
          <w:bCs/>
          <w:color w:val="000000" w:themeColor="text1"/>
          <w:sz w:val="24"/>
          <w:szCs w:val="24"/>
        </w:rPr>
        <w:t xml:space="preserve"> </w:t>
      </w:r>
      <w:r w:rsidR="00EA216E" w:rsidRPr="002E059E">
        <w:rPr>
          <w:rFonts w:ascii="Times New Roman" w:hAnsi="Times New Roman" w:cs="Times New Roman"/>
          <w:bCs/>
          <w:color w:val="000000" w:themeColor="text1"/>
          <w:sz w:val="24"/>
          <w:szCs w:val="24"/>
        </w:rPr>
        <w:t>tidak melebihi</w:t>
      </w:r>
      <w:r w:rsidRPr="002E059E">
        <w:rPr>
          <w:rFonts w:ascii="Times New Roman" w:hAnsi="Times New Roman" w:cs="Times New Roman"/>
          <w:bCs/>
          <w:color w:val="000000" w:themeColor="text1"/>
          <w:sz w:val="24"/>
          <w:szCs w:val="24"/>
        </w:rPr>
        <w:t xml:space="preserve"> 100</w:t>
      </w:r>
      <w:r w:rsidR="00EA216E" w:rsidRPr="002E059E">
        <w:rPr>
          <w:rFonts w:ascii="Times New Roman" w:hAnsi="Times New Roman" w:cs="Times New Roman"/>
          <w:bCs/>
          <w:color w:val="000000" w:themeColor="text1"/>
          <w:sz w:val="24"/>
          <w:szCs w:val="24"/>
        </w:rPr>
        <w:t xml:space="preserve"> sampel,</w:t>
      </w:r>
      <w:r w:rsidRPr="002E059E">
        <w:rPr>
          <w:rFonts w:ascii="Times New Roman" w:hAnsi="Times New Roman" w:cs="Times New Roman"/>
          <w:bCs/>
          <w:color w:val="000000" w:themeColor="text1"/>
          <w:sz w:val="24"/>
          <w:szCs w:val="24"/>
        </w:rPr>
        <w:t xml:space="preserve"> </w:t>
      </w:r>
      <w:r w:rsidR="00EA216E" w:rsidRPr="002E059E">
        <w:rPr>
          <w:rFonts w:ascii="Times New Roman" w:hAnsi="Times New Roman" w:cs="Times New Roman"/>
          <w:bCs/>
          <w:color w:val="000000" w:themeColor="text1"/>
          <w:sz w:val="24"/>
          <w:szCs w:val="24"/>
        </w:rPr>
        <w:t xml:space="preserve">sehingga penggunaan sampel dapat menyeluruh atau </w:t>
      </w:r>
      <w:r w:rsidR="00767B14" w:rsidRPr="002E059E">
        <w:rPr>
          <w:rFonts w:ascii="Times New Roman" w:hAnsi="Times New Roman" w:cs="Times New Roman"/>
          <w:bCs/>
          <w:color w:val="000000" w:themeColor="text1"/>
          <w:sz w:val="24"/>
          <w:szCs w:val="24"/>
        </w:rPr>
        <w:t>semuanya</w:t>
      </w:r>
      <w:r w:rsidRPr="002E059E">
        <w:rPr>
          <w:rFonts w:ascii="Times New Roman" w:hAnsi="Times New Roman" w:cs="Times New Roman"/>
          <w:bCs/>
          <w:color w:val="000000" w:themeColor="text1"/>
          <w:sz w:val="24"/>
          <w:szCs w:val="24"/>
        </w:rPr>
        <w:t xml:space="preserve">. </w:t>
      </w:r>
      <w:bookmarkStart w:id="1" w:name="_Hlk96769327"/>
      <w:r w:rsidRPr="002E059E">
        <w:rPr>
          <w:rFonts w:ascii="Times New Roman" w:hAnsi="Times New Roman" w:cs="Times New Roman"/>
          <w:bCs/>
          <w:color w:val="000000" w:themeColor="text1"/>
          <w:sz w:val="24"/>
          <w:szCs w:val="24"/>
        </w:rPr>
        <w:t xml:space="preserve">Penelitian </w:t>
      </w:r>
      <w:r w:rsidR="001E33BF" w:rsidRPr="002E059E">
        <w:rPr>
          <w:rFonts w:ascii="Times New Roman" w:hAnsi="Times New Roman" w:cs="Times New Roman"/>
          <w:bCs/>
          <w:color w:val="000000" w:themeColor="text1"/>
          <w:sz w:val="24"/>
          <w:szCs w:val="24"/>
        </w:rPr>
        <w:t>yang dilakukan</w:t>
      </w:r>
      <w:r w:rsidRPr="002E059E">
        <w:rPr>
          <w:rFonts w:ascii="Times New Roman" w:hAnsi="Times New Roman" w:cs="Times New Roman"/>
          <w:bCs/>
          <w:color w:val="000000" w:themeColor="text1"/>
          <w:sz w:val="24"/>
          <w:szCs w:val="24"/>
        </w:rPr>
        <w:t xml:space="preserve"> menggunkan teknik </w:t>
      </w:r>
      <w:r w:rsidR="00EA216E" w:rsidRPr="002E059E">
        <w:rPr>
          <w:rFonts w:ascii="Times New Roman" w:hAnsi="Times New Roman" w:cs="Times New Roman"/>
          <w:bCs/>
          <w:color w:val="000000" w:themeColor="text1"/>
          <w:sz w:val="24"/>
          <w:szCs w:val="24"/>
        </w:rPr>
        <w:t xml:space="preserve">dalam </w:t>
      </w:r>
      <w:r w:rsidRPr="002E059E">
        <w:rPr>
          <w:rFonts w:ascii="Times New Roman" w:hAnsi="Times New Roman" w:cs="Times New Roman"/>
          <w:bCs/>
          <w:color w:val="000000" w:themeColor="text1"/>
          <w:sz w:val="24"/>
          <w:szCs w:val="24"/>
        </w:rPr>
        <w:t>pengambilan</w:t>
      </w:r>
      <w:r w:rsidR="00607E84">
        <w:rPr>
          <w:rFonts w:ascii="Times New Roman" w:hAnsi="Times New Roman" w:cs="Times New Roman"/>
          <w:bCs/>
          <w:color w:val="000000" w:themeColor="text1"/>
          <w:sz w:val="24"/>
          <w:szCs w:val="24"/>
        </w:rPr>
        <w:t xml:space="preserve"> sebuah</w:t>
      </w:r>
      <w:r w:rsidRPr="002E059E">
        <w:rPr>
          <w:rFonts w:ascii="Times New Roman" w:hAnsi="Times New Roman" w:cs="Times New Roman"/>
          <w:bCs/>
          <w:color w:val="000000" w:themeColor="text1"/>
          <w:sz w:val="24"/>
          <w:szCs w:val="24"/>
        </w:rPr>
        <w:t xml:space="preserve"> sampel </w:t>
      </w:r>
      <w:r w:rsidR="001E33BF" w:rsidRPr="002E059E">
        <w:rPr>
          <w:rFonts w:ascii="Times New Roman" w:hAnsi="Times New Roman" w:cs="Times New Roman"/>
          <w:bCs/>
          <w:color w:val="000000" w:themeColor="text1"/>
          <w:sz w:val="24"/>
          <w:szCs w:val="24"/>
        </w:rPr>
        <w:t xml:space="preserve">berupa </w:t>
      </w:r>
      <w:r w:rsidR="00EA216E" w:rsidRPr="002E059E">
        <w:rPr>
          <w:rFonts w:ascii="Times New Roman" w:hAnsi="Times New Roman" w:cs="Times New Roman"/>
          <w:bCs/>
          <w:color w:val="000000" w:themeColor="text1"/>
          <w:sz w:val="24"/>
          <w:szCs w:val="24"/>
        </w:rPr>
        <w:t>tekn</w:t>
      </w:r>
      <w:r w:rsidR="001E33BF" w:rsidRPr="002E059E">
        <w:rPr>
          <w:rFonts w:ascii="Times New Roman" w:hAnsi="Times New Roman" w:cs="Times New Roman"/>
          <w:bCs/>
          <w:color w:val="000000" w:themeColor="text1"/>
          <w:sz w:val="24"/>
          <w:szCs w:val="24"/>
        </w:rPr>
        <w:t>i</w:t>
      </w:r>
      <w:r w:rsidR="00EA216E" w:rsidRPr="002E059E">
        <w:rPr>
          <w:rFonts w:ascii="Times New Roman" w:hAnsi="Times New Roman" w:cs="Times New Roman"/>
          <w:bCs/>
          <w:color w:val="000000" w:themeColor="text1"/>
          <w:sz w:val="24"/>
          <w:szCs w:val="24"/>
        </w:rPr>
        <w:t xml:space="preserve">k </w:t>
      </w:r>
      <w:r w:rsidRPr="002E059E">
        <w:rPr>
          <w:rFonts w:ascii="Times New Roman" w:hAnsi="Times New Roman" w:cs="Times New Roman"/>
          <w:bCs/>
          <w:i/>
          <w:iCs/>
          <w:color w:val="000000" w:themeColor="text1"/>
          <w:sz w:val="24"/>
          <w:szCs w:val="24"/>
        </w:rPr>
        <w:t xml:space="preserve">Purposive sampling. </w:t>
      </w:r>
      <w:r w:rsidR="00607E84">
        <w:rPr>
          <w:rFonts w:ascii="Times New Roman" w:hAnsi="Times New Roman" w:cs="Times New Roman"/>
          <w:bCs/>
          <w:color w:val="000000" w:themeColor="text1"/>
          <w:sz w:val="24"/>
          <w:szCs w:val="24"/>
        </w:rPr>
        <w:t>Dengan kata lain</w:t>
      </w:r>
      <w:r w:rsidRPr="002E059E">
        <w:rPr>
          <w:rFonts w:ascii="Times New Roman" w:hAnsi="Times New Roman" w:cs="Times New Roman"/>
          <w:bCs/>
          <w:color w:val="000000" w:themeColor="text1"/>
          <w:sz w:val="24"/>
          <w:szCs w:val="24"/>
        </w:rPr>
        <w:t xml:space="preserve"> </w:t>
      </w:r>
      <w:r w:rsidR="001E33BF" w:rsidRPr="002E059E">
        <w:rPr>
          <w:rFonts w:ascii="Times New Roman" w:hAnsi="Times New Roman" w:cs="Times New Roman"/>
          <w:bCs/>
          <w:color w:val="000000" w:themeColor="text1"/>
          <w:sz w:val="24"/>
          <w:szCs w:val="24"/>
        </w:rPr>
        <w:t xml:space="preserve">pada saat </w:t>
      </w:r>
      <w:r w:rsidR="00EA216E" w:rsidRPr="002E059E">
        <w:rPr>
          <w:rFonts w:ascii="Times New Roman" w:hAnsi="Times New Roman" w:cs="Times New Roman"/>
          <w:bCs/>
          <w:color w:val="000000" w:themeColor="text1"/>
          <w:sz w:val="24"/>
          <w:szCs w:val="24"/>
        </w:rPr>
        <w:t>pengambilan s</w:t>
      </w:r>
      <w:r w:rsidRPr="002E059E">
        <w:rPr>
          <w:rFonts w:ascii="Times New Roman" w:hAnsi="Times New Roman" w:cs="Times New Roman"/>
          <w:bCs/>
          <w:color w:val="000000" w:themeColor="text1"/>
          <w:sz w:val="24"/>
          <w:szCs w:val="24"/>
        </w:rPr>
        <w:t xml:space="preserve">ampel </w:t>
      </w:r>
      <w:r w:rsidR="001E33BF" w:rsidRPr="002E059E">
        <w:rPr>
          <w:rFonts w:ascii="Times New Roman" w:hAnsi="Times New Roman" w:cs="Times New Roman"/>
          <w:bCs/>
          <w:color w:val="000000" w:themeColor="text1"/>
          <w:sz w:val="24"/>
          <w:szCs w:val="24"/>
        </w:rPr>
        <w:t xml:space="preserve">dalam penelitian </w:t>
      </w:r>
      <w:r w:rsidR="00EA216E" w:rsidRPr="002E059E">
        <w:rPr>
          <w:rFonts w:ascii="Times New Roman" w:hAnsi="Times New Roman" w:cs="Times New Roman"/>
          <w:bCs/>
          <w:color w:val="000000" w:themeColor="text1"/>
          <w:sz w:val="24"/>
          <w:szCs w:val="24"/>
        </w:rPr>
        <w:t>yang digunakan saat penelitian merupakan ke</w:t>
      </w:r>
      <w:r w:rsidRPr="002E059E">
        <w:rPr>
          <w:rFonts w:ascii="Times New Roman" w:hAnsi="Times New Roman" w:cs="Times New Roman"/>
          <w:bCs/>
          <w:color w:val="000000" w:themeColor="text1"/>
          <w:sz w:val="24"/>
          <w:szCs w:val="24"/>
        </w:rPr>
        <w:t>seluruh</w:t>
      </w:r>
      <w:r w:rsidR="00EA216E" w:rsidRPr="002E059E">
        <w:rPr>
          <w:rFonts w:ascii="Times New Roman" w:hAnsi="Times New Roman" w:cs="Times New Roman"/>
          <w:bCs/>
          <w:color w:val="000000" w:themeColor="text1"/>
          <w:sz w:val="24"/>
          <w:szCs w:val="24"/>
        </w:rPr>
        <w:t>an dari</w:t>
      </w:r>
      <w:r w:rsidRPr="002E059E">
        <w:rPr>
          <w:rFonts w:ascii="Times New Roman" w:hAnsi="Times New Roman" w:cs="Times New Roman"/>
          <w:bCs/>
          <w:color w:val="000000" w:themeColor="text1"/>
          <w:sz w:val="24"/>
          <w:szCs w:val="24"/>
        </w:rPr>
        <w:t xml:space="preserve"> staf/karyawan pada BMT Tulungagung </w:t>
      </w:r>
      <w:bookmarkEnd w:id="1"/>
      <w:r w:rsidRPr="002E059E">
        <w:rPr>
          <w:rFonts w:ascii="Times New Roman" w:hAnsi="Times New Roman" w:cs="Times New Roman"/>
          <w:bCs/>
          <w:color w:val="000000" w:themeColor="text1"/>
          <w:sz w:val="24"/>
          <w:szCs w:val="24"/>
        </w:rPr>
        <w:t xml:space="preserve">tepatnya pada BMT Muamalah, BMT Isiqomah, dan BMT Pahlawan dengan memperoleh </w:t>
      </w:r>
      <w:r w:rsidR="00EA216E" w:rsidRPr="002E059E">
        <w:rPr>
          <w:rFonts w:ascii="Times New Roman" w:hAnsi="Times New Roman" w:cs="Times New Roman"/>
          <w:bCs/>
          <w:color w:val="000000" w:themeColor="text1"/>
          <w:sz w:val="24"/>
          <w:szCs w:val="24"/>
        </w:rPr>
        <w:t>besaran jumlah dari responden yang dipakai</w:t>
      </w:r>
      <w:r w:rsidRPr="002E059E">
        <w:rPr>
          <w:rFonts w:ascii="Times New Roman" w:hAnsi="Times New Roman" w:cs="Times New Roman"/>
          <w:bCs/>
          <w:color w:val="000000" w:themeColor="text1"/>
          <w:sz w:val="24"/>
          <w:szCs w:val="24"/>
        </w:rPr>
        <w:t xml:space="preserve"> berjumlah 35 orang </w:t>
      </w:r>
      <w:r w:rsidR="00EA216E" w:rsidRPr="002E059E">
        <w:rPr>
          <w:rFonts w:ascii="Times New Roman" w:hAnsi="Times New Roman" w:cs="Times New Roman"/>
          <w:bCs/>
          <w:color w:val="000000" w:themeColor="text1"/>
          <w:sz w:val="24"/>
          <w:szCs w:val="24"/>
        </w:rPr>
        <w:t xml:space="preserve">yang diambil </w:t>
      </w:r>
      <w:r w:rsidRPr="002E059E">
        <w:rPr>
          <w:rFonts w:ascii="Times New Roman" w:hAnsi="Times New Roman" w:cs="Times New Roman"/>
          <w:bCs/>
          <w:color w:val="000000" w:themeColor="text1"/>
          <w:sz w:val="24"/>
          <w:szCs w:val="24"/>
        </w:rPr>
        <w:t>dari 3 BMT di Tulungagung.</w:t>
      </w:r>
    </w:p>
    <w:p w14:paraId="7C96F3B1" w14:textId="6DEB791F" w:rsidR="001B6DCE" w:rsidRPr="002E059E" w:rsidRDefault="00EA216E"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Penggunaan teknik analisis yang dipakai ketika</w:t>
      </w:r>
      <w:r w:rsidR="00215DD4" w:rsidRPr="002E059E">
        <w:rPr>
          <w:rFonts w:ascii="Times New Roman" w:hAnsi="Times New Roman" w:cs="Times New Roman"/>
          <w:color w:val="000000" w:themeColor="text1"/>
          <w:sz w:val="24"/>
          <w:szCs w:val="24"/>
        </w:rPr>
        <w:t xml:space="preserve"> penelitian ini</w:t>
      </w:r>
      <w:r w:rsidRPr="002E059E">
        <w:rPr>
          <w:rFonts w:ascii="Times New Roman" w:hAnsi="Times New Roman" w:cs="Times New Roman"/>
          <w:color w:val="000000" w:themeColor="text1"/>
          <w:sz w:val="24"/>
          <w:szCs w:val="24"/>
        </w:rPr>
        <w:t xml:space="preserve"> dilakukan </w:t>
      </w:r>
      <w:r w:rsidR="001E33BF" w:rsidRPr="002E059E">
        <w:rPr>
          <w:rFonts w:ascii="Times New Roman" w:hAnsi="Times New Roman" w:cs="Times New Roman"/>
          <w:color w:val="000000" w:themeColor="text1"/>
          <w:sz w:val="24"/>
          <w:szCs w:val="24"/>
        </w:rPr>
        <w:t xml:space="preserve">berupa </w:t>
      </w:r>
      <w:r w:rsidRPr="002E059E">
        <w:rPr>
          <w:rFonts w:ascii="Times New Roman" w:hAnsi="Times New Roman" w:cs="Times New Roman"/>
          <w:color w:val="000000" w:themeColor="text1"/>
          <w:sz w:val="24"/>
          <w:szCs w:val="24"/>
        </w:rPr>
        <w:t>sebagai berikut</w:t>
      </w:r>
      <w:r w:rsidR="00215DD4" w:rsidRPr="002E059E">
        <w:rPr>
          <w:rFonts w:ascii="Times New Roman" w:hAnsi="Times New Roman" w:cs="Times New Roman"/>
          <w:color w:val="000000" w:themeColor="text1"/>
          <w:sz w:val="24"/>
          <w:szCs w:val="24"/>
        </w:rPr>
        <w:t>: analisis deskriptif, uji instrumen</w:t>
      </w:r>
      <w:r w:rsidRPr="002E059E">
        <w:rPr>
          <w:rFonts w:ascii="Times New Roman" w:hAnsi="Times New Roman" w:cs="Times New Roman"/>
          <w:color w:val="000000" w:themeColor="text1"/>
          <w:sz w:val="24"/>
          <w:szCs w:val="24"/>
        </w:rPr>
        <w:t xml:space="preserve"> penelitian, uji asumsi klasik yang terdiri dari </w:t>
      </w:r>
      <w:r w:rsidR="00215DD4" w:rsidRPr="002E059E">
        <w:rPr>
          <w:rFonts w:ascii="Times New Roman" w:hAnsi="Times New Roman" w:cs="Times New Roman"/>
          <w:color w:val="000000" w:themeColor="text1"/>
          <w:sz w:val="24"/>
          <w:szCs w:val="24"/>
        </w:rPr>
        <w:t xml:space="preserve">uji normalitas, uji multikolinearitas, </w:t>
      </w:r>
      <w:r w:rsidRPr="002E059E">
        <w:rPr>
          <w:rFonts w:ascii="Times New Roman" w:hAnsi="Times New Roman" w:cs="Times New Roman"/>
          <w:color w:val="000000" w:themeColor="text1"/>
          <w:sz w:val="24"/>
          <w:szCs w:val="24"/>
        </w:rPr>
        <w:t xml:space="preserve">serta </w:t>
      </w:r>
      <w:r w:rsidR="00215DD4" w:rsidRPr="002E059E">
        <w:rPr>
          <w:rFonts w:ascii="Times New Roman" w:hAnsi="Times New Roman" w:cs="Times New Roman"/>
          <w:color w:val="000000" w:themeColor="text1"/>
          <w:sz w:val="24"/>
          <w:szCs w:val="24"/>
        </w:rPr>
        <w:t>uji heteroskedastisitas), koefisien determinasi R</w:t>
      </w:r>
      <w:r w:rsidR="00215DD4" w:rsidRPr="002E059E">
        <w:rPr>
          <w:rFonts w:ascii="Times New Roman" w:hAnsi="Times New Roman" w:cs="Times New Roman"/>
          <w:color w:val="000000" w:themeColor="text1"/>
          <w:sz w:val="24"/>
          <w:szCs w:val="24"/>
          <w:vertAlign w:val="superscript"/>
        </w:rPr>
        <w:t>2</w:t>
      </w:r>
      <w:r w:rsidR="00215DD4" w:rsidRPr="002E059E">
        <w:rPr>
          <w:rFonts w:ascii="Times New Roman" w:hAnsi="Times New Roman" w:cs="Times New Roman"/>
          <w:color w:val="000000" w:themeColor="text1"/>
          <w:sz w:val="24"/>
          <w:szCs w:val="24"/>
        </w:rPr>
        <w:t xml:space="preserve">, uji F, </w:t>
      </w:r>
      <w:r w:rsidRPr="002E059E">
        <w:rPr>
          <w:rFonts w:ascii="Times New Roman" w:hAnsi="Times New Roman" w:cs="Times New Roman"/>
          <w:color w:val="000000" w:themeColor="text1"/>
          <w:sz w:val="24"/>
          <w:szCs w:val="24"/>
        </w:rPr>
        <w:t xml:space="preserve">serta </w:t>
      </w:r>
      <w:r w:rsidR="00215DD4" w:rsidRPr="002E059E">
        <w:rPr>
          <w:rFonts w:ascii="Times New Roman" w:hAnsi="Times New Roman" w:cs="Times New Roman"/>
          <w:color w:val="000000" w:themeColor="text1"/>
          <w:sz w:val="24"/>
          <w:szCs w:val="24"/>
        </w:rPr>
        <w:t>uji hipotesis (uji parsial t).</w:t>
      </w:r>
    </w:p>
    <w:p w14:paraId="1738DE79" w14:textId="5C60F6C8" w:rsidR="00215DD4" w:rsidRPr="002E059E" w:rsidRDefault="00215DD4" w:rsidP="00C44241">
      <w:pPr>
        <w:spacing w:line="360" w:lineRule="auto"/>
        <w:jc w:val="both"/>
        <w:rPr>
          <w:rFonts w:ascii="Times New Roman" w:hAnsi="Times New Roman" w:cs="Times New Roman"/>
          <w:b/>
          <w:color w:val="000000" w:themeColor="text1"/>
          <w:sz w:val="24"/>
          <w:szCs w:val="24"/>
        </w:rPr>
      </w:pPr>
      <w:r w:rsidRPr="002E059E">
        <w:rPr>
          <w:rFonts w:ascii="Times New Roman" w:hAnsi="Times New Roman" w:cs="Times New Roman"/>
          <w:b/>
          <w:color w:val="000000" w:themeColor="text1"/>
          <w:sz w:val="24"/>
          <w:szCs w:val="24"/>
        </w:rPr>
        <w:t>HASIL DAN PEMBAHASAN</w:t>
      </w:r>
    </w:p>
    <w:p w14:paraId="0EE830CC" w14:textId="6BD73D30" w:rsidR="00FB189D" w:rsidRPr="002E059E" w:rsidRDefault="00EA216E" w:rsidP="00C44241">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Definisi dari s</w:t>
      </w:r>
      <w:r w:rsidR="00FB189D" w:rsidRPr="002E059E">
        <w:rPr>
          <w:rFonts w:ascii="Times New Roman" w:hAnsi="Times New Roman" w:cs="Times New Roman"/>
          <w:color w:val="000000" w:themeColor="text1"/>
          <w:sz w:val="24"/>
          <w:szCs w:val="24"/>
        </w:rPr>
        <w:t xml:space="preserve">tatistik deskriptif </w:t>
      </w:r>
      <w:r w:rsidRPr="002E059E">
        <w:rPr>
          <w:rFonts w:ascii="Times New Roman" w:hAnsi="Times New Roman" w:cs="Times New Roman"/>
          <w:color w:val="000000" w:themeColor="text1"/>
          <w:sz w:val="24"/>
          <w:szCs w:val="24"/>
        </w:rPr>
        <w:t xml:space="preserve">merupakan </w:t>
      </w:r>
      <w:r w:rsidR="00FB189D" w:rsidRPr="002E059E">
        <w:rPr>
          <w:rFonts w:ascii="Times New Roman" w:hAnsi="Times New Roman" w:cs="Times New Roman"/>
          <w:color w:val="000000" w:themeColor="text1"/>
          <w:sz w:val="24"/>
          <w:szCs w:val="24"/>
        </w:rPr>
        <w:t xml:space="preserve"> analisis yang </w:t>
      </w:r>
      <w:r w:rsidRPr="002E059E">
        <w:rPr>
          <w:rFonts w:ascii="Times New Roman" w:hAnsi="Times New Roman" w:cs="Times New Roman"/>
          <w:color w:val="000000" w:themeColor="text1"/>
          <w:sz w:val="24"/>
          <w:szCs w:val="24"/>
        </w:rPr>
        <w:t>dipakai</w:t>
      </w:r>
      <w:r w:rsidR="00FB189D" w:rsidRPr="002E059E">
        <w:rPr>
          <w:rFonts w:ascii="Times New Roman" w:hAnsi="Times New Roman" w:cs="Times New Roman"/>
          <w:color w:val="000000" w:themeColor="text1"/>
          <w:sz w:val="24"/>
          <w:szCs w:val="24"/>
        </w:rPr>
        <w:t xml:space="preserve"> </w:t>
      </w:r>
      <w:r w:rsidR="00607E84">
        <w:rPr>
          <w:rFonts w:ascii="Times New Roman" w:hAnsi="Times New Roman" w:cs="Times New Roman"/>
          <w:color w:val="000000" w:themeColor="text1"/>
          <w:sz w:val="24"/>
          <w:szCs w:val="24"/>
        </w:rPr>
        <w:t>ketika</w:t>
      </w:r>
      <w:r w:rsidR="00FB189D" w:rsidRPr="002E059E">
        <w:rPr>
          <w:rFonts w:ascii="Times New Roman" w:hAnsi="Times New Roman" w:cs="Times New Roman"/>
          <w:color w:val="000000" w:themeColor="text1"/>
          <w:sz w:val="24"/>
          <w:szCs w:val="24"/>
        </w:rPr>
        <w:t xml:space="preserve"> </w:t>
      </w:r>
      <w:r w:rsidRPr="002E059E">
        <w:rPr>
          <w:rFonts w:ascii="Times New Roman" w:hAnsi="Times New Roman" w:cs="Times New Roman"/>
          <w:color w:val="000000" w:themeColor="text1"/>
          <w:sz w:val="24"/>
          <w:szCs w:val="24"/>
        </w:rPr>
        <w:t>pengujian</w:t>
      </w:r>
      <w:r w:rsidR="00FB189D" w:rsidRPr="002E059E">
        <w:rPr>
          <w:rFonts w:ascii="Times New Roman" w:hAnsi="Times New Roman" w:cs="Times New Roman"/>
          <w:color w:val="000000" w:themeColor="text1"/>
          <w:sz w:val="24"/>
          <w:szCs w:val="24"/>
        </w:rPr>
        <w:t xml:space="preserve"> data</w:t>
      </w:r>
      <w:r w:rsidRPr="002E059E">
        <w:rPr>
          <w:rFonts w:ascii="Times New Roman" w:hAnsi="Times New Roman" w:cs="Times New Roman"/>
          <w:color w:val="000000" w:themeColor="text1"/>
          <w:sz w:val="24"/>
          <w:szCs w:val="24"/>
        </w:rPr>
        <w:t xml:space="preserve"> penelitan</w:t>
      </w:r>
      <w:r w:rsidR="00FB189D" w:rsidRPr="002E059E">
        <w:rPr>
          <w:rFonts w:ascii="Times New Roman" w:hAnsi="Times New Roman" w:cs="Times New Roman"/>
          <w:color w:val="000000" w:themeColor="text1"/>
          <w:sz w:val="24"/>
          <w:szCs w:val="24"/>
        </w:rPr>
        <w:t xml:space="preserve"> </w:t>
      </w:r>
      <w:r w:rsidRPr="002E059E">
        <w:rPr>
          <w:rFonts w:ascii="Times New Roman" w:hAnsi="Times New Roman" w:cs="Times New Roman"/>
          <w:color w:val="000000" w:themeColor="text1"/>
          <w:sz w:val="24"/>
          <w:szCs w:val="24"/>
        </w:rPr>
        <w:t>yang mencakup</w:t>
      </w:r>
      <w:r w:rsidR="00FB189D" w:rsidRPr="002E059E">
        <w:rPr>
          <w:rFonts w:ascii="Times New Roman" w:hAnsi="Times New Roman" w:cs="Times New Roman"/>
          <w:color w:val="000000" w:themeColor="text1"/>
          <w:sz w:val="24"/>
          <w:szCs w:val="24"/>
        </w:rPr>
        <w:t xml:space="preserve"> deskripsi data </w:t>
      </w:r>
      <w:r w:rsidRPr="002E059E">
        <w:rPr>
          <w:rFonts w:ascii="Times New Roman" w:hAnsi="Times New Roman" w:cs="Times New Roman"/>
          <w:color w:val="000000" w:themeColor="text1"/>
          <w:sz w:val="24"/>
          <w:szCs w:val="24"/>
        </w:rPr>
        <w:t>ketika</w:t>
      </w:r>
      <w:r w:rsidR="00FB189D" w:rsidRPr="002E059E">
        <w:rPr>
          <w:rFonts w:ascii="Times New Roman" w:hAnsi="Times New Roman" w:cs="Times New Roman"/>
          <w:color w:val="000000" w:themeColor="text1"/>
          <w:sz w:val="24"/>
          <w:szCs w:val="24"/>
        </w:rPr>
        <w:t xml:space="preserve"> telah dikumpulkan </w:t>
      </w:r>
      <w:r w:rsidRPr="002E059E">
        <w:rPr>
          <w:rFonts w:ascii="Times New Roman" w:hAnsi="Times New Roman" w:cs="Times New Roman"/>
          <w:color w:val="000000" w:themeColor="text1"/>
          <w:sz w:val="24"/>
          <w:szCs w:val="24"/>
        </w:rPr>
        <w:t>dengan tidak memiliki</w:t>
      </w:r>
      <w:r w:rsidR="00FB189D" w:rsidRPr="002E059E">
        <w:rPr>
          <w:rFonts w:ascii="Times New Roman" w:hAnsi="Times New Roman" w:cs="Times New Roman"/>
          <w:color w:val="000000" w:themeColor="text1"/>
          <w:sz w:val="24"/>
          <w:szCs w:val="24"/>
        </w:rPr>
        <w:t xml:space="preserve"> bermasud untuk membuat  kesimpulan </w:t>
      </w:r>
      <w:r w:rsidR="00767B14" w:rsidRPr="002E059E">
        <w:rPr>
          <w:rFonts w:ascii="Times New Roman" w:hAnsi="Times New Roman" w:cs="Times New Roman"/>
          <w:color w:val="000000" w:themeColor="text1"/>
          <w:sz w:val="24"/>
          <w:szCs w:val="24"/>
        </w:rPr>
        <w:fldChar w:fldCharType="begin" w:fldLock="1"/>
      </w:r>
      <w:r w:rsidR="00767B14" w:rsidRPr="002E059E">
        <w:rPr>
          <w:rFonts w:ascii="Times New Roman" w:hAnsi="Times New Roman" w:cs="Times New Roman"/>
          <w:color w:val="000000" w:themeColor="text1"/>
          <w:sz w:val="24"/>
          <w:szCs w:val="24"/>
        </w:rPr>
        <w:instrText>ADDIN CSL_CITATION {"citationItems":[{"id":"ITEM-1","itemData":{"author":[{"dropping-particle":"","family":"Sugiono","given":"","non-dropping-particle":"","parse-names":false,"suffix":""}],"id":"ITEM-1","issued":{"date-parts":[["2016"]]},"publisher":"Alfabeta","publisher-place":"Bandung","title":"Metode Penelitian Kuntitati,Kualitatif dan Kombinasi (Mixed Methods)","type":"book"},"uris":["http://www.mendeley.com/documents/?uuid=af1dd800-78ea-4a98-9028-c587e7d31b41"]}],"mendeley":{"formattedCitation":"(Sugiono 2016)","plainTextFormattedCitation":"(Sugiono 2016)","previouslyFormattedCitation":"(Sugiono 2016)"},"properties":{"noteIndex":0},"schema":"https://github.com/citation-style-language/schema/raw/master/csl-citation.json"}</w:instrText>
      </w:r>
      <w:r w:rsidR="00767B14" w:rsidRPr="002E059E">
        <w:rPr>
          <w:rFonts w:ascii="Times New Roman" w:hAnsi="Times New Roman" w:cs="Times New Roman"/>
          <w:color w:val="000000" w:themeColor="text1"/>
          <w:sz w:val="24"/>
          <w:szCs w:val="24"/>
        </w:rPr>
        <w:fldChar w:fldCharType="separate"/>
      </w:r>
      <w:r w:rsidR="00767B14" w:rsidRPr="002E059E">
        <w:rPr>
          <w:rFonts w:ascii="Times New Roman" w:hAnsi="Times New Roman" w:cs="Times New Roman"/>
          <w:noProof/>
          <w:color w:val="000000" w:themeColor="text1"/>
          <w:sz w:val="24"/>
          <w:szCs w:val="24"/>
        </w:rPr>
        <w:t>(Sugiono 2016)</w:t>
      </w:r>
      <w:r w:rsidR="00767B14" w:rsidRPr="002E059E">
        <w:rPr>
          <w:rFonts w:ascii="Times New Roman" w:hAnsi="Times New Roman" w:cs="Times New Roman"/>
          <w:color w:val="000000" w:themeColor="text1"/>
          <w:sz w:val="24"/>
          <w:szCs w:val="24"/>
        </w:rPr>
        <w:fldChar w:fldCharType="end"/>
      </w:r>
    </w:p>
    <w:p w14:paraId="3A4F2E8F" w14:textId="6C9B6202" w:rsidR="007A1C1B" w:rsidRPr="002E059E" w:rsidRDefault="007A1C1B" w:rsidP="00C44241">
      <w:pPr>
        <w:spacing w:line="360" w:lineRule="auto"/>
        <w:ind w:left="1440" w:firstLine="720"/>
        <w:rPr>
          <w:rFonts w:ascii="Times New Roman" w:hAnsi="Times New Roman" w:cs="Times New Roman"/>
          <w:b/>
          <w:color w:val="000000" w:themeColor="text1"/>
          <w:sz w:val="24"/>
          <w:szCs w:val="24"/>
        </w:rPr>
      </w:pPr>
      <w:r w:rsidRPr="002E059E">
        <w:rPr>
          <w:rFonts w:ascii="Times New Roman" w:hAnsi="Times New Roman" w:cs="Times New Roman"/>
          <w:b/>
          <w:color w:val="000000" w:themeColor="text1"/>
          <w:sz w:val="24"/>
          <w:szCs w:val="24"/>
        </w:rPr>
        <w:t>Tabel 2. Hasil Analisis Statistik Deskriptif</w:t>
      </w:r>
    </w:p>
    <w:tbl>
      <w:tblPr>
        <w:tblW w:w="7390" w:type="dxa"/>
        <w:tblInd w:w="650" w:type="dxa"/>
        <w:tblLook w:val="04A0" w:firstRow="1" w:lastRow="0" w:firstColumn="1" w:lastColumn="0" w:noHBand="0" w:noVBand="1"/>
      </w:tblPr>
      <w:tblGrid>
        <w:gridCol w:w="1617"/>
        <w:gridCol w:w="996"/>
        <w:gridCol w:w="1177"/>
        <w:gridCol w:w="1216"/>
        <w:gridCol w:w="830"/>
        <w:gridCol w:w="1554"/>
      </w:tblGrid>
      <w:tr w:rsidR="002E059E" w:rsidRPr="002E059E" w14:paraId="1BD9E51A" w14:textId="77777777" w:rsidTr="00FB189D">
        <w:trPr>
          <w:trHeight w:val="256"/>
        </w:trPr>
        <w:tc>
          <w:tcPr>
            <w:tcW w:w="7390" w:type="dxa"/>
            <w:gridSpan w:val="6"/>
            <w:tcBorders>
              <w:top w:val="nil"/>
              <w:left w:val="nil"/>
              <w:bottom w:val="nil"/>
              <w:right w:val="nil"/>
            </w:tcBorders>
            <w:shd w:val="clear" w:color="000000" w:fill="FFFFFF"/>
            <w:vAlign w:val="center"/>
            <w:hideMark/>
          </w:tcPr>
          <w:p w14:paraId="0AB9FADF" w14:textId="77777777" w:rsidR="007A1C1B" w:rsidRPr="002E059E" w:rsidRDefault="007A1C1B" w:rsidP="00C44241">
            <w:pPr>
              <w:spacing w:after="0" w:line="360" w:lineRule="auto"/>
              <w:jc w:val="center"/>
              <w:rPr>
                <w:rFonts w:ascii="Times New Roman" w:eastAsia="Times New Roman" w:hAnsi="Times New Roman" w:cs="Times New Roman"/>
                <w:b/>
                <w:bCs/>
                <w:color w:val="000000" w:themeColor="text1"/>
                <w:sz w:val="28"/>
                <w:szCs w:val="28"/>
                <w:lang w:eastAsia="id-ID"/>
              </w:rPr>
            </w:pPr>
            <w:r w:rsidRPr="002E059E">
              <w:rPr>
                <w:rFonts w:ascii="Times New Roman" w:eastAsia="Times New Roman" w:hAnsi="Times New Roman" w:cs="Times New Roman"/>
                <w:b/>
                <w:bCs/>
                <w:color w:val="000000" w:themeColor="text1"/>
                <w:sz w:val="28"/>
                <w:szCs w:val="28"/>
                <w:lang w:eastAsia="id-ID"/>
              </w:rPr>
              <w:t>Descriptive Statistics</w:t>
            </w:r>
          </w:p>
        </w:tc>
      </w:tr>
      <w:tr w:rsidR="002E059E" w:rsidRPr="002E059E" w14:paraId="1638CE5A" w14:textId="77777777" w:rsidTr="00FB189D">
        <w:trPr>
          <w:cantSplit/>
          <w:trHeight w:val="223"/>
        </w:trPr>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6D0BE" w14:textId="77777777" w:rsidR="007A1C1B" w:rsidRPr="002E059E" w:rsidRDefault="007A1C1B"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c>
          <w:tcPr>
            <w:tcW w:w="1033" w:type="dxa"/>
            <w:tcBorders>
              <w:top w:val="single" w:sz="4" w:space="0" w:color="auto"/>
              <w:left w:val="nil"/>
              <w:bottom w:val="single" w:sz="4" w:space="0" w:color="auto"/>
              <w:right w:val="single" w:sz="4" w:space="0" w:color="auto"/>
            </w:tcBorders>
            <w:shd w:val="clear" w:color="000000" w:fill="FFFFFF"/>
            <w:vAlign w:val="center"/>
            <w:hideMark/>
          </w:tcPr>
          <w:p w14:paraId="7EF2C8A2" w14:textId="77777777" w:rsidR="007A1C1B" w:rsidRPr="002E059E" w:rsidRDefault="007A1C1B"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N</w:t>
            </w: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14:paraId="4307F739" w14:textId="77777777" w:rsidR="007A1C1B" w:rsidRPr="002E059E" w:rsidRDefault="007A1C1B"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Minimum</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14:paraId="23A40FAA" w14:textId="77777777" w:rsidR="007A1C1B" w:rsidRPr="002E059E" w:rsidRDefault="007A1C1B"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Maximum</w:t>
            </w:r>
          </w:p>
        </w:tc>
        <w:tc>
          <w:tcPr>
            <w:tcW w:w="835" w:type="dxa"/>
            <w:tcBorders>
              <w:top w:val="single" w:sz="4" w:space="0" w:color="auto"/>
              <w:left w:val="nil"/>
              <w:bottom w:val="single" w:sz="4" w:space="0" w:color="auto"/>
              <w:right w:val="single" w:sz="4" w:space="0" w:color="auto"/>
            </w:tcBorders>
            <w:shd w:val="clear" w:color="000000" w:fill="FFFFFF"/>
            <w:vAlign w:val="center"/>
            <w:hideMark/>
          </w:tcPr>
          <w:p w14:paraId="67F9AAF2" w14:textId="77777777" w:rsidR="007A1C1B" w:rsidRPr="002E059E" w:rsidRDefault="007A1C1B"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Mean</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14:paraId="701FFCF9" w14:textId="77777777" w:rsidR="007A1C1B" w:rsidRPr="002E059E" w:rsidRDefault="007A1C1B"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Std. Deviation</w:t>
            </w:r>
          </w:p>
        </w:tc>
      </w:tr>
      <w:tr w:rsidR="002E059E" w:rsidRPr="002E059E" w14:paraId="20CCBA29" w14:textId="77777777" w:rsidTr="00FB189D">
        <w:trPr>
          <w:cantSplit/>
          <w:trHeight w:val="213"/>
        </w:trPr>
        <w:tc>
          <w:tcPr>
            <w:tcW w:w="1651" w:type="dxa"/>
            <w:tcBorders>
              <w:top w:val="nil"/>
              <w:left w:val="single" w:sz="4" w:space="0" w:color="auto"/>
              <w:bottom w:val="single" w:sz="4" w:space="0" w:color="auto"/>
              <w:right w:val="single" w:sz="4" w:space="0" w:color="auto"/>
            </w:tcBorders>
            <w:shd w:val="clear" w:color="000000" w:fill="E0E0E0"/>
            <w:vAlign w:val="center"/>
            <w:hideMark/>
          </w:tcPr>
          <w:p w14:paraId="1C5109C5" w14:textId="77777777" w:rsidR="007A1C1B" w:rsidRPr="002E059E" w:rsidRDefault="007A1C1B"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X1</w:t>
            </w:r>
          </w:p>
        </w:tc>
        <w:tc>
          <w:tcPr>
            <w:tcW w:w="1033" w:type="dxa"/>
            <w:tcBorders>
              <w:top w:val="nil"/>
              <w:left w:val="nil"/>
              <w:bottom w:val="single" w:sz="4" w:space="0" w:color="auto"/>
              <w:right w:val="single" w:sz="4" w:space="0" w:color="auto"/>
            </w:tcBorders>
            <w:shd w:val="clear" w:color="000000" w:fill="F9F9FB"/>
            <w:vAlign w:val="center"/>
            <w:hideMark/>
          </w:tcPr>
          <w:p w14:paraId="6BF09172"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35</w:t>
            </w:r>
          </w:p>
        </w:tc>
        <w:tc>
          <w:tcPr>
            <w:tcW w:w="1126" w:type="dxa"/>
            <w:tcBorders>
              <w:top w:val="nil"/>
              <w:left w:val="nil"/>
              <w:bottom w:val="single" w:sz="4" w:space="0" w:color="auto"/>
              <w:right w:val="single" w:sz="4" w:space="0" w:color="auto"/>
            </w:tcBorders>
            <w:shd w:val="clear" w:color="000000" w:fill="F9F9FB"/>
            <w:vAlign w:val="center"/>
            <w:hideMark/>
          </w:tcPr>
          <w:p w14:paraId="0708BC2D"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20</w:t>
            </w:r>
          </w:p>
        </w:tc>
        <w:tc>
          <w:tcPr>
            <w:tcW w:w="1164" w:type="dxa"/>
            <w:tcBorders>
              <w:top w:val="nil"/>
              <w:left w:val="nil"/>
              <w:bottom w:val="single" w:sz="4" w:space="0" w:color="auto"/>
              <w:right w:val="single" w:sz="4" w:space="0" w:color="auto"/>
            </w:tcBorders>
            <w:shd w:val="clear" w:color="000000" w:fill="F9F9FB"/>
            <w:vAlign w:val="center"/>
            <w:hideMark/>
          </w:tcPr>
          <w:p w14:paraId="7527C444"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30</w:t>
            </w:r>
          </w:p>
        </w:tc>
        <w:tc>
          <w:tcPr>
            <w:tcW w:w="835" w:type="dxa"/>
            <w:tcBorders>
              <w:top w:val="nil"/>
              <w:left w:val="nil"/>
              <w:bottom w:val="single" w:sz="4" w:space="0" w:color="auto"/>
              <w:right w:val="single" w:sz="4" w:space="0" w:color="auto"/>
            </w:tcBorders>
            <w:shd w:val="clear" w:color="000000" w:fill="F9F9FB"/>
            <w:vAlign w:val="center"/>
            <w:hideMark/>
          </w:tcPr>
          <w:p w14:paraId="11A14E35"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27,23</w:t>
            </w:r>
          </w:p>
        </w:tc>
        <w:tc>
          <w:tcPr>
            <w:tcW w:w="1578" w:type="dxa"/>
            <w:tcBorders>
              <w:top w:val="nil"/>
              <w:left w:val="nil"/>
              <w:bottom w:val="single" w:sz="4" w:space="0" w:color="auto"/>
              <w:right w:val="single" w:sz="4" w:space="0" w:color="auto"/>
            </w:tcBorders>
            <w:shd w:val="clear" w:color="000000" w:fill="F9F9FB"/>
            <w:vAlign w:val="center"/>
            <w:hideMark/>
          </w:tcPr>
          <w:p w14:paraId="7441F123"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2,881</w:t>
            </w:r>
          </w:p>
        </w:tc>
      </w:tr>
      <w:tr w:rsidR="002E059E" w:rsidRPr="002E059E" w14:paraId="521D267E" w14:textId="77777777" w:rsidTr="00FB189D">
        <w:trPr>
          <w:cantSplit/>
          <w:trHeight w:val="213"/>
        </w:trPr>
        <w:tc>
          <w:tcPr>
            <w:tcW w:w="1651" w:type="dxa"/>
            <w:tcBorders>
              <w:top w:val="nil"/>
              <w:left w:val="single" w:sz="4" w:space="0" w:color="auto"/>
              <w:bottom w:val="single" w:sz="4" w:space="0" w:color="auto"/>
              <w:right w:val="single" w:sz="4" w:space="0" w:color="auto"/>
            </w:tcBorders>
            <w:shd w:val="clear" w:color="000000" w:fill="E0E0E0"/>
            <w:vAlign w:val="center"/>
            <w:hideMark/>
          </w:tcPr>
          <w:p w14:paraId="690E86D7" w14:textId="77777777" w:rsidR="007A1C1B" w:rsidRPr="002E059E" w:rsidRDefault="007A1C1B"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X2</w:t>
            </w:r>
          </w:p>
        </w:tc>
        <w:tc>
          <w:tcPr>
            <w:tcW w:w="1033" w:type="dxa"/>
            <w:tcBorders>
              <w:top w:val="nil"/>
              <w:left w:val="nil"/>
              <w:bottom w:val="single" w:sz="4" w:space="0" w:color="auto"/>
              <w:right w:val="single" w:sz="4" w:space="0" w:color="auto"/>
            </w:tcBorders>
            <w:shd w:val="clear" w:color="000000" w:fill="F9F9FB"/>
            <w:vAlign w:val="center"/>
            <w:hideMark/>
          </w:tcPr>
          <w:p w14:paraId="6D57DF0A"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35</w:t>
            </w:r>
          </w:p>
        </w:tc>
        <w:tc>
          <w:tcPr>
            <w:tcW w:w="1126" w:type="dxa"/>
            <w:tcBorders>
              <w:top w:val="nil"/>
              <w:left w:val="nil"/>
              <w:bottom w:val="single" w:sz="4" w:space="0" w:color="auto"/>
              <w:right w:val="single" w:sz="4" w:space="0" w:color="auto"/>
            </w:tcBorders>
            <w:shd w:val="clear" w:color="000000" w:fill="F9F9FB"/>
            <w:vAlign w:val="center"/>
            <w:hideMark/>
          </w:tcPr>
          <w:p w14:paraId="5F1462EA"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17</w:t>
            </w:r>
          </w:p>
        </w:tc>
        <w:tc>
          <w:tcPr>
            <w:tcW w:w="1164" w:type="dxa"/>
            <w:tcBorders>
              <w:top w:val="nil"/>
              <w:left w:val="nil"/>
              <w:bottom w:val="single" w:sz="4" w:space="0" w:color="auto"/>
              <w:right w:val="single" w:sz="4" w:space="0" w:color="auto"/>
            </w:tcBorders>
            <w:shd w:val="clear" w:color="000000" w:fill="F9F9FB"/>
            <w:vAlign w:val="center"/>
            <w:hideMark/>
          </w:tcPr>
          <w:p w14:paraId="2C239495"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25</w:t>
            </w:r>
          </w:p>
        </w:tc>
        <w:tc>
          <w:tcPr>
            <w:tcW w:w="835" w:type="dxa"/>
            <w:tcBorders>
              <w:top w:val="nil"/>
              <w:left w:val="nil"/>
              <w:bottom w:val="single" w:sz="4" w:space="0" w:color="auto"/>
              <w:right w:val="single" w:sz="4" w:space="0" w:color="auto"/>
            </w:tcBorders>
            <w:shd w:val="clear" w:color="000000" w:fill="F9F9FB"/>
            <w:vAlign w:val="center"/>
            <w:hideMark/>
          </w:tcPr>
          <w:p w14:paraId="6C07EF58"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22,83</w:t>
            </w:r>
          </w:p>
        </w:tc>
        <w:tc>
          <w:tcPr>
            <w:tcW w:w="1578" w:type="dxa"/>
            <w:tcBorders>
              <w:top w:val="nil"/>
              <w:left w:val="nil"/>
              <w:bottom w:val="single" w:sz="4" w:space="0" w:color="auto"/>
              <w:right w:val="single" w:sz="4" w:space="0" w:color="auto"/>
            </w:tcBorders>
            <w:shd w:val="clear" w:color="000000" w:fill="F9F9FB"/>
            <w:vAlign w:val="center"/>
            <w:hideMark/>
          </w:tcPr>
          <w:p w14:paraId="0775ED4C"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2,176</w:t>
            </w:r>
          </w:p>
        </w:tc>
      </w:tr>
      <w:tr w:rsidR="002E059E" w:rsidRPr="002E059E" w14:paraId="2155730E" w14:textId="77777777" w:rsidTr="00FB189D">
        <w:trPr>
          <w:cantSplit/>
          <w:trHeight w:val="213"/>
        </w:trPr>
        <w:tc>
          <w:tcPr>
            <w:tcW w:w="1651" w:type="dxa"/>
            <w:tcBorders>
              <w:top w:val="nil"/>
              <w:left w:val="single" w:sz="4" w:space="0" w:color="auto"/>
              <w:bottom w:val="single" w:sz="4" w:space="0" w:color="auto"/>
              <w:right w:val="single" w:sz="4" w:space="0" w:color="auto"/>
            </w:tcBorders>
            <w:shd w:val="clear" w:color="000000" w:fill="E0E0E0"/>
            <w:vAlign w:val="center"/>
            <w:hideMark/>
          </w:tcPr>
          <w:p w14:paraId="435A9E38" w14:textId="77777777" w:rsidR="007A1C1B" w:rsidRPr="002E059E" w:rsidRDefault="007A1C1B"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X3</w:t>
            </w:r>
          </w:p>
        </w:tc>
        <w:tc>
          <w:tcPr>
            <w:tcW w:w="1033" w:type="dxa"/>
            <w:tcBorders>
              <w:top w:val="nil"/>
              <w:left w:val="nil"/>
              <w:bottom w:val="single" w:sz="4" w:space="0" w:color="auto"/>
              <w:right w:val="single" w:sz="4" w:space="0" w:color="auto"/>
            </w:tcBorders>
            <w:shd w:val="clear" w:color="000000" w:fill="F9F9FB"/>
            <w:vAlign w:val="center"/>
            <w:hideMark/>
          </w:tcPr>
          <w:p w14:paraId="06749A25"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35</w:t>
            </w:r>
          </w:p>
        </w:tc>
        <w:tc>
          <w:tcPr>
            <w:tcW w:w="1126" w:type="dxa"/>
            <w:tcBorders>
              <w:top w:val="nil"/>
              <w:left w:val="nil"/>
              <w:bottom w:val="single" w:sz="4" w:space="0" w:color="auto"/>
              <w:right w:val="single" w:sz="4" w:space="0" w:color="auto"/>
            </w:tcBorders>
            <w:shd w:val="clear" w:color="000000" w:fill="F9F9FB"/>
            <w:vAlign w:val="center"/>
            <w:hideMark/>
          </w:tcPr>
          <w:p w14:paraId="424A4213"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15</w:t>
            </w:r>
          </w:p>
        </w:tc>
        <w:tc>
          <w:tcPr>
            <w:tcW w:w="1164" w:type="dxa"/>
            <w:tcBorders>
              <w:top w:val="nil"/>
              <w:left w:val="nil"/>
              <w:bottom w:val="single" w:sz="4" w:space="0" w:color="auto"/>
              <w:right w:val="single" w:sz="4" w:space="0" w:color="auto"/>
            </w:tcBorders>
            <w:shd w:val="clear" w:color="000000" w:fill="F9F9FB"/>
            <w:vAlign w:val="center"/>
            <w:hideMark/>
          </w:tcPr>
          <w:p w14:paraId="35D5BB6E"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25</w:t>
            </w:r>
          </w:p>
        </w:tc>
        <w:tc>
          <w:tcPr>
            <w:tcW w:w="835" w:type="dxa"/>
            <w:tcBorders>
              <w:top w:val="nil"/>
              <w:left w:val="nil"/>
              <w:bottom w:val="single" w:sz="4" w:space="0" w:color="auto"/>
              <w:right w:val="single" w:sz="4" w:space="0" w:color="auto"/>
            </w:tcBorders>
            <w:shd w:val="clear" w:color="000000" w:fill="F9F9FB"/>
            <w:vAlign w:val="center"/>
            <w:hideMark/>
          </w:tcPr>
          <w:p w14:paraId="63842D58"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21,91</w:t>
            </w:r>
          </w:p>
        </w:tc>
        <w:tc>
          <w:tcPr>
            <w:tcW w:w="1578" w:type="dxa"/>
            <w:tcBorders>
              <w:top w:val="nil"/>
              <w:left w:val="nil"/>
              <w:bottom w:val="single" w:sz="4" w:space="0" w:color="auto"/>
              <w:right w:val="single" w:sz="4" w:space="0" w:color="auto"/>
            </w:tcBorders>
            <w:shd w:val="clear" w:color="000000" w:fill="F9F9FB"/>
            <w:vAlign w:val="center"/>
            <w:hideMark/>
          </w:tcPr>
          <w:p w14:paraId="60CC869F"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2,536</w:t>
            </w:r>
          </w:p>
        </w:tc>
      </w:tr>
      <w:tr w:rsidR="002E059E" w:rsidRPr="002E059E" w14:paraId="2A6283D8" w14:textId="77777777" w:rsidTr="00FB189D">
        <w:trPr>
          <w:cantSplit/>
          <w:trHeight w:val="213"/>
        </w:trPr>
        <w:tc>
          <w:tcPr>
            <w:tcW w:w="1651" w:type="dxa"/>
            <w:tcBorders>
              <w:top w:val="nil"/>
              <w:left w:val="single" w:sz="4" w:space="0" w:color="auto"/>
              <w:bottom w:val="single" w:sz="4" w:space="0" w:color="auto"/>
              <w:right w:val="single" w:sz="4" w:space="0" w:color="auto"/>
            </w:tcBorders>
            <w:shd w:val="clear" w:color="000000" w:fill="E0E0E0"/>
            <w:vAlign w:val="center"/>
            <w:hideMark/>
          </w:tcPr>
          <w:p w14:paraId="662BAC23" w14:textId="77777777" w:rsidR="007A1C1B" w:rsidRPr="002E059E" w:rsidRDefault="007A1C1B"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X4</w:t>
            </w:r>
          </w:p>
        </w:tc>
        <w:tc>
          <w:tcPr>
            <w:tcW w:w="1033" w:type="dxa"/>
            <w:tcBorders>
              <w:top w:val="nil"/>
              <w:left w:val="nil"/>
              <w:bottom w:val="single" w:sz="4" w:space="0" w:color="auto"/>
              <w:right w:val="single" w:sz="4" w:space="0" w:color="auto"/>
            </w:tcBorders>
            <w:shd w:val="clear" w:color="000000" w:fill="F9F9FB"/>
            <w:vAlign w:val="center"/>
            <w:hideMark/>
          </w:tcPr>
          <w:p w14:paraId="3477A291"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35</w:t>
            </w:r>
          </w:p>
        </w:tc>
        <w:tc>
          <w:tcPr>
            <w:tcW w:w="1126" w:type="dxa"/>
            <w:tcBorders>
              <w:top w:val="nil"/>
              <w:left w:val="nil"/>
              <w:bottom w:val="single" w:sz="4" w:space="0" w:color="auto"/>
              <w:right w:val="single" w:sz="4" w:space="0" w:color="auto"/>
            </w:tcBorders>
            <w:shd w:val="clear" w:color="000000" w:fill="F9F9FB"/>
            <w:vAlign w:val="center"/>
            <w:hideMark/>
          </w:tcPr>
          <w:p w14:paraId="6CA46512"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16</w:t>
            </w:r>
          </w:p>
        </w:tc>
        <w:tc>
          <w:tcPr>
            <w:tcW w:w="1164" w:type="dxa"/>
            <w:tcBorders>
              <w:top w:val="nil"/>
              <w:left w:val="nil"/>
              <w:bottom w:val="single" w:sz="4" w:space="0" w:color="auto"/>
              <w:right w:val="single" w:sz="4" w:space="0" w:color="auto"/>
            </w:tcBorders>
            <w:shd w:val="clear" w:color="000000" w:fill="F9F9FB"/>
            <w:vAlign w:val="center"/>
            <w:hideMark/>
          </w:tcPr>
          <w:p w14:paraId="79C65FEB"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25</w:t>
            </w:r>
          </w:p>
        </w:tc>
        <w:tc>
          <w:tcPr>
            <w:tcW w:w="835" w:type="dxa"/>
            <w:tcBorders>
              <w:top w:val="nil"/>
              <w:left w:val="nil"/>
              <w:bottom w:val="single" w:sz="4" w:space="0" w:color="auto"/>
              <w:right w:val="single" w:sz="4" w:space="0" w:color="auto"/>
            </w:tcBorders>
            <w:shd w:val="clear" w:color="000000" w:fill="F9F9FB"/>
            <w:vAlign w:val="center"/>
            <w:hideMark/>
          </w:tcPr>
          <w:p w14:paraId="4A5AA84A"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21,63</w:t>
            </w:r>
          </w:p>
        </w:tc>
        <w:tc>
          <w:tcPr>
            <w:tcW w:w="1578" w:type="dxa"/>
            <w:tcBorders>
              <w:top w:val="nil"/>
              <w:left w:val="nil"/>
              <w:bottom w:val="single" w:sz="4" w:space="0" w:color="auto"/>
              <w:right w:val="single" w:sz="4" w:space="0" w:color="auto"/>
            </w:tcBorders>
            <w:shd w:val="clear" w:color="000000" w:fill="F9F9FB"/>
            <w:vAlign w:val="center"/>
            <w:hideMark/>
          </w:tcPr>
          <w:p w14:paraId="12F70AB5"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1,926</w:t>
            </w:r>
          </w:p>
        </w:tc>
      </w:tr>
      <w:tr w:rsidR="002E059E" w:rsidRPr="002E059E" w14:paraId="65347258" w14:textId="77777777" w:rsidTr="00FB189D">
        <w:trPr>
          <w:cantSplit/>
          <w:trHeight w:val="213"/>
        </w:trPr>
        <w:tc>
          <w:tcPr>
            <w:tcW w:w="1651" w:type="dxa"/>
            <w:tcBorders>
              <w:top w:val="nil"/>
              <w:left w:val="single" w:sz="4" w:space="0" w:color="auto"/>
              <w:bottom w:val="single" w:sz="4" w:space="0" w:color="auto"/>
              <w:right w:val="single" w:sz="4" w:space="0" w:color="auto"/>
            </w:tcBorders>
            <w:shd w:val="clear" w:color="000000" w:fill="E0E0E0"/>
            <w:vAlign w:val="center"/>
            <w:hideMark/>
          </w:tcPr>
          <w:p w14:paraId="2068B0E4" w14:textId="77777777" w:rsidR="007A1C1B" w:rsidRPr="002E059E" w:rsidRDefault="007A1C1B"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Y</w:t>
            </w:r>
          </w:p>
        </w:tc>
        <w:tc>
          <w:tcPr>
            <w:tcW w:w="1033" w:type="dxa"/>
            <w:tcBorders>
              <w:top w:val="nil"/>
              <w:left w:val="nil"/>
              <w:bottom w:val="single" w:sz="4" w:space="0" w:color="auto"/>
              <w:right w:val="single" w:sz="4" w:space="0" w:color="auto"/>
            </w:tcBorders>
            <w:shd w:val="clear" w:color="000000" w:fill="F9F9FB"/>
            <w:vAlign w:val="center"/>
            <w:hideMark/>
          </w:tcPr>
          <w:p w14:paraId="6B56CFE0"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35</w:t>
            </w:r>
          </w:p>
        </w:tc>
        <w:tc>
          <w:tcPr>
            <w:tcW w:w="1126" w:type="dxa"/>
            <w:tcBorders>
              <w:top w:val="nil"/>
              <w:left w:val="nil"/>
              <w:bottom w:val="single" w:sz="4" w:space="0" w:color="auto"/>
              <w:right w:val="single" w:sz="4" w:space="0" w:color="auto"/>
            </w:tcBorders>
            <w:shd w:val="clear" w:color="000000" w:fill="F9F9FB"/>
            <w:vAlign w:val="center"/>
            <w:hideMark/>
          </w:tcPr>
          <w:p w14:paraId="7C71B54A"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25</w:t>
            </w:r>
          </w:p>
        </w:tc>
        <w:tc>
          <w:tcPr>
            <w:tcW w:w="1164" w:type="dxa"/>
            <w:tcBorders>
              <w:top w:val="nil"/>
              <w:left w:val="nil"/>
              <w:bottom w:val="single" w:sz="4" w:space="0" w:color="auto"/>
              <w:right w:val="single" w:sz="4" w:space="0" w:color="auto"/>
            </w:tcBorders>
            <w:shd w:val="clear" w:color="000000" w:fill="F9F9FB"/>
            <w:vAlign w:val="center"/>
            <w:hideMark/>
          </w:tcPr>
          <w:p w14:paraId="3144CDE5"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35</w:t>
            </w:r>
          </w:p>
        </w:tc>
        <w:tc>
          <w:tcPr>
            <w:tcW w:w="835" w:type="dxa"/>
            <w:tcBorders>
              <w:top w:val="nil"/>
              <w:left w:val="nil"/>
              <w:bottom w:val="single" w:sz="4" w:space="0" w:color="auto"/>
              <w:right w:val="single" w:sz="4" w:space="0" w:color="auto"/>
            </w:tcBorders>
            <w:shd w:val="clear" w:color="000000" w:fill="F9F9FB"/>
            <w:vAlign w:val="center"/>
            <w:hideMark/>
          </w:tcPr>
          <w:p w14:paraId="379BA754"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30,31</w:t>
            </w:r>
          </w:p>
        </w:tc>
        <w:tc>
          <w:tcPr>
            <w:tcW w:w="1578" w:type="dxa"/>
            <w:tcBorders>
              <w:top w:val="nil"/>
              <w:left w:val="nil"/>
              <w:bottom w:val="single" w:sz="4" w:space="0" w:color="auto"/>
              <w:right w:val="single" w:sz="4" w:space="0" w:color="auto"/>
            </w:tcBorders>
            <w:shd w:val="clear" w:color="000000" w:fill="F9F9FB"/>
            <w:vAlign w:val="center"/>
            <w:hideMark/>
          </w:tcPr>
          <w:p w14:paraId="696F12E3"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1,676</w:t>
            </w:r>
          </w:p>
        </w:tc>
      </w:tr>
      <w:tr w:rsidR="002E059E" w:rsidRPr="002E059E" w14:paraId="42A15180" w14:textId="77777777" w:rsidTr="00FB189D">
        <w:trPr>
          <w:cantSplit/>
          <w:trHeight w:val="223"/>
        </w:trPr>
        <w:tc>
          <w:tcPr>
            <w:tcW w:w="1651" w:type="dxa"/>
            <w:tcBorders>
              <w:top w:val="nil"/>
              <w:left w:val="single" w:sz="4" w:space="0" w:color="auto"/>
              <w:bottom w:val="single" w:sz="4" w:space="0" w:color="auto"/>
              <w:right w:val="single" w:sz="4" w:space="0" w:color="auto"/>
            </w:tcBorders>
            <w:shd w:val="clear" w:color="000000" w:fill="E0E0E0"/>
            <w:vAlign w:val="center"/>
            <w:hideMark/>
          </w:tcPr>
          <w:p w14:paraId="281378AE" w14:textId="77777777" w:rsidR="007A1C1B" w:rsidRPr="002E059E" w:rsidRDefault="007A1C1B"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Valid N (listwise)</w:t>
            </w:r>
          </w:p>
        </w:tc>
        <w:tc>
          <w:tcPr>
            <w:tcW w:w="1033" w:type="dxa"/>
            <w:tcBorders>
              <w:top w:val="nil"/>
              <w:left w:val="nil"/>
              <w:bottom w:val="single" w:sz="4" w:space="0" w:color="auto"/>
              <w:right w:val="single" w:sz="4" w:space="0" w:color="auto"/>
            </w:tcBorders>
            <w:shd w:val="clear" w:color="000000" w:fill="F9F9FB"/>
            <w:vAlign w:val="center"/>
            <w:hideMark/>
          </w:tcPr>
          <w:p w14:paraId="0E097578" w14:textId="77777777" w:rsidR="007A1C1B" w:rsidRPr="002E059E" w:rsidRDefault="007A1C1B"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35</w:t>
            </w:r>
          </w:p>
        </w:tc>
        <w:tc>
          <w:tcPr>
            <w:tcW w:w="1126" w:type="dxa"/>
            <w:tcBorders>
              <w:top w:val="nil"/>
              <w:left w:val="nil"/>
              <w:bottom w:val="single" w:sz="4" w:space="0" w:color="auto"/>
              <w:right w:val="single" w:sz="4" w:space="0" w:color="auto"/>
            </w:tcBorders>
            <w:shd w:val="clear" w:color="000000" w:fill="F9F9FB"/>
            <w:vAlign w:val="center"/>
            <w:hideMark/>
          </w:tcPr>
          <w:p w14:paraId="1BEC304C" w14:textId="77777777" w:rsidR="007A1C1B" w:rsidRPr="002E059E" w:rsidRDefault="007A1C1B"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c>
          <w:tcPr>
            <w:tcW w:w="1164" w:type="dxa"/>
            <w:tcBorders>
              <w:top w:val="nil"/>
              <w:left w:val="nil"/>
              <w:bottom w:val="single" w:sz="4" w:space="0" w:color="auto"/>
              <w:right w:val="single" w:sz="4" w:space="0" w:color="auto"/>
            </w:tcBorders>
            <w:shd w:val="clear" w:color="000000" w:fill="F9F9FB"/>
            <w:vAlign w:val="center"/>
            <w:hideMark/>
          </w:tcPr>
          <w:p w14:paraId="4F0593D3" w14:textId="77777777" w:rsidR="007A1C1B" w:rsidRPr="002E059E" w:rsidRDefault="007A1C1B"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c>
          <w:tcPr>
            <w:tcW w:w="835" w:type="dxa"/>
            <w:tcBorders>
              <w:top w:val="nil"/>
              <w:left w:val="nil"/>
              <w:bottom w:val="single" w:sz="4" w:space="0" w:color="auto"/>
              <w:right w:val="single" w:sz="4" w:space="0" w:color="auto"/>
            </w:tcBorders>
            <w:shd w:val="clear" w:color="000000" w:fill="F9F9FB"/>
            <w:vAlign w:val="center"/>
            <w:hideMark/>
          </w:tcPr>
          <w:p w14:paraId="2404D2AE" w14:textId="77777777" w:rsidR="007A1C1B" w:rsidRPr="002E059E" w:rsidRDefault="007A1C1B"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c>
          <w:tcPr>
            <w:tcW w:w="1578" w:type="dxa"/>
            <w:tcBorders>
              <w:top w:val="nil"/>
              <w:left w:val="nil"/>
              <w:bottom w:val="single" w:sz="4" w:space="0" w:color="auto"/>
              <w:right w:val="single" w:sz="4" w:space="0" w:color="auto"/>
            </w:tcBorders>
            <w:shd w:val="clear" w:color="000000" w:fill="F9F9FB"/>
            <w:vAlign w:val="center"/>
            <w:hideMark/>
          </w:tcPr>
          <w:p w14:paraId="68132C8F" w14:textId="77777777" w:rsidR="007A1C1B" w:rsidRPr="002E059E" w:rsidRDefault="007A1C1B"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r>
    </w:tbl>
    <w:p w14:paraId="41C07663" w14:textId="77777777" w:rsidR="007A1C1B" w:rsidRPr="002E059E" w:rsidRDefault="007A1C1B" w:rsidP="00C44241">
      <w:pPr>
        <w:autoSpaceDE w:val="0"/>
        <w:autoSpaceDN w:val="0"/>
        <w:adjustRightInd w:val="0"/>
        <w:spacing w:after="0" w:line="360" w:lineRule="auto"/>
        <w:rPr>
          <w:rFonts w:ascii="Times New Roman" w:hAnsi="Times New Roman" w:cs="Times New Roman"/>
          <w:color w:val="000000" w:themeColor="text1"/>
          <w:sz w:val="24"/>
          <w:szCs w:val="24"/>
        </w:rPr>
      </w:pPr>
    </w:p>
    <w:p w14:paraId="0F8A9A78" w14:textId="77777777" w:rsidR="007A1C1B" w:rsidRPr="002E059E" w:rsidRDefault="007A1C1B" w:rsidP="00C44241">
      <w:pPr>
        <w:autoSpaceDE w:val="0"/>
        <w:autoSpaceDN w:val="0"/>
        <w:adjustRightInd w:val="0"/>
        <w:spacing w:after="0" w:line="360" w:lineRule="auto"/>
        <w:rPr>
          <w:rFonts w:ascii="Times New Roman" w:hAnsi="Times New Roman" w:cs="Times New Roman"/>
          <w:color w:val="000000" w:themeColor="text1"/>
          <w:sz w:val="24"/>
          <w:szCs w:val="24"/>
        </w:rPr>
      </w:pPr>
    </w:p>
    <w:p w14:paraId="5354B3A7" w14:textId="7C95963A" w:rsidR="007A1C1B" w:rsidRPr="002E059E" w:rsidRDefault="001E33BF" w:rsidP="00C44241">
      <w:pPr>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bCs/>
          <w:color w:val="000000" w:themeColor="text1"/>
          <w:sz w:val="24"/>
          <w:szCs w:val="24"/>
        </w:rPr>
        <w:lastRenderedPageBreak/>
        <w:t xml:space="preserve">Dalam penjelasan pada </w:t>
      </w:r>
      <w:r w:rsidR="007A1C1B" w:rsidRPr="002E059E">
        <w:rPr>
          <w:rFonts w:ascii="Times New Roman" w:hAnsi="Times New Roman" w:cs="Times New Roman"/>
          <w:bCs/>
          <w:color w:val="000000" w:themeColor="text1"/>
          <w:sz w:val="24"/>
          <w:szCs w:val="24"/>
        </w:rPr>
        <w:t xml:space="preserve">tabel 2 </w:t>
      </w:r>
      <w:r w:rsidRPr="002E059E">
        <w:rPr>
          <w:rFonts w:ascii="Times New Roman" w:hAnsi="Times New Roman" w:cs="Times New Roman"/>
          <w:bCs/>
          <w:color w:val="000000" w:themeColor="text1"/>
          <w:sz w:val="24"/>
          <w:szCs w:val="24"/>
        </w:rPr>
        <w:t>dapat dilihat</w:t>
      </w:r>
      <w:r w:rsidR="007A1C1B" w:rsidRPr="002E059E">
        <w:rPr>
          <w:rFonts w:ascii="Times New Roman" w:hAnsi="Times New Roman" w:cs="Times New Roman"/>
          <w:bCs/>
          <w:color w:val="000000" w:themeColor="text1"/>
          <w:sz w:val="24"/>
          <w:szCs w:val="24"/>
        </w:rPr>
        <w:t xml:space="preserve"> </w:t>
      </w:r>
      <w:r w:rsidRPr="002E059E">
        <w:rPr>
          <w:rFonts w:ascii="Times New Roman" w:hAnsi="Times New Roman" w:cs="Times New Roman"/>
          <w:bCs/>
          <w:color w:val="000000" w:themeColor="text1"/>
          <w:sz w:val="24"/>
          <w:szCs w:val="24"/>
        </w:rPr>
        <w:t>apabila</w:t>
      </w:r>
      <w:r w:rsidR="007A1C1B" w:rsidRPr="002E059E">
        <w:rPr>
          <w:rFonts w:ascii="Times New Roman" w:hAnsi="Times New Roman" w:cs="Times New Roman"/>
          <w:bCs/>
          <w:color w:val="000000" w:themeColor="text1"/>
          <w:sz w:val="24"/>
          <w:szCs w:val="24"/>
        </w:rPr>
        <w:t xml:space="preserve"> </w:t>
      </w:r>
      <w:r w:rsidR="00EA216E" w:rsidRPr="002E059E">
        <w:rPr>
          <w:rFonts w:ascii="Times New Roman" w:hAnsi="Times New Roman" w:cs="Times New Roman"/>
          <w:bCs/>
          <w:color w:val="000000" w:themeColor="text1"/>
          <w:sz w:val="24"/>
          <w:szCs w:val="24"/>
        </w:rPr>
        <w:t>besarnya</w:t>
      </w:r>
      <w:r w:rsidR="007A1C1B" w:rsidRPr="002E059E">
        <w:rPr>
          <w:rFonts w:ascii="Times New Roman" w:hAnsi="Times New Roman" w:cs="Times New Roman"/>
          <w:bCs/>
          <w:color w:val="000000" w:themeColor="text1"/>
          <w:sz w:val="24"/>
          <w:szCs w:val="24"/>
        </w:rPr>
        <w:t xml:space="preserve"> data tersebut  </w:t>
      </w:r>
      <w:r w:rsidR="00253B13" w:rsidRPr="002E059E">
        <w:rPr>
          <w:rFonts w:ascii="Times New Roman" w:hAnsi="Times New Roman" w:cs="Times New Roman"/>
          <w:bCs/>
          <w:color w:val="000000" w:themeColor="text1"/>
          <w:sz w:val="24"/>
          <w:szCs w:val="24"/>
        </w:rPr>
        <w:t>yang terdapat di</w:t>
      </w:r>
      <w:r w:rsidR="007A1C1B" w:rsidRPr="002E059E">
        <w:rPr>
          <w:rFonts w:ascii="Times New Roman" w:hAnsi="Times New Roman" w:cs="Times New Roman"/>
          <w:bCs/>
          <w:color w:val="000000" w:themeColor="text1"/>
          <w:sz w:val="24"/>
          <w:szCs w:val="24"/>
        </w:rPr>
        <w:t>setiap variabel</w:t>
      </w:r>
      <w:r w:rsidR="00253B13" w:rsidRPr="002E059E">
        <w:rPr>
          <w:rFonts w:ascii="Times New Roman" w:hAnsi="Times New Roman" w:cs="Times New Roman"/>
          <w:bCs/>
          <w:color w:val="000000" w:themeColor="text1"/>
          <w:sz w:val="24"/>
          <w:szCs w:val="24"/>
        </w:rPr>
        <w:t xml:space="preserve"> penelitian</w:t>
      </w:r>
      <w:r w:rsidR="007A1C1B" w:rsidRPr="002E059E">
        <w:rPr>
          <w:rFonts w:ascii="Times New Roman" w:hAnsi="Times New Roman" w:cs="Times New Roman"/>
          <w:bCs/>
          <w:color w:val="000000" w:themeColor="text1"/>
          <w:sz w:val="24"/>
          <w:szCs w:val="24"/>
        </w:rPr>
        <w:t xml:space="preserve"> </w:t>
      </w:r>
      <w:r w:rsidR="00253B13" w:rsidRPr="002E059E">
        <w:rPr>
          <w:rFonts w:ascii="Times New Roman" w:hAnsi="Times New Roman" w:cs="Times New Roman"/>
          <w:bCs/>
          <w:color w:val="000000" w:themeColor="text1"/>
          <w:sz w:val="24"/>
          <w:szCs w:val="24"/>
        </w:rPr>
        <w:t>berjumlah</w:t>
      </w:r>
      <w:r w:rsidR="007A1C1B" w:rsidRPr="002E059E">
        <w:rPr>
          <w:rFonts w:ascii="Times New Roman" w:hAnsi="Times New Roman" w:cs="Times New Roman"/>
          <w:bCs/>
          <w:color w:val="000000" w:themeColor="text1"/>
          <w:sz w:val="24"/>
          <w:szCs w:val="24"/>
        </w:rPr>
        <w:t xml:space="preserve"> 35. </w:t>
      </w:r>
      <w:r w:rsidR="00253B13" w:rsidRPr="002E059E">
        <w:rPr>
          <w:rFonts w:ascii="Times New Roman" w:hAnsi="Times New Roman" w:cs="Times New Roman"/>
          <w:bCs/>
          <w:color w:val="000000" w:themeColor="text1"/>
          <w:sz w:val="24"/>
          <w:szCs w:val="24"/>
        </w:rPr>
        <w:t>Besarnya d</w:t>
      </w:r>
      <w:r w:rsidR="007A1C1B" w:rsidRPr="002E059E">
        <w:rPr>
          <w:rFonts w:ascii="Times New Roman" w:hAnsi="Times New Roman" w:cs="Times New Roman"/>
          <w:bCs/>
          <w:color w:val="000000" w:themeColor="text1"/>
          <w:sz w:val="24"/>
          <w:szCs w:val="24"/>
        </w:rPr>
        <w:t>ata</w:t>
      </w:r>
      <w:r w:rsidR="00253B13" w:rsidRPr="002E059E">
        <w:rPr>
          <w:rFonts w:ascii="Times New Roman" w:hAnsi="Times New Roman" w:cs="Times New Roman"/>
          <w:bCs/>
          <w:color w:val="000000" w:themeColor="text1"/>
          <w:sz w:val="24"/>
          <w:szCs w:val="24"/>
        </w:rPr>
        <w:t xml:space="preserve"> dari</w:t>
      </w:r>
      <w:r w:rsidR="007A1C1B" w:rsidRPr="002E059E">
        <w:rPr>
          <w:rFonts w:ascii="Times New Roman" w:hAnsi="Times New Roman" w:cs="Times New Roman"/>
          <w:bCs/>
          <w:color w:val="000000" w:themeColor="text1"/>
          <w:sz w:val="24"/>
          <w:szCs w:val="24"/>
        </w:rPr>
        <w:t xml:space="preserve"> sumber daya manusia (X1) </w:t>
      </w:r>
      <w:r w:rsidR="00253B13" w:rsidRPr="002E059E">
        <w:rPr>
          <w:rFonts w:ascii="Times New Roman" w:hAnsi="Times New Roman" w:cs="Times New Roman"/>
          <w:bCs/>
          <w:color w:val="000000" w:themeColor="text1"/>
          <w:sz w:val="24"/>
          <w:szCs w:val="24"/>
        </w:rPr>
        <w:t>mempunyai</w:t>
      </w:r>
      <w:r w:rsidR="007A1C1B" w:rsidRPr="002E059E">
        <w:rPr>
          <w:rFonts w:ascii="Times New Roman" w:hAnsi="Times New Roman" w:cs="Times New Roman"/>
          <w:bCs/>
          <w:color w:val="000000" w:themeColor="text1"/>
          <w:sz w:val="24"/>
          <w:szCs w:val="24"/>
        </w:rPr>
        <w:t xml:space="preserve"> jumah </w:t>
      </w:r>
      <w:r w:rsidR="00253B13" w:rsidRPr="002E059E">
        <w:rPr>
          <w:rFonts w:ascii="Times New Roman" w:hAnsi="Times New Roman" w:cs="Times New Roman"/>
          <w:bCs/>
          <w:color w:val="000000" w:themeColor="text1"/>
          <w:sz w:val="24"/>
          <w:szCs w:val="24"/>
        </w:rPr>
        <w:t xml:space="preserve">paling kecil </w:t>
      </w:r>
      <w:r w:rsidR="007A1C1B" w:rsidRPr="002E059E">
        <w:rPr>
          <w:rFonts w:ascii="Times New Roman" w:hAnsi="Times New Roman" w:cs="Times New Roman"/>
          <w:bCs/>
          <w:color w:val="000000" w:themeColor="text1"/>
          <w:sz w:val="24"/>
          <w:szCs w:val="24"/>
        </w:rPr>
        <w:t xml:space="preserve"> 20, jumlah  </w:t>
      </w:r>
      <w:r w:rsidR="00253B13" w:rsidRPr="002E059E">
        <w:rPr>
          <w:rFonts w:ascii="Times New Roman" w:hAnsi="Times New Roman" w:cs="Times New Roman"/>
          <w:bCs/>
          <w:color w:val="000000" w:themeColor="text1"/>
          <w:sz w:val="24"/>
          <w:szCs w:val="24"/>
        </w:rPr>
        <w:t xml:space="preserve">paling besar </w:t>
      </w:r>
      <w:r w:rsidR="007A1C1B" w:rsidRPr="002E059E">
        <w:rPr>
          <w:rFonts w:ascii="Times New Roman" w:hAnsi="Times New Roman" w:cs="Times New Roman"/>
          <w:bCs/>
          <w:color w:val="000000" w:themeColor="text1"/>
          <w:sz w:val="24"/>
          <w:szCs w:val="24"/>
        </w:rPr>
        <w:t xml:space="preserve">30, </w:t>
      </w:r>
      <w:r w:rsidR="00253B13" w:rsidRPr="002E059E">
        <w:rPr>
          <w:rFonts w:ascii="Times New Roman" w:hAnsi="Times New Roman" w:cs="Times New Roman"/>
          <w:bCs/>
          <w:color w:val="000000" w:themeColor="text1"/>
          <w:sz w:val="24"/>
          <w:szCs w:val="24"/>
        </w:rPr>
        <w:t xml:space="preserve">dengan besarnya </w:t>
      </w:r>
      <w:r w:rsidR="007A1C1B" w:rsidRPr="002E059E">
        <w:rPr>
          <w:rFonts w:ascii="Times New Roman" w:hAnsi="Times New Roman" w:cs="Times New Roman"/>
          <w:bCs/>
          <w:color w:val="000000" w:themeColor="text1"/>
          <w:sz w:val="24"/>
          <w:szCs w:val="24"/>
        </w:rPr>
        <w:t xml:space="preserve">nilai rata-rata </w:t>
      </w:r>
      <w:r w:rsidR="00253B13" w:rsidRPr="002E059E">
        <w:rPr>
          <w:rFonts w:ascii="Times New Roman" w:hAnsi="Times New Roman" w:cs="Times New Roman"/>
          <w:bCs/>
          <w:color w:val="000000" w:themeColor="text1"/>
          <w:sz w:val="24"/>
          <w:szCs w:val="24"/>
        </w:rPr>
        <w:t xml:space="preserve">sebesar </w:t>
      </w:r>
      <w:r w:rsidR="007A1C1B" w:rsidRPr="002E059E">
        <w:rPr>
          <w:rFonts w:ascii="Times New Roman" w:hAnsi="Times New Roman" w:cs="Times New Roman"/>
          <w:bCs/>
          <w:color w:val="000000" w:themeColor="text1"/>
          <w:sz w:val="24"/>
          <w:szCs w:val="24"/>
        </w:rPr>
        <w:t xml:space="preserve">27,23 </w:t>
      </w:r>
      <w:r w:rsidR="00253B13" w:rsidRPr="002E059E">
        <w:rPr>
          <w:rFonts w:ascii="Times New Roman" w:hAnsi="Times New Roman" w:cs="Times New Roman"/>
          <w:bCs/>
          <w:color w:val="000000" w:themeColor="text1"/>
          <w:sz w:val="24"/>
          <w:szCs w:val="24"/>
        </w:rPr>
        <w:t>serta jumlah</w:t>
      </w:r>
      <w:r w:rsidR="007A1C1B" w:rsidRPr="002E059E">
        <w:rPr>
          <w:rFonts w:ascii="Times New Roman" w:hAnsi="Times New Roman" w:cs="Times New Roman"/>
          <w:bCs/>
          <w:color w:val="000000" w:themeColor="text1"/>
          <w:sz w:val="24"/>
          <w:szCs w:val="24"/>
        </w:rPr>
        <w:t xml:space="preserve"> standar devisi </w:t>
      </w:r>
      <w:r w:rsidR="00253B13" w:rsidRPr="002E059E">
        <w:rPr>
          <w:rFonts w:ascii="Times New Roman" w:hAnsi="Times New Roman" w:cs="Times New Roman"/>
          <w:bCs/>
          <w:color w:val="000000" w:themeColor="text1"/>
          <w:sz w:val="24"/>
          <w:szCs w:val="24"/>
        </w:rPr>
        <w:t xml:space="preserve">adalah </w:t>
      </w:r>
      <w:r w:rsidR="007A1C1B" w:rsidRPr="002E059E">
        <w:rPr>
          <w:rFonts w:ascii="Times New Roman" w:hAnsi="Times New Roman" w:cs="Times New Roman"/>
          <w:bCs/>
          <w:color w:val="000000" w:themeColor="text1"/>
          <w:sz w:val="24"/>
          <w:szCs w:val="24"/>
        </w:rPr>
        <w:t xml:space="preserve">2,881. </w:t>
      </w:r>
      <w:r w:rsidR="00253B13" w:rsidRPr="002E059E">
        <w:rPr>
          <w:rFonts w:ascii="Times New Roman" w:hAnsi="Times New Roman" w:cs="Times New Roman"/>
          <w:bCs/>
          <w:color w:val="000000" w:themeColor="text1"/>
          <w:sz w:val="24"/>
          <w:szCs w:val="24"/>
        </w:rPr>
        <w:t>Sedangkan besarnya d</w:t>
      </w:r>
      <w:r w:rsidR="007A1C1B" w:rsidRPr="002E059E">
        <w:rPr>
          <w:rFonts w:ascii="Times New Roman" w:hAnsi="Times New Roman" w:cs="Times New Roman"/>
          <w:bCs/>
          <w:color w:val="000000" w:themeColor="text1"/>
          <w:sz w:val="24"/>
          <w:szCs w:val="24"/>
        </w:rPr>
        <w:t xml:space="preserve">ata teknologi Informasi (X2) </w:t>
      </w:r>
      <w:r w:rsidR="00253B13" w:rsidRPr="002E059E">
        <w:rPr>
          <w:rFonts w:ascii="Times New Roman" w:hAnsi="Times New Roman" w:cs="Times New Roman"/>
          <w:bCs/>
          <w:color w:val="000000" w:themeColor="text1"/>
          <w:sz w:val="24"/>
          <w:szCs w:val="24"/>
        </w:rPr>
        <w:t>mempunyai</w:t>
      </w:r>
      <w:r w:rsidR="007A1C1B" w:rsidRPr="002E059E">
        <w:rPr>
          <w:rFonts w:ascii="Times New Roman" w:hAnsi="Times New Roman" w:cs="Times New Roman"/>
          <w:bCs/>
          <w:color w:val="000000" w:themeColor="text1"/>
          <w:sz w:val="24"/>
          <w:szCs w:val="24"/>
        </w:rPr>
        <w:t xml:space="preserve"> jumlah </w:t>
      </w:r>
      <w:r w:rsidR="00253B13" w:rsidRPr="002E059E">
        <w:rPr>
          <w:rFonts w:ascii="Times New Roman" w:hAnsi="Times New Roman" w:cs="Times New Roman"/>
          <w:bCs/>
          <w:color w:val="000000" w:themeColor="text1"/>
          <w:sz w:val="24"/>
          <w:szCs w:val="24"/>
        </w:rPr>
        <w:t>paling kecil</w:t>
      </w:r>
      <w:r w:rsidR="007A1C1B" w:rsidRPr="002E059E">
        <w:rPr>
          <w:rFonts w:ascii="Times New Roman" w:hAnsi="Times New Roman" w:cs="Times New Roman"/>
          <w:bCs/>
          <w:color w:val="000000" w:themeColor="text1"/>
          <w:sz w:val="24"/>
          <w:szCs w:val="24"/>
        </w:rPr>
        <w:t xml:space="preserve"> 17, jumlah </w:t>
      </w:r>
      <w:r w:rsidR="00253B13" w:rsidRPr="002E059E">
        <w:rPr>
          <w:rFonts w:ascii="Times New Roman" w:hAnsi="Times New Roman" w:cs="Times New Roman"/>
          <w:bCs/>
          <w:color w:val="000000" w:themeColor="text1"/>
          <w:sz w:val="24"/>
          <w:szCs w:val="24"/>
        </w:rPr>
        <w:t>paling besar</w:t>
      </w:r>
      <w:r w:rsidR="007A1C1B" w:rsidRPr="002E059E">
        <w:rPr>
          <w:rFonts w:ascii="Times New Roman" w:hAnsi="Times New Roman" w:cs="Times New Roman"/>
          <w:bCs/>
          <w:color w:val="000000" w:themeColor="text1"/>
          <w:sz w:val="24"/>
          <w:szCs w:val="24"/>
        </w:rPr>
        <w:t xml:space="preserve"> 25, </w:t>
      </w:r>
      <w:r w:rsidR="00253B13" w:rsidRPr="002E059E">
        <w:rPr>
          <w:rFonts w:ascii="Times New Roman" w:hAnsi="Times New Roman" w:cs="Times New Roman"/>
          <w:bCs/>
          <w:color w:val="000000" w:themeColor="text1"/>
          <w:sz w:val="24"/>
          <w:szCs w:val="24"/>
        </w:rPr>
        <w:t xml:space="preserve">dengan besarnya </w:t>
      </w:r>
      <w:r w:rsidR="007A1C1B" w:rsidRPr="002E059E">
        <w:rPr>
          <w:rFonts w:ascii="Times New Roman" w:hAnsi="Times New Roman" w:cs="Times New Roman"/>
          <w:bCs/>
          <w:color w:val="000000" w:themeColor="text1"/>
          <w:sz w:val="24"/>
          <w:szCs w:val="24"/>
        </w:rPr>
        <w:t xml:space="preserve">nilai rata-rata </w:t>
      </w:r>
      <w:r w:rsidR="00253B13" w:rsidRPr="002E059E">
        <w:rPr>
          <w:rFonts w:ascii="Times New Roman" w:hAnsi="Times New Roman" w:cs="Times New Roman"/>
          <w:bCs/>
          <w:color w:val="000000" w:themeColor="text1"/>
          <w:sz w:val="24"/>
          <w:szCs w:val="24"/>
        </w:rPr>
        <w:t xml:space="preserve">sebesar </w:t>
      </w:r>
      <w:r w:rsidR="007A1C1B" w:rsidRPr="002E059E">
        <w:rPr>
          <w:rFonts w:ascii="Times New Roman" w:hAnsi="Times New Roman" w:cs="Times New Roman"/>
          <w:bCs/>
          <w:color w:val="000000" w:themeColor="text1"/>
          <w:sz w:val="24"/>
          <w:szCs w:val="24"/>
        </w:rPr>
        <w:t xml:space="preserve">22,83 </w:t>
      </w:r>
      <w:r w:rsidR="00253B13" w:rsidRPr="002E059E">
        <w:rPr>
          <w:rFonts w:ascii="Times New Roman" w:hAnsi="Times New Roman" w:cs="Times New Roman"/>
          <w:bCs/>
          <w:color w:val="000000" w:themeColor="text1"/>
          <w:sz w:val="24"/>
          <w:szCs w:val="24"/>
        </w:rPr>
        <w:t>serta</w:t>
      </w:r>
      <w:r w:rsidR="007A1C1B" w:rsidRPr="002E059E">
        <w:rPr>
          <w:rFonts w:ascii="Times New Roman" w:hAnsi="Times New Roman" w:cs="Times New Roman"/>
          <w:bCs/>
          <w:color w:val="000000" w:themeColor="text1"/>
          <w:sz w:val="24"/>
          <w:szCs w:val="24"/>
        </w:rPr>
        <w:t xml:space="preserve"> </w:t>
      </w:r>
      <w:r w:rsidR="00253B13" w:rsidRPr="002E059E">
        <w:rPr>
          <w:rFonts w:ascii="Times New Roman" w:hAnsi="Times New Roman" w:cs="Times New Roman"/>
          <w:bCs/>
          <w:color w:val="000000" w:themeColor="text1"/>
          <w:sz w:val="24"/>
          <w:szCs w:val="24"/>
        </w:rPr>
        <w:t xml:space="preserve">jumlah </w:t>
      </w:r>
      <w:r w:rsidR="007A1C1B" w:rsidRPr="002E059E">
        <w:rPr>
          <w:rFonts w:ascii="Times New Roman" w:hAnsi="Times New Roman" w:cs="Times New Roman"/>
          <w:bCs/>
          <w:color w:val="000000" w:themeColor="text1"/>
          <w:sz w:val="24"/>
          <w:szCs w:val="24"/>
        </w:rPr>
        <w:t xml:space="preserve">standar devisi </w:t>
      </w:r>
      <w:r w:rsidR="00253B13" w:rsidRPr="002E059E">
        <w:rPr>
          <w:rFonts w:ascii="Times New Roman" w:hAnsi="Times New Roman" w:cs="Times New Roman"/>
          <w:bCs/>
          <w:color w:val="000000" w:themeColor="text1"/>
          <w:sz w:val="24"/>
          <w:szCs w:val="24"/>
        </w:rPr>
        <w:t xml:space="preserve">adalah </w:t>
      </w:r>
      <w:r w:rsidR="007A1C1B" w:rsidRPr="002E059E">
        <w:rPr>
          <w:rFonts w:ascii="Times New Roman" w:hAnsi="Times New Roman" w:cs="Times New Roman"/>
          <w:bCs/>
          <w:color w:val="000000" w:themeColor="text1"/>
          <w:sz w:val="24"/>
          <w:szCs w:val="24"/>
        </w:rPr>
        <w:t xml:space="preserve">2,176. Data </w:t>
      </w:r>
      <w:r w:rsidR="007A1C1B" w:rsidRPr="002E059E">
        <w:rPr>
          <w:rFonts w:ascii="Times New Roman" w:hAnsi="Times New Roman" w:cs="Times New Roman"/>
          <w:bCs/>
          <w:i/>
          <w:color w:val="000000" w:themeColor="text1"/>
          <w:sz w:val="24"/>
          <w:szCs w:val="24"/>
        </w:rPr>
        <w:t xml:space="preserve">Good Corporate Governance </w:t>
      </w:r>
      <w:r w:rsidR="007A1C1B" w:rsidRPr="002E059E">
        <w:rPr>
          <w:rFonts w:ascii="Times New Roman" w:hAnsi="Times New Roman" w:cs="Times New Roman"/>
          <w:bCs/>
          <w:color w:val="000000" w:themeColor="text1"/>
          <w:sz w:val="24"/>
          <w:szCs w:val="24"/>
        </w:rPr>
        <w:t>(X3)</w:t>
      </w:r>
      <w:r w:rsidR="007A1C1B" w:rsidRPr="002E059E">
        <w:rPr>
          <w:rFonts w:ascii="Times New Roman" w:hAnsi="Times New Roman" w:cs="Times New Roman"/>
          <w:bCs/>
          <w:i/>
          <w:color w:val="000000" w:themeColor="text1"/>
          <w:sz w:val="24"/>
          <w:szCs w:val="24"/>
        </w:rPr>
        <w:t xml:space="preserve"> </w:t>
      </w:r>
      <w:r w:rsidR="007A1C1B" w:rsidRPr="002E059E">
        <w:rPr>
          <w:rFonts w:ascii="Times New Roman" w:hAnsi="Times New Roman" w:cs="Times New Roman"/>
          <w:bCs/>
          <w:iCs/>
          <w:color w:val="000000" w:themeColor="text1"/>
          <w:sz w:val="24"/>
          <w:szCs w:val="24"/>
        </w:rPr>
        <w:t xml:space="preserve">memiliki jumlah </w:t>
      </w:r>
      <w:r w:rsidR="00253B13" w:rsidRPr="002E059E">
        <w:rPr>
          <w:rFonts w:ascii="Times New Roman" w:hAnsi="Times New Roman" w:cs="Times New Roman"/>
          <w:bCs/>
          <w:color w:val="000000" w:themeColor="text1"/>
          <w:sz w:val="24"/>
          <w:szCs w:val="24"/>
        </w:rPr>
        <w:t xml:space="preserve">paling kecil  </w:t>
      </w:r>
      <w:r w:rsidR="007A1C1B" w:rsidRPr="002E059E">
        <w:rPr>
          <w:rFonts w:ascii="Times New Roman" w:hAnsi="Times New Roman" w:cs="Times New Roman"/>
          <w:bCs/>
          <w:iCs/>
          <w:color w:val="000000" w:themeColor="text1"/>
          <w:sz w:val="24"/>
          <w:szCs w:val="24"/>
        </w:rPr>
        <w:t xml:space="preserve">15, jumlah </w:t>
      </w:r>
      <w:r w:rsidR="00253B13" w:rsidRPr="002E059E">
        <w:rPr>
          <w:rFonts w:ascii="Times New Roman" w:hAnsi="Times New Roman" w:cs="Times New Roman"/>
          <w:bCs/>
          <w:color w:val="000000" w:themeColor="text1"/>
          <w:sz w:val="24"/>
          <w:szCs w:val="24"/>
        </w:rPr>
        <w:t>paling besar</w:t>
      </w:r>
      <w:r w:rsidR="007A1C1B" w:rsidRPr="002E059E">
        <w:rPr>
          <w:rFonts w:ascii="Times New Roman" w:hAnsi="Times New Roman" w:cs="Times New Roman"/>
          <w:bCs/>
          <w:iCs/>
          <w:color w:val="000000" w:themeColor="text1"/>
          <w:sz w:val="24"/>
          <w:szCs w:val="24"/>
        </w:rPr>
        <w:t xml:space="preserve"> 25, </w:t>
      </w:r>
      <w:r w:rsidR="00253B13" w:rsidRPr="002E059E">
        <w:rPr>
          <w:rFonts w:ascii="Times New Roman" w:hAnsi="Times New Roman" w:cs="Times New Roman"/>
          <w:bCs/>
          <w:color w:val="000000" w:themeColor="text1"/>
          <w:sz w:val="24"/>
          <w:szCs w:val="24"/>
        </w:rPr>
        <w:t>dengan besarnya nilai</w:t>
      </w:r>
      <w:r w:rsidR="007A1C1B" w:rsidRPr="002E059E">
        <w:rPr>
          <w:rFonts w:ascii="Times New Roman" w:hAnsi="Times New Roman" w:cs="Times New Roman"/>
          <w:bCs/>
          <w:iCs/>
          <w:color w:val="000000" w:themeColor="text1"/>
          <w:sz w:val="24"/>
          <w:szCs w:val="24"/>
        </w:rPr>
        <w:t xml:space="preserve"> rata-rata 21,91, </w:t>
      </w:r>
      <w:r w:rsidR="00253B13" w:rsidRPr="002E059E">
        <w:rPr>
          <w:rFonts w:ascii="Times New Roman" w:hAnsi="Times New Roman" w:cs="Times New Roman"/>
          <w:bCs/>
          <w:color w:val="000000" w:themeColor="text1"/>
          <w:sz w:val="24"/>
          <w:szCs w:val="24"/>
        </w:rPr>
        <w:t>serta jumlah standar devisi adalah</w:t>
      </w:r>
      <w:r w:rsidR="00253B13" w:rsidRPr="002E059E">
        <w:rPr>
          <w:rFonts w:ascii="Times New Roman" w:hAnsi="Times New Roman" w:cs="Times New Roman"/>
          <w:bCs/>
          <w:iCs/>
          <w:color w:val="000000" w:themeColor="text1"/>
          <w:sz w:val="24"/>
          <w:szCs w:val="24"/>
        </w:rPr>
        <w:t xml:space="preserve"> </w:t>
      </w:r>
      <w:r w:rsidR="007A1C1B" w:rsidRPr="002E059E">
        <w:rPr>
          <w:rFonts w:ascii="Times New Roman" w:hAnsi="Times New Roman" w:cs="Times New Roman"/>
          <w:bCs/>
          <w:iCs/>
          <w:color w:val="000000" w:themeColor="text1"/>
          <w:sz w:val="24"/>
          <w:szCs w:val="24"/>
        </w:rPr>
        <w:t xml:space="preserve">2,536. </w:t>
      </w:r>
      <w:r w:rsidR="00253B13" w:rsidRPr="002E059E">
        <w:rPr>
          <w:rFonts w:ascii="Times New Roman" w:hAnsi="Times New Roman" w:cs="Times New Roman"/>
          <w:bCs/>
          <w:iCs/>
          <w:color w:val="000000" w:themeColor="text1"/>
          <w:sz w:val="24"/>
          <w:szCs w:val="24"/>
        </w:rPr>
        <w:t>Selanjutnya adalah d</w:t>
      </w:r>
      <w:r w:rsidR="007A1C1B" w:rsidRPr="002E059E">
        <w:rPr>
          <w:rFonts w:ascii="Times New Roman" w:hAnsi="Times New Roman" w:cs="Times New Roman"/>
          <w:bCs/>
          <w:iCs/>
          <w:color w:val="000000" w:themeColor="text1"/>
          <w:sz w:val="24"/>
          <w:szCs w:val="24"/>
        </w:rPr>
        <w:t xml:space="preserve">ata Manajemen Risiko memiliki jumlah </w:t>
      </w:r>
      <w:r w:rsidR="00253B13" w:rsidRPr="002E059E">
        <w:rPr>
          <w:rFonts w:ascii="Times New Roman" w:hAnsi="Times New Roman" w:cs="Times New Roman"/>
          <w:bCs/>
          <w:color w:val="000000" w:themeColor="text1"/>
          <w:sz w:val="24"/>
          <w:szCs w:val="24"/>
        </w:rPr>
        <w:t>paling kecil</w:t>
      </w:r>
      <w:r w:rsidR="007A1C1B" w:rsidRPr="002E059E">
        <w:rPr>
          <w:rFonts w:ascii="Times New Roman" w:hAnsi="Times New Roman" w:cs="Times New Roman"/>
          <w:bCs/>
          <w:iCs/>
          <w:color w:val="000000" w:themeColor="text1"/>
          <w:sz w:val="24"/>
          <w:szCs w:val="24"/>
        </w:rPr>
        <w:t xml:space="preserve"> 16, jumlah </w:t>
      </w:r>
      <w:r w:rsidR="00253B13" w:rsidRPr="002E059E">
        <w:rPr>
          <w:rFonts w:ascii="Times New Roman" w:hAnsi="Times New Roman" w:cs="Times New Roman"/>
          <w:bCs/>
          <w:color w:val="000000" w:themeColor="text1"/>
          <w:sz w:val="24"/>
          <w:szCs w:val="24"/>
        </w:rPr>
        <w:t>paling besar</w:t>
      </w:r>
      <w:r w:rsidR="007A1C1B" w:rsidRPr="002E059E">
        <w:rPr>
          <w:rFonts w:ascii="Times New Roman" w:hAnsi="Times New Roman" w:cs="Times New Roman"/>
          <w:bCs/>
          <w:iCs/>
          <w:color w:val="000000" w:themeColor="text1"/>
          <w:sz w:val="24"/>
          <w:szCs w:val="24"/>
        </w:rPr>
        <w:t xml:space="preserve"> 25, </w:t>
      </w:r>
      <w:r w:rsidR="00253B13" w:rsidRPr="002E059E">
        <w:rPr>
          <w:rFonts w:ascii="Times New Roman" w:hAnsi="Times New Roman" w:cs="Times New Roman"/>
          <w:bCs/>
          <w:color w:val="000000" w:themeColor="text1"/>
          <w:sz w:val="24"/>
          <w:szCs w:val="24"/>
        </w:rPr>
        <w:t>dengan besarnya nilai</w:t>
      </w:r>
      <w:r w:rsidR="007A1C1B" w:rsidRPr="002E059E">
        <w:rPr>
          <w:rFonts w:ascii="Times New Roman" w:hAnsi="Times New Roman" w:cs="Times New Roman"/>
          <w:bCs/>
          <w:iCs/>
          <w:color w:val="000000" w:themeColor="text1"/>
          <w:sz w:val="24"/>
          <w:szCs w:val="24"/>
        </w:rPr>
        <w:t xml:space="preserve"> rata-rata 21,63, </w:t>
      </w:r>
      <w:r w:rsidR="00253B13" w:rsidRPr="002E059E">
        <w:rPr>
          <w:rFonts w:ascii="Times New Roman" w:hAnsi="Times New Roman" w:cs="Times New Roman"/>
          <w:bCs/>
          <w:color w:val="000000" w:themeColor="text1"/>
          <w:sz w:val="24"/>
          <w:szCs w:val="24"/>
        </w:rPr>
        <w:t>serta jumlah standar devisi adalah</w:t>
      </w:r>
      <w:r w:rsidR="00253B13" w:rsidRPr="002E059E">
        <w:rPr>
          <w:rFonts w:ascii="Times New Roman" w:hAnsi="Times New Roman" w:cs="Times New Roman"/>
          <w:bCs/>
          <w:iCs/>
          <w:color w:val="000000" w:themeColor="text1"/>
          <w:sz w:val="24"/>
          <w:szCs w:val="24"/>
        </w:rPr>
        <w:t xml:space="preserve"> </w:t>
      </w:r>
      <w:r w:rsidR="007A1C1B" w:rsidRPr="002E059E">
        <w:rPr>
          <w:rFonts w:ascii="Times New Roman" w:hAnsi="Times New Roman" w:cs="Times New Roman"/>
          <w:bCs/>
          <w:iCs/>
          <w:color w:val="000000" w:themeColor="text1"/>
          <w:sz w:val="24"/>
          <w:szCs w:val="24"/>
        </w:rPr>
        <w:t>1,926. Dan data</w:t>
      </w:r>
      <w:r w:rsidR="00253B13" w:rsidRPr="002E059E">
        <w:rPr>
          <w:rFonts w:ascii="Times New Roman" w:hAnsi="Times New Roman" w:cs="Times New Roman"/>
          <w:bCs/>
          <w:iCs/>
          <w:color w:val="000000" w:themeColor="text1"/>
          <w:sz w:val="24"/>
          <w:szCs w:val="24"/>
        </w:rPr>
        <w:t xml:space="preserve"> yang terakhir berupa</w:t>
      </w:r>
      <w:r w:rsidR="007A1C1B" w:rsidRPr="002E059E">
        <w:rPr>
          <w:rFonts w:ascii="Times New Roman" w:hAnsi="Times New Roman" w:cs="Times New Roman"/>
          <w:bCs/>
          <w:iCs/>
          <w:color w:val="000000" w:themeColor="text1"/>
          <w:sz w:val="24"/>
          <w:szCs w:val="24"/>
        </w:rPr>
        <w:t xml:space="preserve"> Kinerja keuangan (Y) memiiki jumlah </w:t>
      </w:r>
      <w:r w:rsidR="00253B13" w:rsidRPr="002E059E">
        <w:rPr>
          <w:rFonts w:ascii="Times New Roman" w:hAnsi="Times New Roman" w:cs="Times New Roman"/>
          <w:bCs/>
          <w:color w:val="000000" w:themeColor="text1"/>
          <w:sz w:val="24"/>
          <w:szCs w:val="24"/>
        </w:rPr>
        <w:t>paling kecil</w:t>
      </w:r>
      <w:r w:rsidR="00253B13" w:rsidRPr="002E059E">
        <w:rPr>
          <w:rFonts w:ascii="Times New Roman" w:hAnsi="Times New Roman" w:cs="Times New Roman"/>
          <w:bCs/>
          <w:iCs/>
          <w:color w:val="000000" w:themeColor="text1"/>
          <w:sz w:val="24"/>
          <w:szCs w:val="24"/>
        </w:rPr>
        <w:t xml:space="preserve"> </w:t>
      </w:r>
      <w:r w:rsidR="007A1C1B" w:rsidRPr="002E059E">
        <w:rPr>
          <w:rFonts w:ascii="Times New Roman" w:hAnsi="Times New Roman" w:cs="Times New Roman"/>
          <w:bCs/>
          <w:iCs/>
          <w:color w:val="000000" w:themeColor="text1"/>
          <w:sz w:val="24"/>
          <w:szCs w:val="24"/>
        </w:rPr>
        <w:t xml:space="preserve">25, jumlah </w:t>
      </w:r>
      <w:r w:rsidR="00253B13" w:rsidRPr="002E059E">
        <w:rPr>
          <w:rFonts w:ascii="Times New Roman" w:hAnsi="Times New Roman" w:cs="Times New Roman"/>
          <w:bCs/>
          <w:color w:val="000000" w:themeColor="text1"/>
          <w:sz w:val="24"/>
          <w:szCs w:val="24"/>
        </w:rPr>
        <w:t>paling besar</w:t>
      </w:r>
      <w:r w:rsidR="007A1C1B" w:rsidRPr="002E059E">
        <w:rPr>
          <w:rFonts w:ascii="Times New Roman" w:hAnsi="Times New Roman" w:cs="Times New Roman"/>
          <w:bCs/>
          <w:iCs/>
          <w:color w:val="000000" w:themeColor="text1"/>
          <w:sz w:val="24"/>
          <w:szCs w:val="24"/>
        </w:rPr>
        <w:t xml:space="preserve"> 35, </w:t>
      </w:r>
      <w:r w:rsidR="00253B13" w:rsidRPr="002E059E">
        <w:rPr>
          <w:rFonts w:ascii="Times New Roman" w:hAnsi="Times New Roman" w:cs="Times New Roman"/>
          <w:bCs/>
          <w:color w:val="000000" w:themeColor="text1"/>
          <w:sz w:val="24"/>
          <w:szCs w:val="24"/>
        </w:rPr>
        <w:t>dengan besarnya nilai</w:t>
      </w:r>
      <w:r w:rsidR="00253B13" w:rsidRPr="002E059E">
        <w:rPr>
          <w:rFonts w:ascii="Times New Roman" w:hAnsi="Times New Roman" w:cs="Times New Roman"/>
          <w:bCs/>
          <w:iCs/>
          <w:color w:val="000000" w:themeColor="text1"/>
          <w:sz w:val="24"/>
          <w:szCs w:val="24"/>
        </w:rPr>
        <w:t xml:space="preserve"> rata-rata </w:t>
      </w:r>
      <w:r w:rsidR="007A1C1B" w:rsidRPr="002E059E">
        <w:rPr>
          <w:rFonts w:ascii="Times New Roman" w:hAnsi="Times New Roman" w:cs="Times New Roman"/>
          <w:bCs/>
          <w:iCs/>
          <w:color w:val="000000" w:themeColor="text1"/>
          <w:sz w:val="24"/>
          <w:szCs w:val="24"/>
        </w:rPr>
        <w:t xml:space="preserve">30,31, </w:t>
      </w:r>
      <w:r w:rsidR="00253B13" w:rsidRPr="002E059E">
        <w:rPr>
          <w:rFonts w:ascii="Times New Roman" w:hAnsi="Times New Roman" w:cs="Times New Roman"/>
          <w:bCs/>
          <w:color w:val="000000" w:themeColor="text1"/>
          <w:sz w:val="24"/>
          <w:szCs w:val="24"/>
        </w:rPr>
        <w:t>serta jumlah standar devisi adalah</w:t>
      </w:r>
      <w:r w:rsidR="00253B13" w:rsidRPr="002E059E">
        <w:rPr>
          <w:rFonts w:ascii="Times New Roman" w:hAnsi="Times New Roman" w:cs="Times New Roman"/>
          <w:bCs/>
          <w:iCs/>
          <w:color w:val="000000" w:themeColor="text1"/>
          <w:sz w:val="24"/>
          <w:szCs w:val="24"/>
        </w:rPr>
        <w:t xml:space="preserve"> </w:t>
      </w:r>
      <w:r w:rsidR="007A1C1B" w:rsidRPr="002E059E">
        <w:rPr>
          <w:rFonts w:ascii="Times New Roman" w:hAnsi="Times New Roman" w:cs="Times New Roman"/>
          <w:bCs/>
          <w:iCs/>
          <w:color w:val="000000" w:themeColor="text1"/>
          <w:sz w:val="24"/>
          <w:szCs w:val="24"/>
        </w:rPr>
        <w:t>1,676.</w:t>
      </w:r>
    </w:p>
    <w:p w14:paraId="1F0076C7" w14:textId="0637D830" w:rsidR="00861524" w:rsidRPr="002E059E" w:rsidRDefault="00253B13" w:rsidP="00C44241">
      <w:pPr>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Hasil dari pengujian u</w:t>
      </w:r>
      <w:r w:rsidR="00861524" w:rsidRPr="002E059E">
        <w:rPr>
          <w:rFonts w:ascii="Times New Roman" w:hAnsi="Times New Roman" w:cs="Times New Roman"/>
          <w:bCs/>
          <w:iCs/>
          <w:color w:val="000000" w:themeColor="text1"/>
          <w:sz w:val="24"/>
          <w:szCs w:val="24"/>
        </w:rPr>
        <w:t xml:space="preserve">ji validitas </w:t>
      </w:r>
      <w:r w:rsidRPr="002E059E">
        <w:rPr>
          <w:rFonts w:ascii="Times New Roman" w:hAnsi="Times New Roman" w:cs="Times New Roman"/>
          <w:bCs/>
          <w:iCs/>
          <w:color w:val="000000" w:themeColor="text1"/>
          <w:sz w:val="24"/>
          <w:szCs w:val="24"/>
        </w:rPr>
        <w:t>serta uji r</w:t>
      </w:r>
      <w:r w:rsidR="00861524" w:rsidRPr="002E059E">
        <w:rPr>
          <w:rFonts w:ascii="Times New Roman" w:hAnsi="Times New Roman" w:cs="Times New Roman"/>
          <w:bCs/>
          <w:iCs/>
          <w:color w:val="000000" w:themeColor="text1"/>
          <w:sz w:val="24"/>
          <w:szCs w:val="24"/>
        </w:rPr>
        <w:t xml:space="preserve">eliabilitas dengan </w:t>
      </w:r>
      <w:r w:rsidRPr="002E059E">
        <w:rPr>
          <w:rFonts w:ascii="Times New Roman" w:hAnsi="Times New Roman" w:cs="Times New Roman"/>
          <w:bCs/>
          <w:iCs/>
          <w:color w:val="000000" w:themeColor="text1"/>
          <w:sz w:val="24"/>
          <w:szCs w:val="24"/>
        </w:rPr>
        <w:t>setiap</w:t>
      </w:r>
      <w:r w:rsidR="00861524" w:rsidRPr="002E059E">
        <w:rPr>
          <w:rFonts w:ascii="Times New Roman" w:hAnsi="Times New Roman" w:cs="Times New Roman"/>
          <w:bCs/>
          <w:iCs/>
          <w:color w:val="000000" w:themeColor="text1"/>
          <w:sz w:val="24"/>
          <w:szCs w:val="24"/>
        </w:rPr>
        <w:t xml:space="preserve"> variabel</w:t>
      </w:r>
      <w:r w:rsidRPr="002E059E">
        <w:rPr>
          <w:rFonts w:ascii="Times New Roman" w:hAnsi="Times New Roman" w:cs="Times New Roman"/>
          <w:bCs/>
          <w:iCs/>
          <w:color w:val="000000" w:themeColor="text1"/>
          <w:sz w:val="24"/>
          <w:szCs w:val="24"/>
        </w:rPr>
        <w:t xml:space="preserve"> yang</w:t>
      </w:r>
      <w:r w:rsidR="00861524" w:rsidRPr="002E059E">
        <w:rPr>
          <w:rFonts w:ascii="Times New Roman" w:hAnsi="Times New Roman" w:cs="Times New Roman"/>
          <w:bCs/>
          <w:iCs/>
          <w:color w:val="000000" w:themeColor="text1"/>
          <w:sz w:val="24"/>
          <w:szCs w:val="24"/>
        </w:rPr>
        <w:t xml:space="preserve"> digunakan untuk menganalisis valid atau tidaknya yang </w:t>
      </w:r>
      <w:r w:rsidRPr="002E059E">
        <w:rPr>
          <w:rFonts w:ascii="Times New Roman" w:hAnsi="Times New Roman" w:cs="Times New Roman"/>
          <w:bCs/>
          <w:iCs/>
          <w:color w:val="000000" w:themeColor="text1"/>
          <w:sz w:val="24"/>
          <w:szCs w:val="24"/>
        </w:rPr>
        <w:t>didapatkan</w:t>
      </w:r>
      <w:r w:rsidR="00861524" w:rsidRPr="002E059E">
        <w:rPr>
          <w:rFonts w:ascii="Times New Roman" w:hAnsi="Times New Roman" w:cs="Times New Roman"/>
          <w:bCs/>
          <w:iCs/>
          <w:color w:val="000000" w:themeColor="text1"/>
          <w:sz w:val="24"/>
          <w:szCs w:val="24"/>
        </w:rPr>
        <w:t xml:space="preserve"> dari  </w:t>
      </w:r>
      <w:r w:rsidRPr="002E059E">
        <w:rPr>
          <w:rFonts w:ascii="Times New Roman" w:hAnsi="Times New Roman" w:cs="Times New Roman"/>
          <w:bCs/>
          <w:iCs/>
          <w:color w:val="000000" w:themeColor="text1"/>
          <w:sz w:val="24"/>
          <w:szCs w:val="24"/>
        </w:rPr>
        <w:t>hasil pengisian</w:t>
      </w:r>
      <w:r w:rsidR="00861524" w:rsidRPr="002E059E">
        <w:rPr>
          <w:rFonts w:ascii="Times New Roman" w:hAnsi="Times New Roman" w:cs="Times New Roman"/>
          <w:bCs/>
          <w:iCs/>
          <w:color w:val="000000" w:themeColor="text1"/>
          <w:sz w:val="24"/>
          <w:szCs w:val="24"/>
        </w:rPr>
        <w:t xml:space="preserve"> kuesioner </w:t>
      </w:r>
      <w:r w:rsidRPr="002E059E">
        <w:rPr>
          <w:rFonts w:ascii="Times New Roman" w:hAnsi="Times New Roman" w:cs="Times New Roman"/>
          <w:bCs/>
          <w:iCs/>
          <w:color w:val="000000" w:themeColor="text1"/>
          <w:sz w:val="24"/>
          <w:szCs w:val="24"/>
        </w:rPr>
        <w:t xml:space="preserve">agar </w:t>
      </w:r>
      <w:r w:rsidR="00861524" w:rsidRPr="002E059E">
        <w:rPr>
          <w:rFonts w:ascii="Times New Roman" w:hAnsi="Times New Roman" w:cs="Times New Roman"/>
          <w:bCs/>
          <w:iCs/>
          <w:color w:val="000000" w:themeColor="text1"/>
          <w:sz w:val="24"/>
          <w:szCs w:val="24"/>
        </w:rPr>
        <w:t xml:space="preserve"> mendapatkan hasil</w:t>
      </w:r>
      <w:r w:rsidRPr="002E059E">
        <w:rPr>
          <w:rFonts w:ascii="Times New Roman" w:hAnsi="Times New Roman" w:cs="Times New Roman"/>
          <w:bCs/>
          <w:iCs/>
          <w:color w:val="000000" w:themeColor="text1"/>
          <w:sz w:val="24"/>
          <w:szCs w:val="24"/>
        </w:rPr>
        <w:t xml:space="preserve"> kegiatan</w:t>
      </w:r>
      <w:r w:rsidR="00861524" w:rsidRPr="002E059E">
        <w:rPr>
          <w:rFonts w:ascii="Times New Roman" w:hAnsi="Times New Roman" w:cs="Times New Roman"/>
          <w:bCs/>
          <w:iCs/>
          <w:color w:val="000000" w:themeColor="text1"/>
          <w:sz w:val="24"/>
          <w:szCs w:val="24"/>
        </w:rPr>
        <w:t xml:space="preserve"> penelitian yang</w:t>
      </w:r>
      <w:r w:rsidRPr="002E059E">
        <w:rPr>
          <w:rFonts w:ascii="Times New Roman" w:hAnsi="Times New Roman" w:cs="Times New Roman"/>
          <w:bCs/>
          <w:iCs/>
          <w:color w:val="000000" w:themeColor="text1"/>
          <w:sz w:val="24"/>
          <w:szCs w:val="24"/>
        </w:rPr>
        <w:t xml:space="preserve"> dikatakan </w:t>
      </w:r>
      <w:r w:rsidR="00861524" w:rsidRPr="002E059E">
        <w:rPr>
          <w:rFonts w:ascii="Times New Roman" w:hAnsi="Times New Roman" w:cs="Times New Roman"/>
          <w:bCs/>
          <w:iCs/>
          <w:color w:val="000000" w:themeColor="text1"/>
          <w:sz w:val="24"/>
          <w:szCs w:val="24"/>
        </w:rPr>
        <w:t xml:space="preserve"> valid </w:t>
      </w:r>
      <w:r w:rsidRPr="002E059E">
        <w:rPr>
          <w:rFonts w:ascii="Times New Roman" w:hAnsi="Times New Roman" w:cs="Times New Roman"/>
          <w:bCs/>
          <w:iCs/>
          <w:color w:val="000000" w:themeColor="text1"/>
          <w:sz w:val="24"/>
          <w:szCs w:val="24"/>
        </w:rPr>
        <w:t xml:space="preserve">serta </w:t>
      </w:r>
      <w:r w:rsidR="00861524" w:rsidRPr="002E059E">
        <w:rPr>
          <w:rFonts w:ascii="Times New Roman" w:hAnsi="Times New Roman" w:cs="Times New Roman"/>
          <w:bCs/>
          <w:iCs/>
          <w:color w:val="000000" w:themeColor="text1"/>
          <w:sz w:val="24"/>
          <w:szCs w:val="24"/>
        </w:rPr>
        <w:t xml:space="preserve">reliabel. Berikut </w:t>
      </w:r>
      <w:r w:rsidRPr="002E059E">
        <w:rPr>
          <w:rFonts w:ascii="Times New Roman" w:hAnsi="Times New Roman" w:cs="Times New Roman"/>
          <w:bCs/>
          <w:iCs/>
          <w:color w:val="000000" w:themeColor="text1"/>
          <w:sz w:val="24"/>
          <w:szCs w:val="24"/>
        </w:rPr>
        <w:t xml:space="preserve">ini </w:t>
      </w:r>
      <w:r w:rsidR="00D97AA6" w:rsidRPr="002E059E">
        <w:rPr>
          <w:rFonts w:ascii="Times New Roman" w:hAnsi="Times New Roman" w:cs="Times New Roman"/>
          <w:bCs/>
          <w:iCs/>
          <w:color w:val="000000" w:themeColor="text1"/>
          <w:sz w:val="24"/>
          <w:szCs w:val="24"/>
        </w:rPr>
        <w:t>adalah</w:t>
      </w:r>
      <w:r w:rsidRPr="002E059E">
        <w:rPr>
          <w:rFonts w:ascii="Times New Roman" w:hAnsi="Times New Roman" w:cs="Times New Roman"/>
          <w:bCs/>
          <w:iCs/>
          <w:color w:val="000000" w:themeColor="text1"/>
          <w:sz w:val="24"/>
          <w:szCs w:val="24"/>
        </w:rPr>
        <w:t xml:space="preserve"> </w:t>
      </w:r>
      <w:r w:rsidR="00D97AA6" w:rsidRPr="002E059E">
        <w:rPr>
          <w:rFonts w:ascii="Times New Roman" w:hAnsi="Times New Roman" w:cs="Times New Roman"/>
          <w:bCs/>
          <w:iCs/>
          <w:color w:val="000000" w:themeColor="text1"/>
          <w:sz w:val="24"/>
          <w:szCs w:val="24"/>
        </w:rPr>
        <w:t xml:space="preserve">tabel dari </w:t>
      </w:r>
      <w:r w:rsidR="00861524" w:rsidRPr="002E059E">
        <w:rPr>
          <w:rFonts w:ascii="Times New Roman" w:hAnsi="Times New Roman" w:cs="Times New Roman"/>
          <w:bCs/>
          <w:iCs/>
          <w:color w:val="000000" w:themeColor="text1"/>
          <w:sz w:val="24"/>
          <w:szCs w:val="24"/>
        </w:rPr>
        <w:t xml:space="preserve">hasil </w:t>
      </w:r>
      <w:r w:rsidRPr="002E059E">
        <w:rPr>
          <w:rFonts w:ascii="Times New Roman" w:hAnsi="Times New Roman" w:cs="Times New Roman"/>
          <w:bCs/>
          <w:iCs/>
          <w:color w:val="000000" w:themeColor="text1"/>
          <w:sz w:val="24"/>
          <w:szCs w:val="24"/>
        </w:rPr>
        <w:t xml:space="preserve"> </w:t>
      </w:r>
      <w:r w:rsidR="00861524" w:rsidRPr="002E059E">
        <w:rPr>
          <w:rFonts w:ascii="Times New Roman" w:hAnsi="Times New Roman" w:cs="Times New Roman"/>
          <w:bCs/>
          <w:iCs/>
          <w:color w:val="000000" w:themeColor="text1"/>
          <w:sz w:val="24"/>
          <w:szCs w:val="24"/>
        </w:rPr>
        <w:t>pengujian</w:t>
      </w:r>
      <w:r w:rsidR="00D97AA6" w:rsidRPr="002E059E">
        <w:rPr>
          <w:rFonts w:ascii="Times New Roman" w:hAnsi="Times New Roman" w:cs="Times New Roman"/>
          <w:bCs/>
          <w:iCs/>
          <w:color w:val="000000" w:themeColor="text1"/>
          <w:sz w:val="24"/>
          <w:szCs w:val="24"/>
        </w:rPr>
        <w:t xml:space="preserve"> terhadap</w:t>
      </w:r>
      <w:r w:rsidR="00861524" w:rsidRPr="002E059E">
        <w:rPr>
          <w:rFonts w:ascii="Times New Roman" w:hAnsi="Times New Roman" w:cs="Times New Roman"/>
          <w:bCs/>
          <w:iCs/>
          <w:color w:val="000000" w:themeColor="text1"/>
          <w:sz w:val="24"/>
          <w:szCs w:val="24"/>
        </w:rPr>
        <w:t xml:space="preserve"> instrumen penelitian  </w:t>
      </w:r>
      <w:r w:rsidRPr="002E059E">
        <w:rPr>
          <w:rFonts w:ascii="Times New Roman" w:hAnsi="Times New Roman" w:cs="Times New Roman"/>
          <w:bCs/>
          <w:iCs/>
          <w:color w:val="000000" w:themeColor="text1"/>
          <w:sz w:val="24"/>
          <w:szCs w:val="24"/>
        </w:rPr>
        <w:t>bisa digambarkan</w:t>
      </w:r>
      <w:r w:rsidR="00861524" w:rsidRPr="002E059E">
        <w:rPr>
          <w:rFonts w:ascii="Times New Roman" w:hAnsi="Times New Roman" w:cs="Times New Roman"/>
          <w:bCs/>
          <w:iCs/>
          <w:color w:val="000000" w:themeColor="text1"/>
          <w:sz w:val="24"/>
          <w:szCs w:val="24"/>
        </w:rPr>
        <w:t xml:space="preserve"> </w:t>
      </w:r>
      <w:r w:rsidRPr="002E059E">
        <w:rPr>
          <w:rFonts w:ascii="Times New Roman" w:hAnsi="Times New Roman" w:cs="Times New Roman"/>
          <w:bCs/>
          <w:iCs/>
          <w:color w:val="000000" w:themeColor="text1"/>
          <w:sz w:val="24"/>
          <w:szCs w:val="24"/>
        </w:rPr>
        <w:t>dalam</w:t>
      </w:r>
      <w:r w:rsidR="00861524" w:rsidRPr="002E059E">
        <w:rPr>
          <w:rFonts w:ascii="Times New Roman" w:hAnsi="Times New Roman" w:cs="Times New Roman"/>
          <w:bCs/>
          <w:iCs/>
          <w:color w:val="000000" w:themeColor="text1"/>
          <w:sz w:val="24"/>
          <w:szCs w:val="24"/>
        </w:rPr>
        <w:t xml:space="preserve"> tabel 3 </w:t>
      </w:r>
      <w:r w:rsidRPr="002E059E">
        <w:rPr>
          <w:rFonts w:ascii="Times New Roman" w:hAnsi="Times New Roman" w:cs="Times New Roman"/>
          <w:bCs/>
          <w:iCs/>
          <w:color w:val="000000" w:themeColor="text1"/>
          <w:sz w:val="24"/>
          <w:szCs w:val="24"/>
        </w:rPr>
        <w:t>dibawah ini</w:t>
      </w:r>
      <w:r w:rsidR="00861524" w:rsidRPr="002E059E">
        <w:rPr>
          <w:rFonts w:ascii="Times New Roman" w:hAnsi="Times New Roman" w:cs="Times New Roman"/>
          <w:bCs/>
          <w:iCs/>
          <w:color w:val="000000" w:themeColor="text1"/>
          <w:sz w:val="24"/>
          <w:szCs w:val="24"/>
        </w:rPr>
        <w:t>:</w:t>
      </w:r>
    </w:p>
    <w:p w14:paraId="3A4A34EC" w14:textId="6180D5EE" w:rsidR="00861524" w:rsidRPr="002E059E" w:rsidRDefault="00861524" w:rsidP="00C44241">
      <w:pPr>
        <w:spacing w:line="360" w:lineRule="auto"/>
        <w:jc w:val="both"/>
        <w:rPr>
          <w:rFonts w:ascii="Times New Roman" w:hAnsi="Times New Roman" w:cs="Times New Roman"/>
          <w:b/>
          <w:iCs/>
          <w:color w:val="000000" w:themeColor="text1"/>
          <w:sz w:val="24"/>
          <w:szCs w:val="24"/>
        </w:rPr>
      </w:pPr>
      <w:r w:rsidRPr="002E059E">
        <w:rPr>
          <w:rFonts w:ascii="Times New Roman" w:hAnsi="Times New Roman" w:cs="Times New Roman"/>
          <w:bCs/>
          <w:iCs/>
          <w:color w:val="000000" w:themeColor="text1"/>
          <w:sz w:val="24"/>
          <w:szCs w:val="24"/>
        </w:rPr>
        <w:tab/>
      </w:r>
      <w:r w:rsidRPr="002E059E">
        <w:rPr>
          <w:rFonts w:ascii="Times New Roman" w:hAnsi="Times New Roman" w:cs="Times New Roman"/>
          <w:bCs/>
          <w:iCs/>
          <w:color w:val="000000" w:themeColor="text1"/>
          <w:sz w:val="24"/>
          <w:szCs w:val="24"/>
        </w:rPr>
        <w:tab/>
      </w:r>
      <w:r w:rsidRPr="002E059E">
        <w:rPr>
          <w:rFonts w:ascii="Times New Roman" w:hAnsi="Times New Roman" w:cs="Times New Roman"/>
          <w:b/>
          <w:iCs/>
          <w:color w:val="000000" w:themeColor="text1"/>
          <w:sz w:val="24"/>
          <w:szCs w:val="24"/>
        </w:rPr>
        <w:t xml:space="preserve">Tabel </w:t>
      </w:r>
      <w:r w:rsidR="00EA7DD4" w:rsidRPr="002E059E">
        <w:rPr>
          <w:rFonts w:ascii="Times New Roman" w:hAnsi="Times New Roman" w:cs="Times New Roman"/>
          <w:b/>
          <w:iCs/>
          <w:color w:val="000000" w:themeColor="text1"/>
          <w:sz w:val="24"/>
          <w:szCs w:val="24"/>
        </w:rPr>
        <w:t>3</w:t>
      </w:r>
      <w:r w:rsidRPr="002E059E">
        <w:rPr>
          <w:rFonts w:ascii="Times New Roman" w:hAnsi="Times New Roman" w:cs="Times New Roman"/>
          <w:b/>
          <w:iCs/>
          <w:color w:val="000000" w:themeColor="text1"/>
          <w:sz w:val="24"/>
          <w:szCs w:val="24"/>
        </w:rPr>
        <w:t>. Rekapitulasi Hasil  Validitas dan Reliabilitas</w:t>
      </w:r>
    </w:p>
    <w:tbl>
      <w:tblPr>
        <w:tblpPr w:leftFromText="180" w:rightFromText="180" w:vertAnchor="text" w:horzAnchor="margin" w:tblpXSpec="center" w:tblpY="221"/>
        <w:tblW w:w="7412" w:type="dxa"/>
        <w:tblLook w:val="04A0" w:firstRow="1" w:lastRow="0" w:firstColumn="1" w:lastColumn="0" w:noHBand="0" w:noVBand="1"/>
      </w:tblPr>
      <w:tblGrid>
        <w:gridCol w:w="566"/>
        <w:gridCol w:w="1294"/>
        <w:gridCol w:w="1492"/>
        <w:gridCol w:w="1035"/>
        <w:gridCol w:w="773"/>
        <w:gridCol w:w="1215"/>
        <w:gridCol w:w="1037"/>
      </w:tblGrid>
      <w:tr w:rsidR="002E059E" w:rsidRPr="002E059E" w14:paraId="45B145C1" w14:textId="77777777" w:rsidTr="00EA7DD4">
        <w:trPr>
          <w:trHeight w:val="232"/>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B445B"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No</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A1FA9"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Variabel</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D96F9"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Item Pernyataan</w:t>
            </w:r>
          </w:p>
        </w:tc>
        <w:tc>
          <w:tcPr>
            <w:tcW w:w="18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659C9B"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Validitas</w:t>
            </w:r>
          </w:p>
        </w:tc>
        <w:tc>
          <w:tcPr>
            <w:tcW w:w="22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35D174"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Reliabilitas</w:t>
            </w:r>
          </w:p>
        </w:tc>
      </w:tr>
      <w:tr w:rsidR="002E059E" w:rsidRPr="002E059E" w14:paraId="6CA504A5" w14:textId="77777777" w:rsidTr="00EA7DD4">
        <w:trPr>
          <w:trHeight w:val="55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CCDC532"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3D12DEF7"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18006E5E"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5" w:type="dxa"/>
            <w:tcBorders>
              <w:top w:val="nil"/>
              <w:left w:val="nil"/>
              <w:bottom w:val="single" w:sz="4" w:space="0" w:color="auto"/>
              <w:right w:val="single" w:sz="4" w:space="0" w:color="auto"/>
            </w:tcBorders>
            <w:shd w:val="clear" w:color="auto" w:fill="auto"/>
            <w:vAlign w:val="center"/>
            <w:hideMark/>
          </w:tcPr>
          <w:p w14:paraId="6396CE4F"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Koefisien Korelasi</w:t>
            </w:r>
          </w:p>
        </w:tc>
        <w:tc>
          <w:tcPr>
            <w:tcW w:w="773" w:type="dxa"/>
            <w:tcBorders>
              <w:top w:val="nil"/>
              <w:left w:val="nil"/>
              <w:bottom w:val="single" w:sz="4" w:space="0" w:color="auto"/>
              <w:right w:val="single" w:sz="4" w:space="0" w:color="auto"/>
            </w:tcBorders>
            <w:shd w:val="clear" w:color="auto" w:fill="auto"/>
            <w:vAlign w:val="center"/>
            <w:hideMark/>
          </w:tcPr>
          <w:p w14:paraId="2B759573"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Ket.</w:t>
            </w:r>
          </w:p>
        </w:tc>
        <w:tc>
          <w:tcPr>
            <w:tcW w:w="1215" w:type="dxa"/>
            <w:tcBorders>
              <w:top w:val="nil"/>
              <w:left w:val="nil"/>
              <w:bottom w:val="single" w:sz="4" w:space="0" w:color="auto"/>
              <w:right w:val="single" w:sz="4" w:space="0" w:color="auto"/>
            </w:tcBorders>
            <w:shd w:val="clear" w:color="auto" w:fill="auto"/>
            <w:vAlign w:val="center"/>
            <w:hideMark/>
          </w:tcPr>
          <w:p w14:paraId="58F3341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Alpha Cronbach</w:t>
            </w:r>
          </w:p>
        </w:tc>
        <w:tc>
          <w:tcPr>
            <w:tcW w:w="1037" w:type="dxa"/>
            <w:tcBorders>
              <w:top w:val="nil"/>
              <w:left w:val="nil"/>
              <w:bottom w:val="single" w:sz="4" w:space="0" w:color="auto"/>
              <w:right w:val="single" w:sz="4" w:space="0" w:color="auto"/>
            </w:tcBorders>
            <w:shd w:val="clear" w:color="auto" w:fill="auto"/>
            <w:vAlign w:val="center"/>
            <w:hideMark/>
          </w:tcPr>
          <w:p w14:paraId="05216179"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Ket.</w:t>
            </w:r>
          </w:p>
        </w:tc>
      </w:tr>
      <w:tr w:rsidR="002E059E" w:rsidRPr="002E059E" w14:paraId="59B0A9F1" w14:textId="77777777" w:rsidTr="00EA7DD4">
        <w:trPr>
          <w:trHeight w:val="255"/>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B015CC"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1</w:t>
            </w:r>
          </w:p>
        </w:tc>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14:paraId="2B40DD4C"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Sumber Daya Manusia (X1)</w:t>
            </w:r>
          </w:p>
        </w:tc>
        <w:tc>
          <w:tcPr>
            <w:tcW w:w="1492" w:type="dxa"/>
            <w:tcBorders>
              <w:top w:val="nil"/>
              <w:left w:val="nil"/>
              <w:bottom w:val="single" w:sz="4" w:space="0" w:color="auto"/>
              <w:right w:val="single" w:sz="4" w:space="0" w:color="auto"/>
            </w:tcBorders>
            <w:shd w:val="clear" w:color="auto" w:fill="auto"/>
            <w:noWrap/>
            <w:vAlign w:val="center"/>
            <w:hideMark/>
          </w:tcPr>
          <w:p w14:paraId="72766A33"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X1.1</w:t>
            </w:r>
          </w:p>
        </w:tc>
        <w:tc>
          <w:tcPr>
            <w:tcW w:w="1035" w:type="dxa"/>
            <w:tcBorders>
              <w:top w:val="nil"/>
              <w:left w:val="nil"/>
              <w:bottom w:val="single" w:sz="4" w:space="0" w:color="auto"/>
              <w:right w:val="single" w:sz="4" w:space="0" w:color="auto"/>
            </w:tcBorders>
            <w:shd w:val="clear" w:color="auto" w:fill="auto"/>
            <w:noWrap/>
            <w:vAlign w:val="center"/>
            <w:hideMark/>
          </w:tcPr>
          <w:p w14:paraId="43D50C35"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0,813</w:t>
            </w:r>
          </w:p>
        </w:tc>
        <w:tc>
          <w:tcPr>
            <w:tcW w:w="773" w:type="dxa"/>
            <w:tcBorders>
              <w:top w:val="nil"/>
              <w:left w:val="nil"/>
              <w:bottom w:val="single" w:sz="4" w:space="0" w:color="auto"/>
              <w:right w:val="single" w:sz="4" w:space="0" w:color="auto"/>
            </w:tcBorders>
            <w:shd w:val="clear" w:color="auto" w:fill="auto"/>
            <w:noWrap/>
            <w:vAlign w:val="bottom"/>
            <w:hideMark/>
          </w:tcPr>
          <w:p w14:paraId="5F421376"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17747"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0,865</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79975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Reliabel</w:t>
            </w:r>
          </w:p>
        </w:tc>
      </w:tr>
      <w:tr w:rsidR="002E059E" w:rsidRPr="002E059E" w14:paraId="3E6D08B2"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6974769D"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33F74CBD"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3147B11F"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X1.2</w:t>
            </w:r>
          </w:p>
        </w:tc>
        <w:tc>
          <w:tcPr>
            <w:tcW w:w="1035" w:type="dxa"/>
            <w:tcBorders>
              <w:top w:val="nil"/>
              <w:left w:val="nil"/>
              <w:bottom w:val="single" w:sz="4" w:space="0" w:color="auto"/>
              <w:right w:val="single" w:sz="4" w:space="0" w:color="auto"/>
            </w:tcBorders>
            <w:shd w:val="clear" w:color="auto" w:fill="auto"/>
            <w:noWrap/>
            <w:vAlign w:val="center"/>
            <w:hideMark/>
          </w:tcPr>
          <w:p w14:paraId="2662D086"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0,643</w:t>
            </w:r>
          </w:p>
        </w:tc>
        <w:tc>
          <w:tcPr>
            <w:tcW w:w="773" w:type="dxa"/>
            <w:tcBorders>
              <w:top w:val="nil"/>
              <w:left w:val="nil"/>
              <w:bottom w:val="single" w:sz="4" w:space="0" w:color="auto"/>
              <w:right w:val="single" w:sz="4" w:space="0" w:color="auto"/>
            </w:tcBorders>
            <w:shd w:val="clear" w:color="auto" w:fill="auto"/>
            <w:noWrap/>
            <w:vAlign w:val="bottom"/>
            <w:hideMark/>
          </w:tcPr>
          <w:p w14:paraId="37E66B7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1DB666D7"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79940411"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40D65CA6"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77F36CB4"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509E1FA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5D309FEE"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X1.3</w:t>
            </w:r>
          </w:p>
        </w:tc>
        <w:tc>
          <w:tcPr>
            <w:tcW w:w="1035" w:type="dxa"/>
            <w:tcBorders>
              <w:top w:val="nil"/>
              <w:left w:val="nil"/>
              <w:bottom w:val="single" w:sz="4" w:space="0" w:color="auto"/>
              <w:right w:val="single" w:sz="4" w:space="0" w:color="auto"/>
            </w:tcBorders>
            <w:shd w:val="clear" w:color="auto" w:fill="auto"/>
            <w:noWrap/>
            <w:vAlign w:val="center"/>
            <w:hideMark/>
          </w:tcPr>
          <w:p w14:paraId="2D7466FF"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0,917</w:t>
            </w:r>
          </w:p>
        </w:tc>
        <w:tc>
          <w:tcPr>
            <w:tcW w:w="773" w:type="dxa"/>
            <w:tcBorders>
              <w:top w:val="nil"/>
              <w:left w:val="nil"/>
              <w:bottom w:val="single" w:sz="4" w:space="0" w:color="auto"/>
              <w:right w:val="single" w:sz="4" w:space="0" w:color="auto"/>
            </w:tcBorders>
            <w:shd w:val="clear" w:color="auto" w:fill="auto"/>
            <w:noWrap/>
            <w:vAlign w:val="bottom"/>
            <w:hideMark/>
          </w:tcPr>
          <w:p w14:paraId="65A00FF0"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48905915"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64B64DDF"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71C593BA"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7AAD10B6"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5C671019"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78E1843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X1.4</w:t>
            </w:r>
          </w:p>
        </w:tc>
        <w:tc>
          <w:tcPr>
            <w:tcW w:w="1035" w:type="dxa"/>
            <w:tcBorders>
              <w:top w:val="nil"/>
              <w:left w:val="nil"/>
              <w:bottom w:val="single" w:sz="4" w:space="0" w:color="auto"/>
              <w:right w:val="single" w:sz="4" w:space="0" w:color="auto"/>
            </w:tcBorders>
            <w:shd w:val="clear" w:color="auto" w:fill="auto"/>
            <w:noWrap/>
            <w:vAlign w:val="center"/>
            <w:hideMark/>
          </w:tcPr>
          <w:p w14:paraId="7E994854"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0,797</w:t>
            </w:r>
          </w:p>
        </w:tc>
        <w:tc>
          <w:tcPr>
            <w:tcW w:w="773" w:type="dxa"/>
            <w:tcBorders>
              <w:top w:val="nil"/>
              <w:left w:val="nil"/>
              <w:bottom w:val="single" w:sz="4" w:space="0" w:color="auto"/>
              <w:right w:val="single" w:sz="4" w:space="0" w:color="auto"/>
            </w:tcBorders>
            <w:shd w:val="clear" w:color="auto" w:fill="auto"/>
            <w:noWrap/>
            <w:vAlign w:val="bottom"/>
            <w:hideMark/>
          </w:tcPr>
          <w:p w14:paraId="5978BA85"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079871D6"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7E53D955"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1F6B84B2"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43C13E88"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6788B9E6"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0350AC3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X1.5</w:t>
            </w:r>
          </w:p>
        </w:tc>
        <w:tc>
          <w:tcPr>
            <w:tcW w:w="1035" w:type="dxa"/>
            <w:tcBorders>
              <w:top w:val="nil"/>
              <w:left w:val="nil"/>
              <w:bottom w:val="single" w:sz="4" w:space="0" w:color="auto"/>
              <w:right w:val="single" w:sz="4" w:space="0" w:color="auto"/>
            </w:tcBorders>
            <w:shd w:val="clear" w:color="auto" w:fill="auto"/>
            <w:noWrap/>
            <w:vAlign w:val="center"/>
            <w:hideMark/>
          </w:tcPr>
          <w:p w14:paraId="48EC410E"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0,741</w:t>
            </w:r>
          </w:p>
        </w:tc>
        <w:tc>
          <w:tcPr>
            <w:tcW w:w="773" w:type="dxa"/>
            <w:tcBorders>
              <w:top w:val="nil"/>
              <w:left w:val="nil"/>
              <w:bottom w:val="single" w:sz="4" w:space="0" w:color="auto"/>
              <w:right w:val="single" w:sz="4" w:space="0" w:color="auto"/>
            </w:tcBorders>
            <w:shd w:val="clear" w:color="auto" w:fill="auto"/>
            <w:noWrap/>
            <w:vAlign w:val="bottom"/>
            <w:hideMark/>
          </w:tcPr>
          <w:p w14:paraId="2A8885F7"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528810F9"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48FFFBCB"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069DFD77"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7ACE745B"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5D52C32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4B150E20"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X1.6</w:t>
            </w:r>
          </w:p>
        </w:tc>
        <w:tc>
          <w:tcPr>
            <w:tcW w:w="1035" w:type="dxa"/>
            <w:tcBorders>
              <w:top w:val="nil"/>
              <w:left w:val="nil"/>
              <w:bottom w:val="single" w:sz="4" w:space="0" w:color="auto"/>
              <w:right w:val="single" w:sz="4" w:space="0" w:color="auto"/>
            </w:tcBorders>
            <w:shd w:val="clear" w:color="auto" w:fill="auto"/>
            <w:noWrap/>
            <w:vAlign w:val="center"/>
            <w:hideMark/>
          </w:tcPr>
          <w:p w14:paraId="01CBB77F"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0.740</w:t>
            </w:r>
          </w:p>
        </w:tc>
        <w:tc>
          <w:tcPr>
            <w:tcW w:w="773" w:type="dxa"/>
            <w:tcBorders>
              <w:top w:val="nil"/>
              <w:left w:val="nil"/>
              <w:bottom w:val="single" w:sz="4" w:space="0" w:color="auto"/>
              <w:right w:val="single" w:sz="4" w:space="0" w:color="auto"/>
            </w:tcBorders>
            <w:shd w:val="clear" w:color="auto" w:fill="auto"/>
            <w:noWrap/>
            <w:vAlign w:val="bottom"/>
            <w:hideMark/>
          </w:tcPr>
          <w:p w14:paraId="7F4B3CC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0466AC1C"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71E55941"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5F169D8C" w14:textId="77777777" w:rsidTr="00EA7DD4">
        <w:trPr>
          <w:trHeight w:val="232"/>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1729A"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2</w:t>
            </w:r>
          </w:p>
        </w:tc>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14:paraId="16667CE0"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Teknologi Informasi (X2)</w:t>
            </w:r>
          </w:p>
        </w:tc>
        <w:tc>
          <w:tcPr>
            <w:tcW w:w="1492" w:type="dxa"/>
            <w:tcBorders>
              <w:top w:val="nil"/>
              <w:left w:val="nil"/>
              <w:bottom w:val="single" w:sz="4" w:space="0" w:color="auto"/>
              <w:right w:val="single" w:sz="4" w:space="0" w:color="auto"/>
            </w:tcBorders>
            <w:shd w:val="clear" w:color="auto" w:fill="auto"/>
            <w:noWrap/>
            <w:vAlign w:val="center"/>
            <w:hideMark/>
          </w:tcPr>
          <w:p w14:paraId="74D16BD2"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X2.1</w:t>
            </w:r>
          </w:p>
        </w:tc>
        <w:tc>
          <w:tcPr>
            <w:tcW w:w="1035" w:type="dxa"/>
            <w:tcBorders>
              <w:top w:val="nil"/>
              <w:left w:val="nil"/>
              <w:bottom w:val="single" w:sz="4" w:space="0" w:color="auto"/>
              <w:right w:val="single" w:sz="4" w:space="0" w:color="auto"/>
            </w:tcBorders>
            <w:shd w:val="clear" w:color="auto" w:fill="auto"/>
            <w:noWrap/>
            <w:vAlign w:val="bottom"/>
            <w:hideMark/>
          </w:tcPr>
          <w:p w14:paraId="21225E50"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0,768</w:t>
            </w:r>
          </w:p>
        </w:tc>
        <w:tc>
          <w:tcPr>
            <w:tcW w:w="773" w:type="dxa"/>
            <w:tcBorders>
              <w:top w:val="nil"/>
              <w:left w:val="nil"/>
              <w:bottom w:val="single" w:sz="4" w:space="0" w:color="auto"/>
              <w:right w:val="single" w:sz="4" w:space="0" w:color="auto"/>
            </w:tcBorders>
            <w:shd w:val="clear" w:color="auto" w:fill="auto"/>
            <w:noWrap/>
            <w:vAlign w:val="bottom"/>
            <w:hideMark/>
          </w:tcPr>
          <w:p w14:paraId="3E88E2D4"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72A899"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0,735</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BAB74B"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Reliabel</w:t>
            </w:r>
          </w:p>
        </w:tc>
      </w:tr>
      <w:tr w:rsidR="002E059E" w:rsidRPr="002E059E" w14:paraId="4D0CF186"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01A6F3E2"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7CE6C76A"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3C7D350E"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X2.2</w:t>
            </w:r>
          </w:p>
        </w:tc>
        <w:tc>
          <w:tcPr>
            <w:tcW w:w="1035" w:type="dxa"/>
            <w:tcBorders>
              <w:top w:val="nil"/>
              <w:left w:val="nil"/>
              <w:bottom w:val="single" w:sz="4" w:space="0" w:color="auto"/>
              <w:right w:val="single" w:sz="4" w:space="0" w:color="auto"/>
            </w:tcBorders>
            <w:shd w:val="clear" w:color="auto" w:fill="auto"/>
            <w:noWrap/>
            <w:vAlign w:val="bottom"/>
            <w:hideMark/>
          </w:tcPr>
          <w:p w14:paraId="2A692FBB"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0,789</w:t>
            </w:r>
          </w:p>
        </w:tc>
        <w:tc>
          <w:tcPr>
            <w:tcW w:w="773" w:type="dxa"/>
            <w:tcBorders>
              <w:top w:val="nil"/>
              <w:left w:val="nil"/>
              <w:bottom w:val="single" w:sz="4" w:space="0" w:color="auto"/>
              <w:right w:val="single" w:sz="4" w:space="0" w:color="auto"/>
            </w:tcBorders>
            <w:shd w:val="clear" w:color="auto" w:fill="auto"/>
            <w:noWrap/>
            <w:vAlign w:val="bottom"/>
            <w:hideMark/>
          </w:tcPr>
          <w:p w14:paraId="2058E404"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0D302115"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0A71DBE1"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725C4855"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049A70A8"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33E0A1BE"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4BA9BF27"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X2.3</w:t>
            </w:r>
          </w:p>
        </w:tc>
        <w:tc>
          <w:tcPr>
            <w:tcW w:w="1035" w:type="dxa"/>
            <w:tcBorders>
              <w:top w:val="nil"/>
              <w:left w:val="nil"/>
              <w:bottom w:val="single" w:sz="4" w:space="0" w:color="auto"/>
              <w:right w:val="single" w:sz="4" w:space="0" w:color="auto"/>
            </w:tcBorders>
            <w:shd w:val="clear" w:color="auto" w:fill="auto"/>
            <w:noWrap/>
            <w:vAlign w:val="bottom"/>
            <w:hideMark/>
          </w:tcPr>
          <w:p w14:paraId="4A171FCC"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0,587</w:t>
            </w:r>
          </w:p>
        </w:tc>
        <w:tc>
          <w:tcPr>
            <w:tcW w:w="773" w:type="dxa"/>
            <w:tcBorders>
              <w:top w:val="nil"/>
              <w:left w:val="nil"/>
              <w:bottom w:val="single" w:sz="4" w:space="0" w:color="auto"/>
              <w:right w:val="single" w:sz="4" w:space="0" w:color="auto"/>
            </w:tcBorders>
            <w:shd w:val="clear" w:color="auto" w:fill="auto"/>
            <w:noWrap/>
            <w:vAlign w:val="bottom"/>
            <w:hideMark/>
          </w:tcPr>
          <w:p w14:paraId="742BACC6"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4A9015B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149D51EA"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5DA50C0D"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594FEC46"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6A281BF5"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1FC580B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X2.4</w:t>
            </w:r>
          </w:p>
        </w:tc>
        <w:tc>
          <w:tcPr>
            <w:tcW w:w="1035" w:type="dxa"/>
            <w:tcBorders>
              <w:top w:val="nil"/>
              <w:left w:val="nil"/>
              <w:bottom w:val="single" w:sz="4" w:space="0" w:color="auto"/>
              <w:right w:val="single" w:sz="4" w:space="0" w:color="auto"/>
            </w:tcBorders>
            <w:shd w:val="clear" w:color="auto" w:fill="auto"/>
            <w:noWrap/>
            <w:vAlign w:val="bottom"/>
            <w:hideMark/>
          </w:tcPr>
          <w:p w14:paraId="76E89A5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0.810</w:t>
            </w:r>
          </w:p>
        </w:tc>
        <w:tc>
          <w:tcPr>
            <w:tcW w:w="773" w:type="dxa"/>
            <w:tcBorders>
              <w:top w:val="nil"/>
              <w:left w:val="nil"/>
              <w:bottom w:val="single" w:sz="4" w:space="0" w:color="auto"/>
              <w:right w:val="single" w:sz="4" w:space="0" w:color="auto"/>
            </w:tcBorders>
            <w:shd w:val="clear" w:color="auto" w:fill="auto"/>
            <w:noWrap/>
            <w:vAlign w:val="bottom"/>
            <w:hideMark/>
          </w:tcPr>
          <w:p w14:paraId="5476DB78"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6ECE63D5"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7ED8C907"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7C576133"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1FCC27F7"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7625EF04"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284F66D0"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X2.5</w:t>
            </w:r>
          </w:p>
        </w:tc>
        <w:tc>
          <w:tcPr>
            <w:tcW w:w="1035" w:type="dxa"/>
            <w:tcBorders>
              <w:top w:val="nil"/>
              <w:left w:val="nil"/>
              <w:bottom w:val="single" w:sz="4" w:space="0" w:color="auto"/>
              <w:right w:val="single" w:sz="4" w:space="0" w:color="auto"/>
            </w:tcBorders>
            <w:shd w:val="clear" w:color="auto" w:fill="auto"/>
            <w:noWrap/>
            <w:vAlign w:val="bottom"/>
            <w:hideMark/>
          </w:tcPr>
          <w:p w14:paraId="092804DE"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0.670</w:t>
            </w:r>
          </w:p>
        </w:tc>
        <w:tc>
          <w:tcPr>
            <w:tcW w:w="773" w:type="dxa"/>
            <w:tcBorders>
              <w:top w:val="nil"/>
              <w:left w:val="nil"/>
              <w:bottom w:val="single" w:sz="4" w:space="0" w:color="auto"/>
              <w:right w:val="single" w:sz="4" w:space="0" w:color="auto"/>
            </w:tcBorders>
            <w:shd w:val="clear" w:color="auto" w:fill="auto"/>
            <w:noWrap/>
            <w:vAlign w:val="bottom"/>
            <w:hideMark/>
          </w:tcPr>
          <w:p w14:paraId="5F4F812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081B94F6"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252E4D47"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06328462" w14:textId="77777777" w:rsidTr="00EA7DD4">
        <w:trPr>
          <w:trHeight w:val="232"/>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38DB83"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lastRenderedPageBreak/>
              <w:t>3</w:t>
            </w:r>
          </w:p>
        </w:tc>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14:paraId="0349FF58" w14:textId="77777777" w:rsidR="00EA7DD4" w:rsidRPr="002E059E" w:rsidRDefault="00EA7DD4" w:rsidP="00C44241">
            <w:pPr>
              <w:spacing w:after="0" w:line="360" w:lineRule="auto"/>
              <w:jc w:val="center"/>
              <w:rPr>
                <w:rFonts w:ascii="Calibri" w:eastAsia="Times New Roman" w:hAnsi="Calibri" w:cs="Times New Roman"/>
                <w:i/>
                <w:iCs/>
                <w:color w:val="000000" w:themeColor="text1"/>
                <w:lang w:eastAsia="id-ID"/>
              </w:rPr>
            </w:pPr>
            <w:r w:rsidRPr="002E059E">
              <w:rPr>
                <w:rFonts w:ascii="Calibri" w:eastAsia="Times New Roman" w:hAnsi="Calibri" w:cs="Times New Roman"/>
                <w:i/>
                <w:iCs/>
                <w:color w:val="000000" w:themeColor="text1"/>
                <w:lang w:eastAsia="id-ID"/>
              </w:rPr>
              <w:t xml:space="preserve">Good Corporate Governance </w:t>
            </w:r>
            <w:r w:rsidRPr="002E059E">
              <w:rPr>
                <w:rFonts w:ascii="Calibri" w:eastAsia="Times New Roman" w:hAnsi="Calibri" w:cs="Times New Roman"/>
                <w:color w:val="000000" w:themeColor="text1"/>
                <w:lang w:eastAsia="id-ID"/>
              </w:rPr>
              <w:t>(X3)</w:t>
            </w:r>
          </w:p>
        </w:tc>
        <w:tc>
          <w:tcPr>
            <w:tcW w:w="1492" w:type="dxa"/>
            <w:tcBorders>
              <w:top w:val="nil"/>
              <w:left w:val="nil"/>
              <w:bottom w:val="single" w:sz="4" w:space="0" w:color="auto"/>
              <w:right w:val="single" w:sz="4" w:space="0" w:color="auto"/>
            </w:tcBorders>
            <w:shd w:val="clear" w:color="auto" w:fill="auto"/>
            <w:noWrap/>
            <w:vAlign w:val="center"/>
            <w:hideMark/>
          </w:tcPr>
          <w:p w14:paraId="48D582C6"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X3.1</w:t>
            </w:r>
          </w:p>
        </w:tc>
        <w:tc>
          <w:tcPr>
            <w:tcW w:w="1035" w:type="dxa"/>
            <w:tcBorders>
              <w:top w:val="nil"/>
              <w:left w:val="nil"/>
              <w:bottom w:val="single" w:sz="4" w:space="0" w:color="auto"/>
              <w:right w:val="single" w:sz="4" w:space="0" w:color="auto"/>
            </w:tcBorders>
            <w:shd w:val="clear" w:color="auto" w:fill="auto"/>
            <w:noWrap/>
            <w:vAlign w:val="bottom"/>
            <w:hideMark/>
          </w:tcPr>
          <w:p w14:paraId="4206BB6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0,719</w:t>
            </w:r>
          </w:p>
        </w:tc>
        <w:tc>
          <w:tcPr>
            <w:tcW w:w="773" w:type="dxa"/>
            <w:tcBorders>
              <w:top w:val="nil"/>
              <w:left w:val="nil"/>
              <w:bottom w:val="single" w:sz="4" w:space="0" w:color="auto"/>
              <w:right w:val="single" w:sz="4" w:space="0" w:color="auto"/>
            </w:tcBorders>
            <w:shd w:val="clear" w:color="auto" w:fill="auto"/>
            <w:noWrap/>
            <w:vAlign w:val="bottom"/>
            <w:hideMark/>
          </w:tcPr>
          <w:p w14:paraId="175118BF"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F0A3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0,855</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A6B31F"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Reliabel</w:t>
            </w:r>
          </w:p>
        </w:tc>
      </w:tr>
      <w:tr w:rsidR="002E059E" w:rsidRPr="002E059E" w14:paraId="09AE252C"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5B0D4817"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279385CE" w14:textId="77777777" w:rsidR="00EA7DD4" w:rsidRPr="002E059E" w:rsidRDefault="00EA7DD4" w:rsidP="00C44241">
            <w:pPr>
              <w:spacing w:after="0" w:line="360" w:lineRule="auto"/>
              <w:rPr>
                <w:rFonts w:ascii="Calibri" w:eastAsia="Times New Roman" w:hAnsi="Calibri" w:cs="Times New Roman"/>
                <w:i/>
                <w:iCs/>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6180F57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X3.2</w:t>
            </w:r>
          </w:p>
        </w:tc>
        <w:tc>
          <w:tcPr>
            <w:tcW w:w="1035" w:type="dxa"/>
            <w:tcBorders>
              <w:top w:val="nil"/>
              <w:left w:val="nil"/>
              <w:bottom w:val="single" w:sz="4" w:space="0" w:color="auto"/>
              <w:right w:val="single" w:sz="4" w:space="0" w:color="auto"/>
            </w:tcBorders>
            <w:shd w:val="clear" w:color="auto" w:fill="auto"/>
            <w:noWrap/>
            <w:vAlign w:val="bottom"/>
            <w:hideMark/>
          </w:tcPr>
          <w:p w14:paraId="2B54E670"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0,817</w:t>
            </w:r>
          </w:p>
        </w:tc>
        <w:tc>
          <w:tcPr>
            <w:tcW w:w="773" w:type="dxa"/>
            <w:tcBorders>
              <w:top w:val="nil"/>
              <w:left w:val="nil"/>
              <w:bottom w:val="single" w:sz="4" w:space="0" w:color="auto"/>
              <w:right w:val="single" w:sz="4" w:space="0" w:color="auto"/>
            </w:tcBorders>
            <w:shd w:val="clear" w:color="auto" w:fill="auto"/>
            <w:noWrap/>
            <w:vAlign w:val="bottom"/>
            <w:hideMark/>
          </w:tcPr>
          <w:p w14:paraId="73193039"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285BFD3C"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6C0EAA74"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70BB9F47"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78D4B45D"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13185A82" w14:textId="77777777" w:rsidR="00EA7DD4" w:rsidRPr="002E059E" w:rsidRDefault="00EA7DD4" w:rsidP="00C44241">
            <w:pPr>
              <w:spacing w:after="0" w:line="360" w:lineRule="auto"/>
              <w:rPr>
                <w:rFonts w:ascii="Calibri" w:eastAsia="Times New Roman" w:hAnsi="Calibri" w:cs="Times New Roman"/>
                <w:i/>
                <w:iCs/>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2854F77B"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X3.3</w:t>
            </w:r>
          </w:p>
        </w:tc>
        <w:tc>
          <w:tcPr>
            <w:tcW w:w="1035" w:type="dxa"/>
            <w:tcBorders>
              <w:top w:val="nil"/>
              <w:left w:val="nil"/>
              <w:bottom w:val="single" w:sz="4" w:space="0" w:color="auto"/>
              <w:right w:val="single" w:sz="4" w:space="0" w:color="auto"/>
            </w:tcBorders>
            <w:shd w:val="clear" w:color="auto" w:fill="auto"/>
            <w:noWrap/>
            <w:vAlign w:val="bottom"/>
            <w:hideMark/>
          </w:tcPr>
          <w:p w14:paraId="5EA703BF"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0,928</w:t>
            </w:r>
          </w:p>
        </w:tc>
        <w:tc>
          <w:tcPr>
            <w:tcW w:w="773" w:type="dxa"/>
            <w:tcBorders>
              <w:top w:val="nil"/>
              <w:left w:val="nil"/>
              <w:bottom w:val="single" w:sz="4" w:space="0" w:color="auto"/>
              <w:right w:val="single" w:sz="4" w:space="0" w:color="auto"/>
            </w:tcBorders>
            <w:shd w:val="clear" w:color="auto" w:fill="auto"/>
            <w:noWrap/>
            <w:vAlign w:val="bottom"/>
            <w:hideMark/>
          </w:tcPr>
          <w:p w14:paraId="48479CF7" w14:textId="6FF7F7C2" w:rsidR="00EA7DD4" w:rsidRPr="002E059E" w:rsidRDefault="009C2B7F"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w:t>
            </w:r>
            <w:r w:rsidR="00EA7DD4" w:rsidRPr="002E059E">
              <w:rPr>
                <w:rFonts w:ascii="Calibri" w:eastAsia="Times New Roman" w:hAnsi="Calibri" w:cs="Times New Roman"/>
                <w:color w:val="000000" w:themeColor="text1"/>
                <w:lang w:eastAsia="id-ID"/>
              </w:rPr>
              <w:t>alid</w:t>
            </w:r>
          </w:p>
        </w:tc>
        <w:tc>
          <w:tcPr>
            <w:tcW w:w="1215" w:type="dxa"/>
            <w:vMerge/>
            <w:tcBorders>
              <w:top w:val="nil"/>
              <w:left w:val="single" w:sz="4" w:space="0" w:color="auto"/>
              <w:bottom w:val="single" w:sz="4" w:space="0" w:color="auto"/>
              <w:right w:val="single" w:sz="4" w:space="0" w:color="auto"/>
            </w:tcBorders>
            <w:vAlign w:val="center"/>
            <w:hideMark/>
          </w:tcPr>
          <w:p w14:paraId="7E5D7CC1"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6387EDD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66831FA5"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68DA48A6"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1921EAD7" w14:textId="77777777" w:rsidR="00EA7DD4" w:rsidRPr="002E059E" w:rsidRDefault="00EA7DD4" w:rsidP="00C44241">
            <w:pPr>
              <w:spacing w:after="0" w:line="360" w:lineRule="auto"/>
              <w:rPr>
                <w:rFonts w:ascii="Calibri" w:eastAsia="Times New Roman" w:hAnsi="Calibri" w:cs="Times New Roman"/>
                <w:i/>
                <w:iCs/>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453AE81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X3.4</w:t>
            </w:r>
          </w:p>
        </w:tc>
        <w:tc>
          <w:tcPr>
            <w:tcW w:w="1035" w:type="dxa"/>
            <w:tcBorders>
              <w:top w:val="nil"/>
              <w:left w:val="nil"/>
              <w:bottom w:val="single" w:sz="4" w:space="0" w:color="auto"/>
              <w:right w:val="single" w:sz="4" w:space="0" w:color="auto"/>
            </w:tcBorders>
            <w:shd w:val="clear" w:color="auto" w:fill="auto"/>
            <w:noWrap/>
            <w:vAlign w:val="bottom"/>
            <w:hideMark/>
          </w:tcPr>
          <w:p w14:paraId="7FE7683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0,866</w:t>
            </w:r>
          </w:p>
        </w:tc>
        <w:tc>
          <w:tcPr>
            <w:tcW w:w="773" w:type="dxa"/>
            <w:tcBorders>
              <w:top w:val="nil"/>
              <w:left w:val="nil"/>
              <w:bottom w:val="single" w:sz="4" w:space="0" w:color="auto"/>
              <w:right w:val="single" w:sz="4" w:space="0" w:color="auto"/>
            </w:tcBorders>
            <w:shd w:val="clear" w:color="auto" w:fill="auto"/>
            <w:noWrap/>
            <w:vAlign w:val="bottom"/>
            <w:hideMark/>
          </w:tcPr>
          <w:p w14:paraId="6B96E5D7" w14:textId="78A0C690" w:rsidR="00EA7DD4" w:rsidRPr="002E059E" w:rsidRDefault="009C2B7F"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w:t>
            </w:r>
            <w:r w:rsidR="00EA7DD4" w:rsidRPr="002E059E">
              <w:rPr>
                <w:rFonts w:ascii="Calibri" w:eastAsia="Times New Roman" w:hAnsi="Calibri" w:cs="Times New Roman"/>
                <w:color w:val="000000" w:themeColor="text1"/>
                <w:lang w:eastAsia="id-ID"/>
              </w:rPr>
              <w:t>alid</w:t>
            </w:r>
          </w:p>
        </w:tc>
        <w:tc>
          <w:tcPr>
            <w:tcW w:w="1215" w:type="dxa"/>
            <w:vMerge/>
            <w:tcBorders>
              <w:top w:val="nil"/>
              <w:left w:val="single" w:sz="4" w:space="0" w:color="auto"/>
              <w:bottom w:val="single" w:sz="4" w:space="0" w:color="auto"/>
              <w:right w:val="single" w:sz="4" w:space="0" w:color="auto"/>
            </w:tcBorders>
            <w:vAlign w:val="center"/>
            <w:hideMark/>
          </w:tcPr>
          <w:p w14:paraId="16FC68B6"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6C49CE7A"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6909AEE1"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4F61EA90"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7A70662F" w14:textId="77777777" w:rsidR="00EA7DD4" w:rsidRPr="002E059E" w:rsidRDefault="00EA7DD4" w:rsidP="00C44241">
            <w:pPr>
              <w:spacing w:after="0" w:line="360" w:lineRule="auto"/>
              <w:rPr>
                <w:rFonts w:ascii="Calibri" w:eastAsia="Times New Roman" w:hAnsi="Calibri" w:cs="Times New Roman"/>
                <w:i/>
                <w:iCs/>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450D0B0A"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X3.5</w:t>
            </w:r>
          </w:p>
        </w:tc>
        <w:tc>
          <w:tcPr>
            <w:tcW w:w="1035" w:type="dxa"/>
            <w:tcBorders>
              <w:top w:val="nil"/>
              <w:left w:val="nil"/>
              <w:bottom w:val="single" w:sz="4" w:space="0" w:color="auto"/>
              <w:right w:val="single" w:sz="4" w:space="0" w:color="auto"/>
            </w:tcBorders>
            <w:shd w:val="clear" w:color="auto" w:fill="auto"/>
            <w:noWrap/>
            <w:vAlign w:val="bottom"/>
            <w:hideMark/>
          </w:tcPr>
          <w:p w14:paraId="206D631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0.631</w:t>
            </w:r>
          </w:p>
        </w:tc>
        <w:tc>
          <w:tcPr>
            <w:tcW w:w="773" w:type="dxa"/>
            <w:tcBorders>
              <w:top w:val="nil"/>
              <w:left w:val="nil"/>
              <w:bottom w:val="single" w:sz="4" w:space="0" w:color="auto"/>
              <w:right w:val="single" w:sz="4" w:space="0" w:color="auto"/>
            </w:tcBorders>
            <w:shd w:val="clear" w:color="auto" w:fill="auto"/>
            <w:noWrap/>
            <w:vAlign w:val="bottom"/>
            <w:hideMark/>
          </w:tcPr>
          <w:p w14:paraId="1F801944" w14:textId="3A7F3A39" w:rsidR="00EA7DD4" w:rsidRPr="002E059E" w:rsidRDefault="009C2B7F"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w:t>
            </w:r>
            <w:r w:rsidR="00EA7DD4" w:rsidRPr="002E059E">
              <w:rPr>
                <w:rFonts w:ascii="Calibri" w:eastAsia="Times New Roman" w:hAnsi="Calibri" w:cs="Times New Roman"/>
                <w:color w:val="000000" w:themeColor="text1"/>
                <w:lang w:eastAsia="id-ID"/>
              </w:rPr>
              <w:t>alid</w:t>
            </w:r>
          </w:p>
        </w:tc>
        <w:tc>
          <w:tcPr>
            <w:tcW w:w="1215" w:type="dxa"/>
            <w:vMerge/>
            <w:tcBorders>
              <w:top w:val="nil"/>
              <w:left w:val="single" w:sz="4" w:space="0" w:color="auto"/>
              <w:bottom w:val="single" w:sz="4" w:space="0" w:color="auto"/>
              <w:right w:val="single" w:sz="4" w:space="0" w:color="auto"/>
            </w:tcBorders>
            <w:vAlign w:val="center"/>
            <w:hideMark/>
          </w:tcPr>
          <w:p w14:paraId="1056155B"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517DFAC1"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2FEF58DF" w14:textId="77777777" w:rsidTr="00EA7DD4">
        <w:trPr>
          <w:trHeight w:val="232"/>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86D5B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4</w:t>
            </w:r>
          </w:p>
        </w:tc>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14:paraId="56C291FE"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Manajemen Resiko  (X4)</w:t>
            </w:r>
          </w:p>
        </w:tc>
        <w:tc>
          <w:tcPr>
            <w:tcW w:w="1492" w:type="dxa"/>
            <w:tcBorders>
              <w:top w:val="nil"/>
              <w:left w:val="nil"/>
              <w:bottom w:val="single" w:sz="4" w:space="0" w:color="auto"/>
              <w:right w:val="single" w:sz="4" w:space="0" w:color="auto"/>
            </w:tcBorders>
            <w:shd w:val="clear" w:color="auto" w:fill="auto"/>
            <w:noWrap/>
            <w:vAlign w:val="center"/>
            <w:hideMark/>
          </w:tcPr>
          <w:p w14:paraId="0167B16B"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X4.1</w:t>
            </w:r>
          </w:p>
        </w:tc>
        <w:tc>
          <w:tcPr>
            <w:tcW w:w="1035" w:type="dxa"/>
            <w:tcBorders>
              <w:top w:val="nil"/>
              <w:left w:val="nil"/>
              <w:bottom w:val="single" w:sz="4" w:space="0" w:color="auto"/>
              <w:right w:val="single" w:sz="4" w:space="0" w:color="auto"/>
            </w:tcBorders>
            <w:shd w:val="clear" w:color="auto" w:fill="auto"/>
            <w:noWrap/>
            <w:vAlign w:val="bottom"/>
            <w:hideMark/>
          </w:tcPr>
          <w:p w14:paraId="020DF7D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0,662</w:t>
            </w:r>
          </w:p>
        </w:tc>
        <w:tc>
          <w:tcPr>
            <w:tcW w:w="773" w:type="dxa"/>
            <w:tcBorders>
              <w:top w:val="nil"/>
              <w:left w:val="nil"/>
              <w:bottom w:val="single" w:sz="4" w:space="0" w:color="auto"/>
              <w:right w:val="single" w:sz="4" w:space="0" w:color="auto"/>
            </w:tcBorders>
            <w:shd w:val="clear" w:color="auto" w:fill="auto"/>
            <w:noWrap/>
            <w:vAlign w:val="bottom"/>
            <w:hideMark/>
          </w:tcPr>
          <w:p w14:paraId="6CE8CB44"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CAD9D6"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0,455</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3C813"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Reliabel</w:t>
            </w:r>
          </w:p>
        </w:tc>
      </w:tr>
      <w:tr w:rsidR="002E059E" w:rsidRPr="002E059E" w14:paraId="23651EDD"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0C311FEF"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53A2BAC9"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24E49C3E"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X4.2</w:t>
            </w:r>
          </w:p>
        </w:tc>
        <w:tc>
          <w:tcPr>
            <w:tcW w:w="1035" w:type="dxa"/>
            <w:tcBorders>
              <w:top w:val="nil"/>
              <w:left w:val="nil"/>
              <w:bottom w:val="single" w:sz="4" w:space="0" w:color="auto"/>
              <w:right w:val="single" w:sz="4" w:space="0" w:color="auto"/>
            </w:tcBorders>
            <w:shd w:val="clear" w:color="auto" w:fill="auto"/>
            <w:noWrap/>
            <w:vAlign w:val="bottom"/>
            <w:hideMark/>
          </w:tcPr>
          <w:p w14:paraId="714ACD96"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0,543</w:t>
            </w:r>
          </w:p>
        </w:tc>
        <w:tc>
          <w:tcPr>
            <w:tcW w:w="773" w:type="dxa"/>
            <w:tcBorders>
              <w:top w:val="nil"/>
              <w:left w:val="nil"/>
              <w:bottom w:val="single" w:sz="4" w:space="0" w:color="auto"/>
              <w:right w:val="single" w:sz="4" w:space="0" w:color="auto"/>
            </w:tcBorders>
            <w:shd w:val="clear" w:color="auto" w:fill="auto"/>
            <w:noWrap/>
            <w:vAlign w:val="bottom"/>
            <w:hideMark/>
          </w:tcPr>
          <w:p w14:paraId="5DBDF63E"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5B9C810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1E0E3DCA"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56DB74D1"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795DCBC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1E5F02FC"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3E023CD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X4.3</w:t>
            </w:r>
          </w:p>
        </w:tc>
        <w:tc>
          <w:tcPr>
            <w:tcW w:w="1035" w:type="dxa"/>
            <w:tcBorders>
              <w:top w:val="nil"/>
              <w:left w:val="nil"/>
              <w:bottom w:val="single" w:sz="4" w:space="0" w:color="auto"/>
              <w:right w:val="single" w:sz="4" w:space="0" w:color="auto"/>
            </w:tcBorders>
            <w:shd w:val="clear" w:color="auto" w:fill="auto"/>
            <w:noWrap/>
            <w:vAlign w:val="bottom"/>
            <w:hideMark/>
          </w:tcPr>
          <w:p w14:paraId="76E5B06A"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0,673</w:t>
            </w:r>
          </w:p>
        </w:tc>
        <w:tc>
          <w:tcPr>
            <w:tcW w:w="773" w:type="dxa"/>
            <w:tcBorders>
              <w:top w:val="nil"/>
              <w:left w:val="nil"/>
              <w:bottom w:val="single" w:sz="4" w:space="0" w:color="auto"/>
              <w:right w:val="single" w:sz="4" w:space="0" w:color="auto"/>
            </w:tcBorders>
            <w:shd w:val="clear" w:color="auto" w:fill="auto"/>
            <w:noWrap/>
            <w:vAlign w:val="bottom"/>
            <w:hideMark/>
          </w:tcPr>
          <w:p w14:paraId="64ADD34F"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7B9060D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6CDF8AC4"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2687C5B8"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3C1D5A41"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4D1C51C5"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5279CA75"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X4.4</w:t>
            </w:r>
          </w:p>
        </w:tc>
        <w:tc>
          <w:tcPr>
            <w:tcW w:w="1035" w:type="dxa"/>
            <w:tcBorders>
              <w:top w:val="nil"/>
              <w:left w:val="nil"/>
              <w:bottom w:val="single" w:sz="4" w:space="0" w:color="auto"/>
              <w:right w:val="single" w:sz="4" w:space="0" w:color="auto"/>
            </w:tcBorders>
            <w:shd w:val="clear" w:color="auto" w:fill="auto"/>
            <w:noWrap/>
            <w:vAlign w:val="bottom"/>
            <w:hideMark/>
          </w:tcPr>
          <w:p w14:paraId="2558C6D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0,541</w:t>
            </w:r>
          </w:p>
        </w:tc>
        <w:tc>
          <w:tcPr>
            <w:tcW w:w="773" w:type="dxa"/>
            <w:tcBorders>
              <w:top w:val="nil"/>
              <w:left w:val="nil"/>
              <w:bottom w:val="single" w:sz="4" w:space="0" w:color="auto"/>
              <w:right w:val="single" w:sz="4" w:space="0" w:color="auto"/>
            </w:tcBorders>
            <w:shd w:val="clear" w:color="auto" w:fill="auto"/>
            <w:noWrap/>
            <w:vAlign w:val="bottom"/>
            <w:hideMark/>
          </w:tcPr>
          <w:p w14:paraId="59D0115F"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1E37545D"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4BAC280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52D51C83"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41B8FA6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706A79EF"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3FD4BB16"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X4.5</w:t>
            </w:r>
          </w:p>
        </w:tc>
        <w:tc>
          <w:tcPr>
            <w:tcW w:w="1035" w:type="dxa"/>
            <w:tcBorders>
              <w:top w:val="nil"/>
              <w:left w:val="nil"/>
              <w:bottom w:val="single" w:sz="4" w:space="0" w:color="auto"/>
              <w:right w:val="single" w:sz="4" w:space="0" w:color="auto"/>
            </w:tcBorders>
            <w:shd w:val="clear" w:color="auto" w:fill="auto"/>
            <w:noWrap/>
            <w:vAlign w:val="bottom"/>
            <w:hideMark/>
          </w:tcPr>
          <w:p w14:paraId="5F1A1F2B"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0,424</w:t>
            </w:r>
          </w:p>
        </w:tc>
        <w:tc>
          <w:tcPr>
            <w:tcW w:w="773" w:type="dxa"/>
            <w:tcBorders>
              <w:top w:val="nil"/>
              <w:left w:val="nil"/>
              <w:bottom w:val="single" w:sz="4" w:space="0" w:color="auto"/>
              <w:right w:val="single" w:sz="4" w:space="0" w:color="auto"/>
            </w:tcBorders>
            <w:shd w:val="clear" w:color="auto" w:fill="auto"/>
            <w:noWrap/>
            <w:vAlign w:val="bottom"/>
            <w:hideMark/>
          </w:tcPr>
          <w:p w14:paraId="082AAF35"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68903E05"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00A847BF"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54F8B3AF" w14:textId="77777777" w:rsidTr="00EA7DD4">
        <w:trPr>
          <w:trHeight w:val="232"/>
        </w:trPr>
        <w:tc>
          <w:tcPr>
            <w:tcW w:w="5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B3BB49"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5</w:t>
            </w:r>
          </w:p>
        </w:tc>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14:paraId="0E24C1D4"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Kinerja Keuangan (Y)</w:t>
            </w:r>
          </w:p>
        </w:tc>
        <w:tc>
          <w:tcPr>
            <w:tcW w:w="1492" w:type="dxa"/>
            <w:tcBorders>
              <w:top w:val="nil"/>
              <w:left w:val="nil"/>
              <w:bottom w:val="single" w:sz="4" w:space="0" w:color="auto"/>
              <w:right w:val="single" w:sz="4" w:space="0" w:color="auto"/>
            </w:tcBorders>
            <w:shd w:val="clear" w:color="auto" w:fill="auto"/>
            <w:noWrap/>
            <w:vAlign w:val="center"/>
            <w:hideMark/>
          </w:tcPr>
          <w:p w14:paraId="332CA17B"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Y.1</w:t>
            </w:r>
          </w:p>
        </w:tc>
        <w:tc>
          <w:tcPr>
            <w:tcW w:w="1035" w:type="dxa"/>
            <w:tcBorders>
              <w:top w:val="nil"/>
              <w:left w:val="nil"/>
              <w:bottom w:val="single" w:sz="4" w:space="0" w:color="auto"/>
              <w:right w:val="single" w:sz="4" w:space="0" w:color="auto"/>
            </w:tcBorders>
            <w:shd w:val="clear" w:color="auto" w:fill="auto"/>
            <w:noWrap/>
            <w:vAlign w:val="bottom"/>
            <w:hideMark/>
          </w:tcPr>
          <w:p w14:paraId="523BBFC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0,416</w:t>
            </w:r>
          </w:p>
        </w:tc>
        <w:tc>
          <w:tcPr>
            <w:tcW w:w="773" w:type="dxa"/>
            <w:tcBorders>
              <w:top w:val="nil"/>
              <w:left w:val="nil"/>
              <w:bottom w:val="single" w:sz="4" w:space="0" w:color="auto"/>
              <w:right w:val="single" w:sz="4" w:space="0" w:color="auto"/>
            </w:tcBorders>
            <w:shd w:val="clear" w:color="auto" w:fill="auto"/>
            <w:noWrap/>
            <w:vAlign w:val="bottom"/>
            <w:hideMark/>
          </w:tcPr>
          <w:p w14:paraId="5938214F"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62B78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0.250</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26A79B"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Reliabel</w:t>
            </w:r>
          </w:p>
        </w:tc>
      </w:tr>
      <w:tr w:rsidR="002E059E" w:rsidRPr="002E059E" w14:paraId="3E73BFC2"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64121A4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25866671"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3014B852"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Y.2</w:t>
            </w:r>
          </w:p>
        </w:tc>
        <w:tc>
          <w:tcPr>
            <w:tcW w:w="1035" w:type="dxa"/>
            <w:tcBorders>
              <w:top w:val="nil"/>
              <w:left w:val="nil"/>
              <w:bottom w:val="single" w:sz="4" w:space="0" w:color="auto"/>
              <w:right w:val="single" w:sz="4" w:space="0" w:color="auto"/>
            </w:tcBorders>
            <w:shd w:val="clear" w:color="auto" w:fill="auto"/>
            <w:noWrap/>
            <w:vAlign w:val="bottom"/>
            <w:hideMark/>
          </w:tcPr>
          <w:p w14:paraId="25EFEF44"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0,401</w:t>
            </w:r>
          </w:p>
        </w:tc>
        <w:tc>
          <w:tcPr>
            <w:tcW w:w="773" w:type="dxa"/>
            <w:tcBorders>
              <w:top w:val="nil"/>
              <w:left w:val="nil"/>
              <w:bottom w:val="single" w:sz="4" w:space="0" w:color="auto"/>
              <w:right w:val="single" w:sz="4" w:space="0" w:color="auto"/>
            </w:tcBorders>
            <w:shd w:val="clear" w:color="auto" w:fill="auto"/>
            <w:noWrap/>
            <w:vAlign w:val="bottom"/>
            <w:hideMark/>
          </w:tcPr>
          <w:p w14:paraId="00BAD68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1AC3BB54"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61F63C4A"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1CF25408"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7990419A"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2E319FC4"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40CAEE8E"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Y.3</w:t>
            </w:r>
          </w:p>
        </w:tc>
        <w:tc>
          <w:tcPr>
            <w:tcW w:w="1035" w:type="dxa"/>
            <w:tcBorders>
              <w:top w:val="nil"/>
              <w:left w:val="nil"/>
              <w:bottom w:val="single" w:sz="4" w:space="0" w:color="auto"/>
              <w:right w:val="single" w:sz="4" w:space="0" w:color="auto"/>
            </w:tcBorders>
            <w:shd w:val="clear" w:color="auto" w:fill="auto"/>
            <w:noWrap/>
            <w:vAlign w:val="bottom"/>
            <w:hideMark/>
          </w:tcPr>
          <w:p w14:paraId="442E9AF2"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0,346</w:t>
            </w:r>
          </w:p>
        </w:tc>
        <w:tc>
          <w:tcPr>
            <w:tcW w:w="773" w:type="dxa"/>
            <w:tcBorders>
              <w:top w:val="nil"/>
              <w:left w:val="nil"/>
              <w:bottom w:val="single" w:sz="4" w:space="0" w:color="auto"/>
              <w:right w:val="single" w:sz="4" w:space="0" w:color="auto"/>
            </w:tcBorders>
            <w:shd w:val="clear" w:color="auto" w:fill="auto"/>
            <w:noWrap/>
            <w:vAlign w:val="bottom"/>
            <w:hideMark/>
          </w:tcPr>
          <w:p w14:paraId="4AFB1C3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1E755B52"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173D124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471801CD"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178E7985"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4FD8A926"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45DDFBBC"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Y.4</w:t>
            </w:r>
          </w:p>
        </w:tc>
        <w:tc>
          <w:tcPr>
            <w:tcW w:w="1035" w:type="dxa"/>
            <w:tcBorders>
              <w:top w:val="nil"/>
              <w:left w:val="nil"/>
              <w:bottom w:val="single" w:sz="4" w:space="0" w:color="auto"/>
              <w:right w:val="single" w:sz="4" w:space="0" w:color="auto"/>
            </w:tcBorders>
            <w:shd w:val="clear" w:color="auto" w:fill="auto"/>
            <w:noWrap/>
            <w:vAlign w:val="bottom"/>
            <w:hideMark/>
          </w:tcPr>
          <w:p w14:paraId="700F2878"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0,473</w:t>
            </w:r>
          </w:p>
        </w:tc>
        <w:tc>
          <w:tcPr>
            <w:tcW w:w="773" w:type="dxa"/>
            <w:tcBorders>
              <w:top w:val="nil"/>
              <w:left w:val="nil"/>
              <w:bottom w:val="single" w:sz="4" w:space="0" w:color="auto"/>
              <w:right w:val="single" w:sz="4" w:space="0" w:color="auto"/>
            </w:tcBorders>
            <w:shd w:val="clear" w:color="auto" w:fill="auto"/>
            <w:noWrap/>
            <w:vAlign w:val="bottom"/>
            <w:hideMark/>
          </w:tcPr>
          <w:p w14:paraId="1090873F"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13A134E9"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2A778AE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212AFC58"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7F09FF6B"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3D98A5EE"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24227141"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Y.5</w:t>
            </w:r>
          </w:p>
        </w:tc>
        <w:tc>
          <w:tcPr>
            <w:tcW w:w="1035" w:type="dxa"/>
            <w:tcBorders>
              <w:top w:val="nil"/>
              <w:left w:val="nil"/>
              <w:bottom w:val="single" w:sz="4" w:space="0" w:color="auto"/>
              <w:right w:val="single" w:sz="4" w:space="0" w:color="auto"/>
            </w:tcBorders>
            <w:shd w:val="clear" w:color="auto" w:fill="auto"/>
            <w:noWrap/>
            <w:vAlign w:val="bottom"/>
            <w:hideMark/>
          </w:tcPr>
          <w:p w14:paraId="585FA3A0"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0,411</w:t>
            </w:r>
          </w:p>
        </w:tc>
        <w:tc>
          <w:tcPr>
            <w:tcW w:w="773" w:type="dxa"/>
            <w:tcBorders>
              <w:top w:val="nil"/>
              <w:left w:val="nil"/>
              <w:bottom w:val="single" w:sz="4" w:space="0" w:color="auto"/>
              <w:right w:val="single" w:sz="4" w:space="0" w:color="auto"/>
            </w:tcBorders>
            <w:shd w:val="clear" w:color="auto" w:fill="auto"/>
            <w:noWrap/>
            <w:vAlign w:val="bottom"/>
            <w:hideMark/>
          </w:tcPr>
          <w:p w14:paraId="6815293C"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0EDBC328"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1FDA9FA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610DA23A"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091F846E"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192815E1"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31DC08C5"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Y.6</w:t>
            </w:r>
          </w:p>
        </w:tc>
        <w:tc>
          <w:tcPr>
            <w:tcW w:w="1035" w:type="dxa"/>
            <w:tcBorders>
              <w:top w:val="nil"/>
              <w:left w:val="nil"/>
              <w:bottom w:val="single" w:sz="4" w:space="0" w:color="auto"/>
              <w:right w:val="single" w:sz="4" w:space="0" w:color="auto"/>
            </w:tcBorders>
            <w:shd w:val="clear" w:color="auto" w:fill="auto"/>
            <w:noWrap/>
            <w:vAlign w:val="bottom"/>
            <w:hideMark/>
          </w:tcPr>
          <w:p w14:paraId="61493199"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0,401</w:t>
            </w:r>
          </w:p>
        </w:tc>
        <w:tc>
          <w:tcPr>
            <w:tcW w:w="773" w:type="dxa"/>
            <w:tcBorders>
              <w:top w:val="nil"/>
              <w:left w:val="nil"/>
              <w:bottom w:val="single" w:sz="4" w:space="0" w:color="auto"/>
              <w:right w:val="single" w:sz="4" w:space="0" w:color="auto"/>
            </w:tcBorders>
            <w:shd w:val="clear" w:color="auto" w:fill="auto"/>
            <w:noWrap/>
            <w:vAlign w:val="bottom"/>
            <w:hideMark/>
          </w:tcPr>
          <w:p w14:paraId="5000B816"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46A30759"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775DB5A0"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r w:rsidR="002E059E" w:rsidRPr="002E059E" w14:paraId="785FBDFA" w14:textId="77777777" w:rsidTr="00EA7DD4">
        <w:trPr>
          <w:trHeight w:val="232"/>
        </w:trPr>
        <w:tc>
          <w:tcPr>
            <w:tcW w:w="566" w:type="dxa"/>
            <w:vMerge/>
            <w:tcBorders>
              <w:top w:val="nil"/>
              <w:left w:val="single" w:sz="4" w:space="0" w:color="auto"/>
              <w:bottom w:val="single" w:sz="4" w:space="0" w:color="auto"/>
              <w:right w:val="single" w:sz="4" w:space="0" w:color="auto"/>
            </w:tcBorders>
            <w:vAlign w:val="center"/>
            <w:hideMark/>
          </w:tcPr>
          <w:p w14:paraId="63156283"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294" w:type="dxa"/>
            <w:vMerge/>
            <w:tcBorders>
              <w:top w:val="nil"/>
              <w:left w:val="single" w:sz="4" w:space="0" w:color="auto"/>
              <w:bottom w:val="single" w:sz="4" w:space="0" w:color="auto"/>
              <w:right w:val="single" w:sz="4" w:space="0" w:color="auto"/>
            </w:tcBorders>
            <w:vAlign w:val="center"/>
            <w:hideMark/>
          </w:tcPr>
          <w:p w14:paraId="46711474"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492" w:type="dxa"/>
            <w:tcBorders>
              <w:top w:val="nil"/>
              <w:left w:val="nil"/>
              <w:bottom w:val="single" w:sz="4" w:space="0" w:color="auto"/>
              <w:right w:val="single" w:sz="4" w:space="0" w:color="auto"/>
            </w:tcBorders>
            <w:shd w:val="clear" w:color="auto" w:fill="auto"/>
            <w:noWrap/>
            <w:vAlign w:val="center"/>
            <w:hideMark/>
          </w:tcPr>
          <w:p w14:paraId="7B2A9050"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Y.7</w:t>
            </w:r>
          </w:p>
        </w:tc>
        <w:tc>
          <w:tcPr>
            <w:tcW w:w="1035" w:type="dxa"/>
            <w:tcBorders>
              <w:top w:val="nil"/>
              <w:left w:val="nil"/>
              <w:bottom w:val="single" w:sz="4" w:space="0" w:color="auto"/>
              <w:right w:val="single" w:sz="4" w:space="0" w:color="auto"/>
            </w:tcBorders>
            <w:shd w:val="clear" w:color="auto" w:fill="auto"/>
            <w:noWrap/>
            <w:vAlign w:val="bottom"/>
            <w:hideMark/>
          </w:tcPr>
          <w:p w14:paraId="2AEF35AA"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0,542</w:t>
            </w:r>
          </w:p>
        </w:tc>
        <w:tc>
          <w:tcPr>
            <w:tcW w:w="773" w:type="dxa"/>
            <w:tcBorders>
              <w:top w:val="nil"/>
              <w:left w:val="nil"/>
              <w:bottom w:val="single" w:sz="4" w:space="0" w:color="auto"/>
              <w:right w:val="single" w:sz="4" w:space="0" w:color="auto"/>
            </w:tcBorders>
            <w:shd w:val="clear" w:color="auto" w:fill="auto"/>
            <w:noWrap/>
            <w:vAlign w:val="bottom"/>
            <w:hideMark/>
          </w:tcPr>
          <w:p w14:paraId="35EA841D" w14:textId="77777777" w:rsidR="00EA7DD4" w:rsidRPr="002E059E" w:rsidRDefault="00EA7DD4" w:rsidP="00C44241">
            <w:pPr>
              <w:spacing w:after="0" w:line="360" w:lineRule="auto"/>
              <w:jc w:val="center"/>
              <w:rPr>
                <w:rFonts w:ascii="Calibri" w:eastAsia="Times New Roman" w:hAnsi="Calibri" w:cs="Times New Roman"/>
                <w:color w:val="000000" w:themeColor="text1"/>
                <w:lang w:eastAsia="id-ID"/>
              </w:rPr>
            </w:pPr>
            <w:r w:rsidRPr="002E059E">
              <w:rPr>
                <w:rFonts w:ascii="Calibri" w:eastAsia="Times New Roman" w:hAnsi="Calibri" w:cs="Times New Roman"/>
                <w:color w:val="000000" w:themeColor="text1"/>
                <w:lang w:eastAsia="id-ID"/>
              </w:rPr>
              <w:t>valid</w:t>
            </w:r>
          </w:p>
        </w:tc>
        <w:tc>
          <w:tcPr>
            <w:tcW w:w="1215" w:type="dxa"/>
            <w:vMerge/>
            <w:tcBorders>
              <w:top w:val="nil"/>
              <w:left w:val="single" w:sz="4" w:space="0" w:color="auto"/>
              <w:bottom w:val="single" w:sz="4" w:space="0" w:color="auto"/>
              <w:right w:val="single" w:sz="4" w:space="0" w:color="auto"/>
            </w:tcBorders>
            <w:vAlign w:val="center"/>
            <w:hideMark/>
          </w:tcPr>
          <w:p w14:paraId="00DB1FB6"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c>
          <w:tcPr>
            <w:tcW w:w="1037" w:type="dxa"/>
            <w:vMerge/>
            <w:tcBorders>
              <w:top w:val="nil"/>
              <w:left w:val="single" w:sz="4" w:space="0" w:color="auto"/>
              <w:bottom w:val="single" w:sz="4" w:space="0" w:color="auto"/>
              <w:right w:val="single" w:sz="4" w:space="0" w:color="auto"/>
            </w:tcBorders>
            <w:vAlign w:val="center"/>
            <w:hideMark/>
          </w:tcPr>
          <w:p w14:paraId="715C2E0E" w14:textId="77777777" w:rsidR="00EA7DD4" w:rsidRPr="002E059E" w:rsidRDefault="00EA7DD4" w:rsidP="00C44241">
            <w:pPr>
              <w:spacing w:after="0" w:line="360" w:lineRule="auto"/>
              <w:rPr>
                <w:rFonts w:ascii="Calibri" w:eastAsia="Times New Roman" w:hAnsi="Calibri" w:cs="Times New Roman"/>
                <w:color w:val="000000" w:themeColor="text1"/>
                <w:lang w:eastAsia="id-ID"/>
              </w:rPr>
            </w:pPr>
          </w:p>
        </w:tc>
      </w:tr>
    </w:tbl>
    <w:p w14:paraId="673557A7" w14:textId="76AC41B4" w:rsidR="00861524" w:rsidRPr="002E059E" w:rsidRDefault="00861524" w:rsidP="00C44241">
      <w:pPr>
        <w:spacing w:line="360" w:lineRule="auto"/>
        <w:jc w:val="both"/>
        <w:rPr>
          <w:rFonts w:ascii="Times New Roman" w:hAnsi="Times New Roman" w:cs="Times New Roman"/>
          <w:bCs/>
          <w:iCs/>
          <w:color w:val="000000" w:themeColor="text1"/>
          <w:sz w:val="24"/>
          <w:szCs w:val="24"/>
        </w:rPr>
      </w:pPr>
    </w:p>
    <w:p w14:paraId="49618356" w14:textId="77777777" w:rsidR="00861524" w:rsidRPr="002E059E" w:rsidRDefault="00861524" w:rsidP="00C44241">
      <w:pPr>
        <w:spacing w:line="360" w:lineRule="auto"/>
        <w:jc w:val="both"/>
        <w:rPr>
          <w:rFonts w:ascii="Times New Roman" w:hAnsi="Times New Roman" w:cs="Times New Roman"/>
          <w:bCs/>
          <w:iCs/>
          <w:color w:val="000000" w:themeColor="text1"/>
          <w:sz w:val="24"/>
          <w:szCs w:val="24"/>
        </w:rPr>
      </w:pPr>
    </w:p>
    <w:p w14:paraId="22DA01E0" w14:textId="6F631F03" w:rsidR="00861524" w:rsidRPr="002E059E" w:rsidRDefault="00861524" w:rsidP="00C44241">
      <w:pPr>
        <w:spacing w:line="360" w:lineRule="auto"/>
        <w:jc w:val="both"/>
        <w:rPr>
          <w:rFonts w:ascii="Times New Roman" w:hAnsi="Times New Roman" w:cs="Times New Roman"/>
          <w:bCs/>
          <w:iCs/>
          <w:color w:val="000000" w:themeColor="text1"/>
          <w:sz w:val="24"/>
          <w:szCs w:val="24"/>
        </w:rPr>
      </w:pPr>
    </w:p>
    <w:p w14:paraId="51275C30" w14:textId="472EDE81" w:rsidR="00861524" w:rsidRPr="002E059E" w:rsidRDefault="00EA7DD4" w:rsidP="00C44241">
      <w:pPr>
        <w:spacing w:line="360" w:lineRule="auto"/>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ab/>
        <w:t xml:space="preserve">Dijelaskan pada tabel 3 tersebut memeperoleh hasil </w:t>
      </w:r>
      <w:r w:rsidR="00253B13" w:rsidRPr="002E059E">
        <w:rPr>
          <w:rFonts w:ascii="Times New Roman" w:hAnsi="Times New Roman" w:cs="Times New Roman"/>
          <w:bCs/>
          <w:iCs/>
          <w:color w:val="000000" w:themeColor="text1"/>
          <w:sz w:val="24"/>
          <w:szCs w:val="24"/>
        </w:rPr>
        <w:t>keseluruhan dari</w:t>
      </w:r>
      <w:r w:rsidRPr="002E059E">
        <w:rPr>
          <w:rFonts w:ascii="Times New Roman" w:hAnsi="Times New Roman" w:cs="Times New Roman"/>
          <w:bCs/>
          <w:iCs/>
          <w:color w:val="000000" w:themeColor="text1"/>
          <w:sz w:val="24"/>
          <w:szCs w:val="24"/>
        </w:rPr>
        <w:t xml:space="preserve"> variabel </w:t>
      </w:r>
      <w:r w:rsidR="00253B13" w:rsidRPr="002E059E">
        <w:rPr>
          <w:rFonts w:ascii="Times New Roman" w:hAnsi="Times New Roman" w:cs="Times New Roman"/>
          <w:bCs/>
          <w:iCs/>
          <w:color w:val="000000" w:themeColor="text1"/>
          <w:sz w:val="24"/>
          <w:szCs w:val="24"/>
        </w:rPr>
        <w:t xml:space="preserve">penelitian </w:t>
      </w:r>
      <w:r w:rsidRPr="002E059E">
        <w:rPr>
          <w:rFonts w:ascii="Times New Roman" w:hAnsi="Times New Roman" w:cs="Times New Roman"/>
          <w:bCs/>
          <w:iCs/>
          <w:color w:val="000000" w:themeColor="text1"/>
          <w:sz w:val="24"/>
          <w:szCs w:val="24"/>
        </w:rPr>
        <w:t xml:space="preserve">X1,X2,X3,X4, </w:t>
      </w:r>
      <w:r w:rsidR="00253B13" w:rsidRPr="002E059E">
        <w:rPr>
          <w:rFonts w:ascii="Times New Roman" w:hAnsi="Times New Roman" w:cs="Times New Roman"/>
          <w:bCs/>
          <w:iCs/>
          <w:color w:val="000000" w:themeColor="text1"/>
          <w:sz w:val="24"/>
          <w:szCs w:val="24"/>
        </w:rPr>
        <w:t xml:space="preserve">serta </w:t>
      </w:r>
      <w:r w:rsidRPr="002E059E">
        <w:rPr>
          <w:rFonts w:ascii="Times New Roman" w:hAnsi="Times New Roman" w:cs="Times New Roman"/>
          <w:bCs/>
          <w:iCs/>
          <w:color w:val="000000" w:themeColor="text1"/>
          <w:sz w:val="24"/>
          <w:szCs w:val="24"/>
        </w:rPr>
        <w:t>Y m</w:t>
      </w:r>
      <w:r w:rsidR="009C2B7F" w:rsidRPr="002E059E">
        <w:rPr>
          <w:rFonts w:ascii="Times New Roman" w:hAnsi="Times New Roman" w:cs="Times New Roman"/>
          <w:bCs/>
          <w:iCs/>
          <w:color w:val="000000" w:themeColor="text1"/>
          <w:sz w:val="24"/>
          <w:szCs w:val="24"/>
        </w:rPr>
        <w:t>emperoleh</w:t>
      </w:r>
      <w:r w:rsidRPr="002E059E">
        <w:rPr>
          <w:rFonts w:ascii="Times New Roman" w:hAnsi="Times New Roman" w:cs="Times New Roman"/>
          <w:bCs/>
          <w:iCs/>
          <w:color w:val="000000" w:themeColor="text1"/>
          <w:sz w:val="24"/>
          <w:szCs w:val="24"/>
        </w:rPr>
        <w:t xml:space="preserve"> </w:t>
      </w:r>
      <w:r w:rsidR="00253B13" w:rsidRPr="002E059E">
        <w:rPr>
          <w:rFonts w:ascii="Times New Roman" w:hAnsi="Times New Roman" w:cs="Times New Roman"/>
          <w:bCs/>
          <w:iCs/>
          <w:color w:val="000000" w:themeColor="text1"/>
          <w:sz w:val="24"/>
          <w:szCs w:val="24"/>
        </w:rPr>
        <w:t xml:space="preserve">hasil </w:t>
      </w:r>
      <w:r w:rsidR="009C2B7F" w:rsidRPr="002E059E">
        <w:rPr>
          <w:rFonts w:ascii="Times New Roman" w:hAnsi="Times New Roman" w:cs="Times New Roman"/>
          <w:bCs/>
          <w:iCs/>
          <w:color w:val="000000" w:themeColor="text1"/>
          <w:sz w:val="24"/>
          <w:szCs w:val="24"/>
        </w:rPr>
        <w:t xml:space="preserve">dari </w:t>
      </w:r>
      <w:r w:rsidRPr="002E059E">
        <w:rPr>
          <w:rFonts w:ascii="Times New Roman" w:hAnsi="Times New Roman" w:cs="Times New Roman"/>
          <w:bCs/>
          <w:iCs/>
          <w:color w:val="000000" w:themeColor="text1"/>
          <w:sz w:val="24"/>
          <w:szCs w:val="24"/>
        </w:rPr>
        <w:t xml:space="preserve">nilai koefisien korelasi </w:t>
      </w:r>
      <w:r w:rsidR="00253B13" w:rsidRPr="002E059E">
        <w:rPr>
          <w:rFonts w:ascii="Times New Roman" w:hAnsi="Times New Roman" w:cs="Times New Roman"/>
          <w:bCs/>
          <w:iCs/>
          <w:color w:val="000000" w:themeColor="text1"/>
          <w:sz w:val="24"/>
          <w:szCs w:val="24"/>
        </w:rPr>
        <w:t>yang terdapat di</w:t>
      </w:r>
      <w:r w:rsidRPr="002E059E">
        <w:rPr>
          <w:rFonts w:ascii="Times New Roman" w:hAnsi="Times New Roman" w:cs="Times New Roman"/>
          <w:bCs/>
          <w:iCs/>
          <w:color w:val="000000" w:themeColor="text1"/>
          <w:sz w:val="24"/>
          <w:szCs w:val="24"/>
        </w:rPr>
        <w:t xml:space="preserve">atas </w:t>
      </w:r>
      <w:r w:rsidR="00253B13" w:rsidRPr="002E059E">
        <w:rPr>
          <w:rFonts w:ascii="Times New Roman" w:hAnsi="Times New Roman" w:cs="Times New Roman"/>
          <w:bCs/>
          <w:iCs/>
          <w:color w:val="000000" w:themeColor="text1"/>
          <w:sz w:val="24"/>
          <w:szCs w:val="24"/>
        </w:rPr>
        <w:t xml:space="preserve">dari </w:t>
      </w:r>
      <w:r w:rsidRPr="002E059E">
        <w:rPr>
          <w:rFonts w:ascii="Times New Roman" w:hAnsi="Times New Roman" w:cs="Times New Roman"/>
          <w:bCs/>
          <w:iCs/>
          <w:color w:val="000000" w:themeColor="text1"/>
          <w:sz w:val="24"/>
          <w:szCs w:val="24"/>
        </w:rPr>
        <w:t xml:space="preserve">0,334 </w:t>
      </w:r>
      <w:r w:rsidR="00253B13" w:rsidRPr="002E059E">
        <w:rPr>
          <w:rFonts w:ascii="Times New Roman" w:hAnsi="Times New Roman" w:cs="Times New Roman"/>
          <w:bCs/>
          <w:iCs/>
          <w:color w:val="000000" w:themeColor="text1"/>
          <w:sz w:val="24"/>
          <w:szCs w:val="24"/>
        </w:rPr>
        <w:t>serta hasil nilai</w:t>
      </w:r>
      <w:r w:rsidRPr="002E059E">
        <w:rPr>
          <w:rFonts w:ascii="Times New Roman" w:hAnsi="Times New Roman" w:cs="Times New Roman"/>
          <w:bCs/>
          <w:iCs/>
          <w:color w:val="000000" w:themeColor="text1"/>
          <w:sz w:val="24"/>
          <w:szCs w:val="24"/>
        </w:rPr>
        <w:t xml:space="preserve"> koefisien alpha (α) </w:t>
      </w:r>
      <w:r w:rsidR="00253B13" w:rsidRPr="002E059E">
        <w:rPr>
          <w:rFonts w:ascii="Times New Roman" w:hAnsi="Times New Roman" w:cs="Times New Roman"/>
          <w:bCs/>
          <w:iCs/>
          <w:color w:val="000000" w:themeColor="text1"/>
          <w:sz w:val="24"/>
          <w:szCs w:val="24"/>
        </w:rPr>
        <w:t>yang nilainya melebihi nilai</w:t>
      </w:r>
      <w:r w:rsidRPr="002E059E">
        <w:rPr>
          <w:rFonts w:ascii="Times New Roman" w:hAnsi="Times New Roman" w:cs="Times New Roman"/>
          <w:bCs/>
          <w:iCs/>
          <w:color w:val="000000" w:themeColor="text1"/>
          <w:sz w:val="24"/>
          <w:szCs w:val="24"/>
        </w:rPr>
        <w:t xml:space="preserve"> dari 0,60. Maka hasil pengujian instrument penelitian ini dikatakan layak karena data tersebut valid dan reliabel.</w:t>
      </w:r>
    </w:p>
    <w:p w14:paraId="36736611" w14:textId="55DF7D0F" w:rsidR="00383897" w:rsidRPr="002E059E" w:rsidRDefault="00581716" w:rsidP="00383897">
      <w:pPr>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 xml:space="preserve">Penggunaaan </w:t>
      </w:r>
      <w:r w:rsidR="00383897" w:rsidRPr="002E059E">
        <w:rPr>
          <w:rFonts w:ascii="Times New Roman" w:hAnsi="Times New Roman" w:cs="Times New Roman"/>
          <w:bCs/>
          <w:iCs/>
          <w:color w:val="000000" w:themeColor="text1"/>
          <w:sz w:val="24"/>
          <w:szCs w:val="24"/>
        </w:rPr>
        <w:t xml:space="preserve">uji normalitas </w:t>
      </w:r>
      <w:r w:rsidRPr="002E059E">
        <w:rPr>
          <w:rFonts w:ascii="Times New Roman" w:hAnsi="Times New Roman" w:cs="Times New Roman"/>
          <w:bCs/>
          <w:iCs/>
          <w:color w:val="000000" w:themeColor="text1"/>
          <w:sz w:val="24"/>
          <w:szCs w:val="24"/>
        </w:rPr>
        <w:t xml:space="preserve">dalam kegiatan </w:t>
      </w:r>
      <w:r w:rsidR="00383897" w:rsidRPr="002E059E">
        <w:rPr>
          <w:rFonts w:ascii="Times New Roman" w:hAnsi="Times New Roman" w:cs="Times New Roman"/>
          <w:bCs/>
          <w:iCs/>
          <w:color w:val="000000" w:themeColor="text1"/>
          <w:sz w:val="24"/>
          <w:szCs w:val="24"/>
        </w:rPr>
        <w:t xml:space="preserve">penelittian ini </w:t>
      </w:r>
      <w:r w:rsidRPr="002E059E">
        <w:rPr>
          <w:rFonts w:ascii="Times New Roman" w:hAnsi="Times New Roman" w:cs="Times New Roman"/>
          <w:bCs/>
          <w:iCs/>
          <w:color w:val="000000" w:themeColor="text1"/>
          <w:sz w:val="24"/>
          <w:szCs w:val="24"/>
        </w:rPr>
        <w:t>memakai</w:t>
      </w:r>
      <w:r w:rsidR="00383897" w:rsidRPr="002E059E">
        <w:rPr>
          <w:rFonts w:ascii="Times New Roman" w:hAnsi="Times New Roman" w:cs="Times New Roman"/>
          <w:bCs/>
          <w:iCs/>
          <w:color w:val="000000" w:themeColor="text1"/>
          <w:sz w:val="24"/>
          <w:szCs w:val="24"/>
        </w:rPr>
        <w:t xml:space="preserve"> </w:t>
      </w:r>
      <w:r w:rsidR="00383897" w:rsidRPr="002E059E">
        <w:rPr>
          <w:rFonts w:ascii="Times New Roman" w:hAnsi="Times New Roman" w:cs="Times New Roman"/>
          <w:bCs/>
          <w:i/>
          <w:color w:val="000000" w:themeColor="text1"/>
          <w:sz w:val="24"/>
          <w:szCs w:val="24"/>
        </w:rPr>
        <w:t xml:space="preserve">Kolmogorov-Smirnov </w:t>
      </w:r>
      <w:r w:rsidR="00383897" w:rsidRPr="002E059E">
        <w:rPr>
          <w:rFonts w:ascii="Times New Roman" w:hAnsi="Times New Roman" w:cs="Times New Roman"/>
          <w:bCs/>
          <w:iCs/>
          <w:color w:val="000000" w:themeColor="text1"/>
          <w:sz w:val="24"/>
          <w:szCs w:val="24"/>
        </w:rPr>
        <w:t xml:space="preserve">dengan menggunakan skala normal </w:t>
      </w:r>
      <w:r w:rsidR="009C2B7F" w:rsidRPr="002E059E">
        <w:rPr>
          <w:rFonts w:ascii="Times New Roman" w:hAnsi="Times New Roman" w:cs="Times New Roman"/>
          <w:bCs/>
          <w:iCs/>
          <w:color w:val="000000" w:themeColor="text1"/>
          <w:sz w:val="24"/>
          <w:szCs w:val="24"/>
        </w:rPr>
        <w:t xml:space="preserve">nilai </w:t>
      </w:r>
      <w:r w:rsidR="00383897" w:rsidRPr="002E059E">
        <w:rPr>
          <w:rFonts w:ascii="Times New Roman" w:hAnsi="Times New Roman" w:cs="Times New Roman"/>
          <w:bCs/>
          <w:iCs/>
          <w:color w:val="000000" w:themeColor="text1"/>
          <w:sz w:val="24"/>
          <w:szCs w:val="24"/>
        </w:rPr>
        <w:t xml:space="preserve">alpha lebih besar dari 0,05. </w:t>
      </w:r>
      <w:r w:rsidR="009C2B7F" w:rsidRPr="002E059E">
        <w:rPr>
          <w:rFonts w:ascii="Times New Roman" w:hAnsi="Times New Roman" w:cs="Times New Roman"/>
          <w:bCs/>
          <w:iCs/>
          <w:color w:val="000000" w:themeColor="text1"/>
          <w:sz w:val="24"/>
          <w:szCs w:val="24"/>
        </w:rPr>
        <w:t xml:space="preserve">Dibawah </w:t>
      </w:r>
      <w:r w:rsidRPr="002E059E">
        <w:rPr>
          <w:rFonts w:ascii="Times New Roman" w:hAnsi="Times New Roman" w:cs="Times New Roman"/>
          <w:bCs/>
          <w:iCs/>
          <w:color w:val="000000" w:themeColor="text1"/>
          <w:sz w:val="24"/>
          <w:szCs w:val="24"/>
        </w:rPr>
        <w:t xml:space="preserve">ini </w:t>
      </w:r>
      <w:r w:rsidR="009C2B7F" w:rsidRPr="002E059E">
        <w:rPr>
          <w:rFonts w:ascii="Times New Roman" w:hAnsi="Times New Roman" w:cs="Times New Roman"/>
          <w:bCs/>
          <w:iCs/>
          <w:color w:val="000000" w:themeColor="text1"/>
          <w:sz w:val="24"/>
          <w:szCs w:val="24"/>
        </w:rPr>
        <w:t>merupakan</w:t>
      </w:r>
      <w:r w:rsidRPr="002E059E">
        <w:rPr>
          <w:rFonts w:ascii="Times New Roman" w:hAnsi="Times New Roman" w:cs="Times New Roman"/>
          <w:bCs/>
          <w:iCs/>
          <w:color w:val="000000" w:themeColor="text1"/>
          <w:sz w:val="24"/>
          <w:szCs w:val="24"/>
        </w:rPr>
        <w:t xml:space="preserve"> </w:t>
      </w:r>
      <w:r w:rsidR="00383897" w:rsidRPr="002E059E">
        <w:rPr>
          <w:rFonts w:ascii="Times New Roman" w:hAnsi="Times New Roman" w:cs="Times New Roman"/>
          <w:bCs/>
          <w:iCs/>
          <w:color w:val="000000" w:themeColor="text1"/>
          <w:sz w:val="24"/>
          <w:szCs w:val="24"/>
        </w:rPr>
        <w:t xml:space="preserve">hasil </w:t>
      </w:r>
      <w:r w:rsidRPr="002E059E">
        <w:rPr>
          <w:rFonts w:ascii="Times New Roman" w:hAnsi="Times New Roman" w:cs="Times New Roman"/>
          <w:bCs/>
          <w:iCs/>
          <w:color w:val="000000" w:themeColor="text1"/>
          <w:sz w:val="24"/>
          <w:szCs w:val="24"/>
        </w:rPr>
        <w:t xml:space="preserve">dari pengujian </w:t>
      </w:r>
      <w:r w:rsidR="00383897" w:rsidRPr="002E059E">
        <w:rPr>
          <w:rFonts w:ascii="Times New Roman" w:hAnsi="Times New Roman" w:cs="Times New Roman"/>
          <w:bCs/>
          <w:iCs/>
          <w:color w:val="000000" w:themeColor="text1"/>
          <w:sz w:val="24"/>
          <w:szCs w:val="24"/>
        </w:rPr>
        <w:t xml:space="preserve">uji normalitas </w:t>
      </w:r>
      <w:r w:rsidRPr="002E059E">
        <w:rPr>
          <w:rFonts w:ascii="Times New Roman" w:hAnsi="Times New Roman" w:cs="Times New Roman"/>
          <w:bCs/>
          <w:iCs/>
          <w:color w:val="000000" w:themeColor="text1"/>
          <w:sz w:val="24"/>
          <w:szCs w:val="24"/>
        </w:rPr>
        <w:t>yang telah dil</w:t>
      </w:r>
      <w:r w:rsidR="001E33BF" w:rsidRPr="002E059E">
        <w:rPr>
          <w:rFonts w:ascii="Times New Roman" w:hAnsi="Times New Roman" w:cs="Times New Roman"/>
          <w:bCs/>
          <w:iCs/>
          <w:color w:val="000000" w:themeColor="text1"/>
          <w:sz w:val="24"/>
          <w:szCs w:val="24"/>
        </w:rPr>
        <w:t>aksanakan</w:t>
      </w:r>
      <w:r w:rsidRPr="002E059E">
        <w:rPr>
          <w:rFonts w:ascii="Times New Roman" w:hAnsi="Times New Roman" w:cs="Times New Roman"/>
          <w:bCs/>
          <w:iCs/>
          <w:color w:val="000000" w:themeColor="text1"/>
          <w:sz w:val="24"/>
          <w:szCs w:val="24"/>
        </w:rPr>
        <w:t xml:space="preserve"> </w:t>
      </w:r>
      <w:r w:rsidR="009C2B7F" w:rsidRPr="002E059E">
        <w:rPr>
          <w:rFonts w:ascii="Times New Roman" w:hAnsi="Times New Roman" w:cs="Times New Roman"/>
          <w:bCs/>
          <w:iCs/>
          <w:color w:val="000000" w:themeColor="text1"/>
          <w:sz w:val="24"/>
          <w:szCs w:val="24"/>
        </w:rPr>
        <w:t>dalam</w:t>
      </w:r>
      <w:r w:rsidRPr="002E059E">
        <w:rPr>
          <w:rFonts w:ascii="Times New Roman" w:hAnsi="Times New Roman" w:cs="Times New Roman"/>
          <w:bCs/>
          <w:iCs/>
          <w:color w:val="000000" w:themeColor="text1"/>
          <w:sz w:val="24"/>
          <w:szCs w:val="24"/>
        </w:rPr>
        <w:t xml:space="preserve"> tabel d</w:t>
      </w:r>
      <w:r w:rsidR="009C2B7F" w:rsidRPr="002E059E">
        <w:rPr>
          <w:rFonts w:ascii="Times New Roman" w:hAnsi="Times New Roman" w:cs="Times New Roman"/>
          <w:bCs/>
          <w:iCs/>
          <w:color w:val="000000" w:themeColor="text1"/>
          <w:sz w:val="24"/>
          <w:szCs w:val="24"/>
        </w:rPr>
        <w:t>i</w:t>
      </w:r>
      <w:r w:rsidRPr="002E059E">
        <w:rPr>
          <w:rFonts w:ascii="Times New Roman" w:hAnsi="Times New Roman" w:cs="Times New Roman"/>
          <w:bCs/>
          <w:iCs/>
          <w:color w:val="000000" w:themeColor="text1"/>
          <w:sz w:val="24"/>
          <w:szCs w:val="24"/>
        </w:rPr>
        <w:t xml:space="preserve">bawah </w:t>
      </w:r>
      <w:r w:rsidR="009C2B7F" w:rsidRPr="002E059E">
        <w:rPr>
          <w:rFonts w:ascii="Times New Roman" w:hAnsi="Times New Roman" w:cs="Times New Roman"/>
          <w:bCs/>
          <w:iCs/>
          <w:color w:val="000000" w:themeColor="text1"/>
          <w:sz w:val="24"/>
          <w:szCs w:val="24"/>
        </w:rPr>
        <w:t>berikut</w:t>
      </w:r>
      <w:r w:rsidRPr="002E059E">
        <w:rPr>
          <w:rFonts w:ascii="Times New Roman" w:hAnsi="Times New Roman" w:cs="Times New Roman"/>
          <w:bCs/>
          <w:iCs/>
          <w:color w:val="000000" w:themeColor="text1"/>
          <w:sz w:val="24"/>
          <w:szCs w:val="24"/>
        </w:rPr>
        <w:t>:</w:t>
      </w:r>
    </w:p>
    <w:p w14:paraId="76084607" w14:textId="5805688E" w:rsidR="00383897" w:rsidRPr="002E059E" w:rsidRDefault="00383897" w:rsidP="00383897">
      <w:pPr>
        <w:spacing w:line="360" w:lineRule="auto"/>
        <w:jc w:val="center"/>
        <w:rPr>
          <w:rFonts w:ascii="Times New Roman" w:hAnsi="Times New Roman" w:cs="Times New Roman"/>
          <w:b/>
          <w:iCs/>
          <w:color w:val="000000" w:themeColor="text1"/>
          <w:sz w:val="24"/>
          <w:szCs w:val="24"/>
        </w:rPr>
      </w:pPr>
      <w:r w:rsidRPr="002E059E">
        <w:rPr>
          <w:rFonts w:ascii="Times New Roman" w:hAnsi="Times New Roman" w:cs="Times New Roman"/>
          <w:b/>
          <w:iCs/>
          <w:color w:val="000000" w:themeColor="text1"/>
          <w:sz w:val="24"/>
          <w:szCs w:val="24"/>
        </w:rPr>
        <w:t>Tabel 4. Hasil Uji Normalitas</w:t>
      </w:r>
    </w:p>
    <w:tbl>
      <w:tblPr>
        <w:tblpPr w:leftFromText="180" w:rightFromText="180" w:vertAnchor="text" w:horzAnchor="margin" w:tblpXSpec="center" w:tblpY="294"/>
        <w:tblW w:w="7952" w:type="dxa"/>
        <w:tblLook w:val="04A0" w:firstRow="1" w:lastRow="0" w:firstColumn="1" w:lastColumn="0" w:noHBand="0" w:noVBand="1"/>
      </w:tblPr>
      <w:tblGrid>
        <w:gridCol w:w="1668"/>
        <w:gridCol w:w="1323"/>
        <w:gridCol w:w="1452"/>
        <w:gridCol w:w="3509"/>
      </w:tblGrid>
      <w:tr w:rsidR="002E059E" w:rsidRPr="002E059E" w14:paraId="61341100" w14:textId="77777777" w:rsidTr="00383897">
        <w:trPr>
          <w:trHeight w:val="249"/>
        </w:trPr>
        <w:tc>
          <w:tcPr>
            <w:tcW w:w="7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14A79EB" w14:textId="77777777" w:rsidR="00383897" w:rsidRPr="002E059E" w:rsidRDefault="00383897" w:rsidP="00383897">
            <w:pPr>
              <w:spacing w:after="0" w:line="240" w:lineRule="auto"/>
              <w:jc w:val="center"/>
              <w:rPr>
                <w:rFonts w:ascii="Times New Roman" w:eastAsia="Times New Roman" w:hAnsi="Times New Roman" w:cs="Times New Roman"/>
                <w:b/>
                <w:bCs/>
                <w:color w:val="000000" w:themeColor="text1"/>
                <w:sz w:val="24"/>
                <w:szCs w:val="24"/>
                <w:lang w:eastAsia="id-ID"/>
              </w:rPr>
            </w:pPr>
            <w:r w:rsidRPr="002E059E">
              <w:rPr>
                <w:rFonts w:ascii="Times New Roman" w:eastAsia="Times New Roman" w:hAnsi="Times New Roman" w:cs="Times New Roman"/>
                <w:b/>
                <w:bCs/>
                <w:color w:val="000000" w:themeColor="text1"/>
                <w:sz w:val="24"/>
                <w:szCs w:val="24"/>
                <w:lang w:eastAsia="id-ID"/>
              </w:rPr>
              <w:t>One-Sample Kolmogorov-Smirnov Test</w:t>
            </w:r>
          </w:p>
        </w:tc>
      </w:tr>
      <w:tr w:rsidR="002E059E" w:rsidRPr="002E059E" w14:paraId="627AA7DA" w14:textId="77777777" w:rsidTr="00383897">
        <w:trPr>
          <w:trHeight w:val="273"/>
        </w:trPr>
        <w:tc>
          <w:tcPr>
            <w:tcW w:w="444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57D04AB"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c>
          <w:tcPr>
            <w:tcW w:w="3509" w:type="dxa"/>
            <w:tcBorders>
              <w:top w:val="nil"/>
              <w:left w:val="nil"/>
              <w:bottom w:val="single" w:sz="8" w:space="0" w:color="auto"/>
              <w:right w:val="single" w:sz="8" w:space="0" w:color="auto"/>
            </w:tcBorders>
            <w:shd w:val="clear" w:color="auto" w:fill="auto"/>
            <w:vAlign w:val="center"/>
            <w:hideMark/>
          </w:tcPr>
          <w:p w14:paraId="4828DB87"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Unstandardized Residual</w:t>
            </w:r>
          </w:p>
        </w:tc>
      </w:tr>
      <w:tr w:rsidR="002E059E" w:rsidRPr="002E059E" w14:paraId="6CAD99C2" w14:textId="77777777" w:rsidTr="00383897">
        <w:trPr>
          <w:trHeight w:val="261"/>
        </w:trPr>
        <w:tc>
          <w:tcPr>
            <w:tcW w:w="4443" w:type="dxa"/>
            <w:gridSpan w:val="3"/>
            <w:tcBorders>
              <w:top w:val="single" w:sz="8" w:space="0" w:color="auto"/>
              <w:left w:val="single" w:sz="8" w:space="0" w:color="auto"/>
              <w:bottom w:val="single" w:sz="8" w:space="0" w:color="auto"/>
              <w:right w:val="single" w:sz="8" w:space="0" w:color="000000"/>
            </w:tcBorders>
            <w:shd w:val="clear" w:color="000000" w:fill="CCCCFF"/>
            <w:vAlign w:val="center"/>
            <w:hideMark/>
          </w:tcPr>
          <w:p w14:paraId="16863FEC"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N</w:t>
            </w:r>
          </w:p>
        </w:tc>
        <w:tc>
          <w:tcPr>
            <w:tcW w:w="3509" w:type="dxa"/>
            <w:tcBorders>
              <w:top w:val="nil"/>
              <w:left w:val="nil"/>
              <w:bottom w:val="single" w:sz="8" w:space="0" w:color="auto"/>
              <w:right w:val="single" w:sz="8" w:space="0" w:color="auto"/>
            </w:tcBorders>
            <w:shd w:val="clear" w:color="000000" w:fill="FFFFFF"/>
            <w:noWrap/>
            <w:vAlign w:val="center"/>
            <w:hideMark/>
          </w:tcPr>
          <w:p w14:paraId="374EFF86"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35</w:t>
            </w:r>
          </w:p>
        </w:tc>
      </w:tr>
      <w:tr w:rsidR="002E059E" w:rsidRPr="002E059E" w14:paraId="73D129DE" w14:textId="77777777" w:rsidTr="00383897">
        <w:trPr>
          <w:trHeight w:val="249"/>
        </w:trPr>
        <w:tc>
          <w:tcPr>
            <w:tcW w:w="1668"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5AF09EC3"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Normal Parameters</w:t>
            </w:r>
            <w:r w:rsidRPr="002E059E">
              <w:rPr>
                <w:rFonts w:ascii="Times New Roman" w:eastAsia="Times New Roman" w:hAnsi="Times New Roman" w:cs="Times New Roman"/>
                <w:color w:val="000000" w:themeColor="text1"/>
                <w:sz w:val="24"/>
                <w:szCs w:val="24"/>
                <w:vertAlign w:val="superscript"/>
                <w:lang w:eastAsia="id-ID"/>
              </w:rPr>
              <w:t>a,b</w:t>
            </w:r>
          </w:p>
        </w:tc>
        <w:tc>
          <w:tcPr>
            <w:tcW w:w="2775" w:type="dxa"/>
            <w:gridSpan w:val="2"/>
            <w:tcBorders>
              <w:top w:val="single" w:sz="8" w:space="0" w:color="auto"/>
              <w:left w:val="nil"/>
              <w:bottom w:val="single" w:sz="8" w:space="0" w:color="auto"/>
              <w:right w:val="single" w:sz="8" w:space="0" w:color="000000"/>
            </w:tcBorders>
            <w:shd w:val="clear" w:color="000000" w:fill="CCCCFF"/>
            <w:vAlign w:val="center"/>
            <w:hideMark/>
          </w:tcPr>
          <w:p w14:paraId="5C077F45"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Mean</w:t>
            </w:r>
          </w:p>
        </w:tc>
        <w:tc>
          <w:tcPr>
            <w:tcW w:w="3509" w:type="dxa"/>
            <w:tcBorders>
              <w:top w:val="nil"/>
              <w:left w:val="nil"/>
              <w:bottom w:val="single" w:sz="8" w:space="0" w:color="auto"/>
              <w:right w:val="single" w:sz="8" w:space="0" w:color="auto"/>
            </w:tcBorders>
            <w:shd w:val="clear" w:color="000000" w:fill="FFFFFF"/>
            <w:noWrap/>
            <w:vAlign w:val="center"/>
            <w:hideMark/>
          </w:tcPr>
          <w:p w14:paraId="26AA7181"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w:t>
            </w:r>
          </w:p>
        </w:tc>
      </w:tr>
      <w:tr w:rsidR="002E059E" w:rsidRPr="002E059E" w14:paraId="64233ED4" w14:textId="77777777" w:rsidTr="00383897">
        <w:trPr>
          <w:trHeight w:val="261"/>
        </w:trPr>
        <w:tc>
          <w:tcPr>
            <w:tcW w:w="1668" w:type="dxa"/>
            <w:vMerge/>
            <w:tcBorders>
              <w:top w:val="nil"/>
              <w:left w:val="single" w:sz="8" w:space="0" w:color="auto"/>
              <w:bottom w:val="single" w:sz="8" w:space="0" w:color="000000"/>
              <w:right w:val="single" w:sz="8" w:space="0" w:color="auto"/>
            </w:tcBorders>
            <w:vAlign w:val="center"/>
            <w:hideMark/>
          </w:tcPr>
          <w:p w14:paraId="3A4018D8" w14:textId="77777777" w:rsidR="00383897" w:rsidRPr="002E059E" w:rsidRDefault="00383897" w:rsidP="00383897">
            <w:pPr>
              <w:spacing w:after="0" w:line="240" w:lineRule="auto"/>
              <w:rPr>
                <w:rFonts w:ascii="Times New Roman" w:eastAsia="Times New Roman" w:hAnsi="Times New Roman" w:cs="Times New Roman"/>
                <w:color w:val="000000" w:themeColor="text1"/>
                <w:sz w:val="24"/>
                <w:szCs w:val="24"/>
                <w:lang w:eastAsia="id-ID"/>
              </w:rPr>
            </w:pPr>
          </w:p>
        </w:tc>
        <w:tc>
          <w:tcPr>
            <w:tcW w:w="2775" w:type="dxa"/>
            <w:gridSpan w:val="2"/>
            <w:tcBorders>
              <w:top w:val="single" w:sz="8" w:space="0" w:color="auto"/>
              <w:left w:val="nil"/>
              <w:bottom w:val="single" w:sz="8" w:space="0" w:color="auto"/>
              <w:right w:val="single" w:sz="8" w:space="0" w:color="000000"/>
            </w:tcBorders>
            <w:shd w:val="clear" w:color="000000" w:fill="CCCCFF"/>
            <w:vAlign w:val="center"/>
            <w:hideMark/>
          </w:tcPr>
          <w:p w14:paraId="4805DF39"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Std. Deviation</w:t>
            </w:r>
          </w:p>
        </w:tc>
        <w:tc>
          <w:tcPr>
            <w:tcW w:w="3509" w:type="dxa"/>
            <w:tcBorders>
              <w:top w:val="nil"/>
              <w:left w:val="nil"/>
              <w:bottom w:val="single" w:sz="8" w:space="0" w:color="auto"/>
              <w:right w:val="single" w:sz="8" w:space="0" w:color="auto"/>
            </w:tcBorders>
            <w:shd w:val="clear" w:color="000000" w:fill="FFFFFF"/>
            <w:noWrap/>
            <w:vAlign w:val="center"/>
            <w:hideMark/>
          </w:tcPr>
          <w:p w14:paraId="245175DC"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1,26569144</w:t>
            </w:r>
          </w:p>
        </w:tc>
      </w:tr>
      <w:tr w:rsidR="002E059E" w:rsidRPr="002E059E" w14:paraId="36378CBF" w14:textId="77777777" w:rsidTr="00383897">
        <w:trPr>
          <w:trHeight w:val="296"/>
        </w:trPr>
        <w:tc>
          <w:tcPr>
            <w:tcW w:w="1668"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372E36EA"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lastRenderedPageBreak/>
              <w:t>Most Extreme Differences</w:t>
            </w:r>
          </w:p>
        </w:tc>
        <w:tc>
          <w:tcPr>
            <w:tcW w:w="2775" w:type="dxa"/>
            <w:gridSpan w:val="2"/>
            <w:tcBorders>
              <w:top w:val="single" w:sz="8" w:space="0" w:color="auto"/>
              <w:left w:val="nil"/>
              <w:bottom w:val="single" w:sz="8" w:space="0" w:color="auto"/>
              <w:right w:val="single" w:sz="8" w:space="0" w:color="000000"/>
            </w:tcBorders>
            <w:shd w:val="clear" w:color="000000" w:fill="CCCCFF"/>
            <w:vAlign w:val="center"/>
            <w:hideMark/>
          </w:tcPr>
          <w:p w14:paraId="02FD7811"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Absolute</w:t>
            </w:r>
          </w:p>
        </w:tc>
        <w:tc>
          <w:tcPr>
            <w:tcW w:w="3509" w:type="dxa"/>
            <w:tcBorders>
              <w:top w:val="nil"/>
              <w:left w:val="nil"/>
              <w:bottom w:val="single" w:sz="8" w:space="0" w:color="auto"/>
              <w:right w:val="single" w:sz="8" w:space="0" w:color="auto"/>
            </w:tcBorders>
            <w:shd w:val="clear" w:color="000000" w:fill="FFFFFF"/>
            <w:noWrap/>
            <w:vAlign w:val="center"/>
            <w:hideMark/>
          </w:tcPr>
          <w:p w14:paraId="50F3DB79"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0,143</w:t>
            </w:r>
          </w:p>
        </w:tc>
      </w:tr>
      <w:tr w:rsidR="002E059E" w:rsidRPr="002E059E" w14:paraId="3CDEC117" w14:textId="77777777" w:rsidTr="00383897">
        <w:trPr>
          <w:trHeight w:val="261"/>
        </w:trPr>
        <w:tc>
          <w:tcPr>
            <w:tcW w:w="1668" w:type="dxa"/>
            <w:vMerge/>
            <w:tcBorders>
              <w:top w:val="nil"/>
              <w:left w:val="single" w:sz="8" w:space="0" w:color="auto"/>
              <w:bottom w:val="single" w:sz="8" w:space="0" w:color="000000"/>
              <w:right w:val="single" w:sz="8" w:space="0" w:color="auto"/>
            </w:tcBorders>
            <w:vAlign w:val="center"/>
            <w:hideMark/>
          </w:tcPr>
          <w:p w14:paraId="0C1F596D" w14:textId="77777777" w:rsidR="00383897" w:rsidRPr="002E059E" w:rsidRDefault="00383897" w:rsidP="00383897">
            <w:pPr>
              <w:spacing w:after="0" w:line="240" w:lineRule="auto"/>
              <w:rPr>
                <w:rFonts w:ascii="Times New Roman" w:eastAsia="Times New Roman" w:hAnsi="Times New Roman" w:cs="Times New Roman"/>
                <w:color w:val="000000" w:themeColor="text1"/>
                <w:sz w:val="24"/>
                <w:szCs w:val="24"/>
                <w:lang w:eastAsia="id-ID"/>
              </w:rPr>
            </w:pPr>
          </w:p>
        </w:tc>
        <w:tc>
          <w:tcPr>
            <w:tcW w:w="2775" w:type="dxa"/>
            <w:gridSpan w:val="2"/>
            <w:tcBorders>
              <w:top w:val="single" w:sz="8" w:space="0" w:color="auto"/>
              <w:left w:val="nil"/>
              <w:bottom w:val="single" w:sz="8" w:space="0" w:color="auto"/>
              <w:right w:val="single" w:sz="8" w:space="0" w:color="000000"/>
            </w:tcBorders>
            <w:shd w:val="clear" w:color="000000" w:fill="CCCCFF"/>
            <w:vAlign w:val="center"/>
            <w:hideMark/>
          </w:tcPr>
          <w:p w14:paraId="29B65C80"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Positive</w:t>
            </w:r>
          </w:p>
        </w:tc>
        <w:tc>
          <w:tcPr>
            <w:tcW w:w="3509" w:type="dxa"/>
            <w:tcBorders>
              <w:top w:val="nil"/>
              <w:left w:val="nil"/>
              <w:bottom w:val="single" w:sz="8" w:space="0" w:color="auto"/>
              <w:right w:val="single" w:sz="8" w:space="0" w:color="auto"/>
            </w:tcBorders>
            <w:shd w:val="clear" w:color="000000" w:fill="FFFFFF"/>
            <w:noWrap/>
            <w:vAlign w:val="center"/>
            <w:hideMark/>
          </w:tcPr>
          <w:p w14:paraId="5407734A"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0,086</w:t>
            </w:r>
          </w:p>
        </w:tc>
      </w:tr>
      <w:tr w:rsidR="002E059E" w:rsidRPr="002E059E" w14:paraId="563CE4DB" w14:textId="77777777" w:rsidTr="00383897">
        <w:trPr>
          <w:trHeight w:val="261"/>
        </w:trPr>
        <w:tc>
          <w:tcPr>
            <w:tcW w:w="1668" w:type="dxa"/>
            <w:vMerge/>
            <w:tcBorders>
              <w:top w:val="nil"/>
              <w:left w:val="single" w:sz="8" w:space="0" w:color="auto"/>
              <w:bottom w:val="single" w:sz="8" w:space="0" w:color="000000"/>
              <w:right w:val="single" w:sz="8" w:space="0" w:color="auto"/>
            </w:tcBorders>
            <w:vAlign w:val="center"/>
            <w:hideMark/>
          </w:tcPr>
          <w:p w14:paraId="48A255B7" w14:textId="77777777" w:rsidR="00383897" w:rsidRPr="002E059E" w:rsidRDefault="00383897" w:rsidP="00383897">
            <w:pPr>
              <w:spacing w:after="0" w:line="240" w:lineRule="auto"/>
              <w:rPr>
                <w:rFonts w:ascii="Times New Roman" w:eastAsia="Times New Roman" w:hAnsi="Times New Roman" w:cs="Times New Roman"/>
                <w:color w:val="000000" w:themeColor="text1"/>
                <w:sz w:val="24"/>
                <w:szCs w:val="24"/>
                <w:lang w:eastAsia="id-ID"/>
              </w:rPr>
            </w:pPr>
          </w:p>
        </w:tc>
        <w:tc>
          <w:tcPr>
            <w:tcW w:w="2775" w:type="dxa"/>
            <w:gridSpan w:val="2"/>
            <w:tcBorders>
              <w:top w:val="single" w:sz="8" w:space="0" w:color="auto"/>
              <w:left w:val="nil"/>
              <w:bottom w:val="single" w:sz="8" w:space="0" w:color="auto"/>
              <w:right w:val="single" w:sz="8" w:space="0" w:color="000000"/>
            </w:tcBorders>
            <w:shd w:val="clear" w:color="000000" w:fill="CCCCFF"/>
            <w:vAlign w:val="center"/>
            <w:hideMark/>
          </w:tcPr>
          <w:p w14:paraId="16BF1677"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Negative</w:t>
            </w:r>
          </w:p>
        </w:tc>
        <w:tc>
          <w:tcPr>
            <w:tcW w:w="3509" w:type="dxa"/>
            <w:tcBorders>
              <w:top w:val="nil"/>
              <w:left w:val="nil"/>
              <w:bottom w:val="single" w:sz="8" w:space="0" w:color="auto"/>
              <w:right w:val="single" w:sz="8" w:space="0" w:color="auto"/>
            </w:tcBorders>
            <w:shd w:val="clear" w:color="000000" w:fill="FFFFFF"/>
            <w:noWrap/>
            <w:vAlign w:val="center"/>
            <w:hideMark/>
          </w:tcPr>
          <w:p w14:paraId="3BCD838F"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-0,143</w:t>
            </w:r>
          </w:p>
        </w:tc>
      </w:tr>
      <w:tr w:rsidR="002E059E" w:rsidRPr="002E059E" w14:paraId="370EC61F" w14:textId="77777777" w:rsidTr="00383897">
        <w:trPr>
          <w:trHeight w:val="261"/>
        </w:trPr>
        <w:tc>
          <w:tcPr>
            <w:tcW w:w="4443" w:type="dxa"/>
            <w:gridSpan w:val="3"/>
            <w:tcBorders>
              <w:top w:val="single" w:sz="8" w:space="0" w:color="auto"/>
              <w:left w:val="single" w:sz="8" w:space="0" w:color="auto"/>
              <w:bottom w:val="single" w:sz="8" w:space="0" w:color="auto"/>
              <w:right w:val="single" w:sz="8" w:space="0" w:color="000000"/>
            </w:tcBorders>
            <w:shd w:val="clear" w:color="000000" w:fill="CCCCFF"/>
            <w:vAlign w:val="center"/>
            <w:hideMark/>
          </w:tcPr>
          <w:p w14:paraId="79249293"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Test Statistic</w:t>
            </w:r>
          </w:p>
        </w:tc>
        <w:tc>
          <w:tcPr>
            <w:tcW w:w="3509" w:type="dxa"/>
            <w:tcBorders>
              <w:top w:val="nil"/>
              <w:left w:val="nil"/>
              <w:bottom w:val="single" w:sz="8" w:space="0" w:color="auto"/>
              <w:right w:val="single" w:sz="8" w:space="0" w:color="auto"/>
            </w:tcBorders>
            <w:shd w:val="clear" w:color="000000" w:fill="FFFFFF"/>
            <w:noWrap/>
            <w:vAlign w:val="center"/>
            <w:hideMark/>
          </w:tcPr>
          <w:p w14:paraId="0B181C9F"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0,143</w:t>
            </w:r>
          </w:p>
        </w:tc>
      </w:tr>
      <w:tr w:rsidR="002E059E" w:rsidRPr="002E059E" w14:paraId="3BE456E4" w14:textId="77777777" w:rsidTr="00383897">
        <w:trPr>
          <w:trHeight w:val="296"/>
        </w:trPr>
        <w:tc>
          <w:tcPr>
            <w:tcW w:w="4443" w:type="dxa"/>
            <w:gridSpan w:val="3"/>
            <w:tcBorders>
              <w:top w:val="single" w:sz="8" w:space="0" w:color="auto"/>
              <w:left w:val="single" w:sz="8" w:space="0" w:color="auto"/>
              <w:bottom w:val="single" w:sz="8" w:space="0" w:color="auto"/>
              <w:right w:val="single" w:sz="8" w:space="0" w:color="000000"/>
            </w:tcBorders>
            <w:shd w:val="clear" w:color="000000" w:fill="CCCCFF"/>
            <w:vAlign w:val="center"/>
            <w:hideMark/>
          </w:tcPr>
          <w:p w14:paraId="4CD35C3E"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Asymp. Sig. (2-tailed)</w:t>
            </w:r>
            <w:r w:rsidRPr="002E059E">
              <w:rPr>
                <w:rFonts w:ascii="Times New Roman" w:eastAsia="Times New Roman" w:hAnsi="Times New Roman" w:cs="Times New Roman"/>
                <w:color w:val="000000" w:themeColor="text1"/>
                <w:sz w:val="24"/>
                <w:szCs w:val="24"/>
                <w:vertAlign w:val="superscript"/>
                <w:lang w:eastAsia="id-ID"/>
              </w:rPr>
              <w:t>c</w:t>
            </w:r>
          </w:p>
        </w:tc>
        <w:tc>
          <w:tcPr>
            <w:tcW w:w="3509" w:type="dxa"/>
            <w:tcBorders>
              <w:top w:val="nil"/>
              <w:left w:val="nil"/>
              <w:bottom w:val="single" w:sz="8" w:space="0" w:color="auto"/>
              <w:right w:val="single" w:sz="8" w:space="0" w:color="auto"/>
            </w:tcBorders>
            <w:shd w:val="clear" w:color="000000" w:fill="FFFFFF"/>
            <w:noWrap/>
            <w:vAlign w:val="center"/>
            <w:hideMark/>
          </w:tcPr>
          <w:p w14:paraId="63868D37"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0,066</w:t>
            </w:r>
          </w:p>
        </w:tc>
      </w:tr>
      <w:tr w:rsidR="002E059E" w:rsidRPr="002E059E" w14:paraId="2E62ED08" w14:textId="77777777" w:rsidTr="00383897">
        <w:trPr>
          <w:trHeight w:val="261"/>
        </w:trPr>
        <w:tc>
          <w:tcPr>
            <w:tcW w:w="1668"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41E62F7C"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Monte Carlo Sig. (2-tailed)</w:t>
            </w:r>
            <w:r w:rsidRPr="002E059E">
              <w:rPr>
                <w:rFonts w:ascii="Times New Roman" w:eastAsia="Times New Roman" w:hAnsi="Times New Roman" w:cs="Times New Roman"/>
                <w:color w:val="000000" w:themeColor="text1"/>
                <w:sz w:val="24"/>
                <w:szCs w:val="24"/>
                <w:vertAlign w:val="superscript"/>
                <w:lang w:eastAsia="id-ID"/>
              </w:rPr>
              <w:t>d</w:t>
            </w:r>
          </w:p>
        </w:tc>
        <w:tc>
          <w:tcPr>
            <w:tcW w:w="2775" w:type="dxa"/>
            <w:gridSpan w:val="2"/>
            <w:tcBorders>
              <w:top w:val="single" w:sz="8" w:space="0" w:color="auto"/>
              <w:left w:val="nil"/>
              <w:bottom w:val="single" w:sz="8" w:space="0" w:color="auto"/>
              <w:right w:val="single" w:sz="8" w:space="0" w:color="000000"/>
            </w:tcBorders>
            <w:shd w:val="clear" w:color="000000" w:fill="CCCCFF"/>
            <w:vAlign w:val="center"/>
            <w:hideMark/>
          </w:tcPr>
          <w:p w14:paraId="36B88CE7"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Sig.</w:t>
            </w:r>
          </w:p>
        </w:tc>
        <w:tc>
          <w:tcPr>
            <w:tcW w:w="3509" w:type="dxa"/>
            <w:tcBorders>
              <w:top w:val="nil"/>
              <w:left w:val="nil"/>
              <w:bottom w:val="single" w:sz="8" w:space="0" w:color="auto"/>
              <w:right w:val="single" w:sz="8" w:space="0" w:color="auto"/>
            </w:tcBorders>
            <w:shd w:val="clear" w:color="000000" w:fill="FFFFFF"/>
            <w:noWrap/>
            <w:vAlign w:val="center"/>
            <w:hideMark/>
          </w:tcPr>
          <w:p w14:paraId="61024020"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0,063</w:t>
            </w:r>
          </w:p>
        </w:tc>
      </w:tr>
      <w:tr w:rsidR="002E059E" w:rsidRPr="002E059E" w14:paraId="2DA82DB9" w14:textId="77777777" w:rsidTr="00383897">
        <w:trPr>
          <w:trHeight w:val="510"/>
        </w:trPr>
        <w:tc>
          <w:tcPr>
            <w:tcW w:w="1668" w:type="dxa"/>
            <w:vMerge/>
            <w:tcBorders>
              <w:top w:val="nil"/>
              <w:left w:val="single" w:sz="8" w:space="0" w:color="auto"/>
              <w:bottom w:val="single" w:sz="8" w:space="0" w:color="000000"/>
              <w:right w:val="single" w:sz="8" w:space="0" w:color="auto"/>
            </w:tcBorders>
            <w:vAlign w:val="center"/>
            <w:hideMark/>
          </w:tcPr>
          <w:p w14:paraId="242C2AD8" w14:textId="77777777" w:rsidR="00383897" w:rsidRPr="002E059E" w:rsidRDefault="00383897" w:rsidP="00383897">
            <w:pPr>
              <w:spacing w:after="0" w:line="240" w:lineRule="auto"/>
              <w:rPr>
                <w:rFonts w:ascii="Times New Roman" w:eastAsia="Times New Roman" w:hAnsi="Times New Roman" w:cs="Times New Roman"/>
                <w:color w:val="000000" w:themeColor="text1"/>
                <w:sz w:val="24"/>
                <w:szCs w:val="24"/>
                <w:lang w:eastAsia="id-ID"/>
              </w:rPr>
            </w:pPr>
          </w:p>
        </w:tc>
        <w:tc>
          <w:tcPr>
            <w:tcW w:w="1323"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4D745944"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99% Confidence Interval</w:t>
            </w:r>
          </w:p>
        </w:tc>
        <w:tc>
          <w:tcPr>
            <w:tcW w:w="1452" w:type="dxa"/>
            <w:tcBorders>
              <w:top w:val="nil"/>
              <w:left w:val="nil"/>
              <w:bottom w:val="single" w:sz="8" w:space="0" w:color="auto"/>
              <w:right w:val="single" w:sz="8" w:space="0" w:color="auto"/>
            </w:tcBorders>
            <w:shd w:val="clear" w:color="000000" w:fill="CCCCFF"/>
            <w:vAlign w:val="center"/>
            <w:hideMark/>
          </w:tcPr>
          <w:p w14:paraId="03915368"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Lower Bound</w:t>
            </w:r>
          </w:p>
        </w:tc>
        <w:tc>
          <w:tcPr>
            <w:tcW w:w="3509" w:type="dxa"/>
            <w:tcBorders>
              <w:top w:val="nil"/>
              <w:left w:val="nil"/>
              <w:bottom w:val="single" w:sz="8" w:space="0" w:color="auto"/>
              <w:right w:val="single" w:sz="8" w:space="0" w:color="auto"/>
            </w:tcBorders>
            <w:shd w:val="clear" w:color="000000" w:fill="FFFFFF"/>
            <w:noWrap/>
            <w:vAlign w:val="center"/>
            <w:hideMark/>
          </w:tcPr>
          <w:p w14:paraId="79397E1E"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0,057</w:t>
            </w:r>
          </w:p>
        </w:tc>
      </w:tr>
      <w:tr w:rsidR="002E059E" w:rsidRPr="002E059E" w14:paraId="108E52A3" w14:textId="77777777" w:rsidTr="00383897">
        <w:trPr>
          <w:trHeight w:val="333"/>
        </w:trPr>
        <w:tc>
          <w:tcPr>
            <w:tcW w:w="1668" w:type="dxa"/>
            <w:vMerge/>
            <w:tcBorders>
              <w:top w:val="nil"/>
              <w:left w:val="single" w:sz="8" w:space="0" w:color="auto"/>
              <w:bottom w:val="single" w:sz="8" w:space="0" w:color="000000"/>
              <w:right w:val="single" w:sz="8" w:space="0" w:color="auto"/>
            </w:tcBorders>
            <w:vAlign w:val="center"/>
            <w:hideMark/>
          </w:tcPr>
          <w:p w14:paraId="27EEF08B" w14:textId="77777777" w:rsidR="00383897" w:rsidRPr="002E059E" w:rsidRDefault="00383897" w:rsidP="00383897">
            <w:pPr>
              <w:spacing w:after="0" w:line="240" w:lineRule="auto"/>
              <w:rPr>
                <w:rFonts w:ascii="Times New Roman" w:eastAsia="Times New Roman" w:hAnsi="Times New Roman" w:cs="Times New Roman"/>
                <w:color w:val="000000" w:themeColor="text1"/>
                <w:sz w:val="24"/>
                <w:szCs w:val="24"/>
                <w:lang w:eastAsia="id-ID"/>
              </w:rPr>
            </w:pPr>
          </w:p>
        </w:tc>
        <w:tc>
          <w:tcPr>
            <w:tcW w:w="1323" w:type="dxa"/>
            <w:vMerge/>
            <w:tcBorders>
              <w:top w:val="nil"/>
              <w:left w:val="single" w:sz="8" w:space="0" w:color="auto"/>
              <w:bottom w:val="single" w:sz="8" w:space="0" w:color="000000"/>
              <w:right w:val="single" w:sz="8" w:space="0" w:color="auto"/>
            </w:tcBorders>
            <w:vAlign w:val="center"/>
            <w:hideMark/>
          </w:tcPr>
          <w:p w14:paraId="148ED246" w14:textId="77777777" w:rsidR="00383897" w:rsidRPr="002E059E" w:rsidRDefault="00383897" w:rsidP="00383897">
            <w:pPr>
              <w:spacing w:after="0" w:line="240" w:lineRule="auto"/>
              <w:rPr>
                <w:rFonts w:ascii="Times New Roman" w:eastAsia="Times New Roman" w:hAnsi="Times New Roman" w:cs="Times New Roman"/>
                <w:color w:val="000000" w:themeColor="text1"/>
                <w:sz w:val="24"/>
                <w:szCs w:val="24"/>
                <w:lang w:eastAsia="id-ID"/>
              </w:rPr>
            </w:pPr>
          </w:p>
        </w:tc>
        <w:tc>
          <w:tcPr>
            <w:tcW w:w="1452" w:type="dxa"/>
            <w:tcBorders>
              <w:top w:val="nil"/>
              <w:left w:val="nil"/>
              <w:bottom w:val="nil"/>
              <w:right w:val="single" w:sz="8" w:space="0" w:color="auto"/>
            </w:tcBorders>
            <w:shd w:val="clear" w:color="000000" w:fill="CCCCFF"/>
            <w:vAlign w:val="center"/>
            <w:hideMark/>
          </w:tcPr>
          <w:p w14:paraId="46258FBC"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Upper Bound</w:t>
            </w:r>
          </w:p>
        </w:tc>
        <w:tc>
          <w:tcPr>
            <w:tcW w:w="3509" w:type="dxa"/>
            <w:tcBorders>
              <w:top w:val="nil"/>
              <w:left w:val="nil"/>
              <w:bottom w:val="nil"/>
              <w:right w:val="single" w:sz="8" w:space="0" w:color="auto"/>
            </w:tcBorders>
            <w:shd w:val="clear" w:color="000000" w:fill="FFFFFF"/>
            <w:noWrap/>
            <w:vAlign w:val="center"/>
            <w:hideMark/>
          </w:tcPr>
          <w:p w14:paraId="2A080401"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0,069</w:t>
            </w:r>
          </w:p>
        </w:tc>
      </w:tr>
      <w:tr w:rsidR="002E059E" w:rsidRPr="002E059E" w14:paraId="3D0ADEAF" w14:textId="77777777" w:rsidTr="00383897">
        <w:trPr>
          <w:trHeight w:val="249"/>
        </w:trPr>
        <w:tc>
          <w:tcPr>
            <w:tcW w:w="7952" w:type="dxa"/>
            <w:gridSpan w:val="4"/>
            <w:tcBorders>
              <w:top w:val="nil"/>
              <w:left w:val="single" w:sz="8" w:space="0" w:color="auto"/>
              <w:bottom w:val="nil"/>
              <w:right w:val="single" w:sz="8" w:space="0" w:color="000000"/>
            </w:tcBorders>
            <w:shd w:val="clear" w:color="auto" w:fill="auto"/>
            <w:vAlign w:val="center"/>
            <w:hideMark/>
          </w:tcPr>
          <w:p w14:paraId="3F04FA80"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a. Test distribution is Normal.</w:t>
            </w:r>
          </w:p>
        </w:tc>
      </w:tr>
      <w:tr w:rsidR="002E059E" w:rsidRPr="002E059E" w14:paraId="5C6933D7" w14:textId="77777777" w:rsidTr="00383897">
        <w:trPr>
          <w:trHeight w:val="249"/>
        </w:trPr>
        <w:tc>
          <w:tcPr>
            <w:tcW w:w="7952" w:type="dxa"/>
            <w:gridSpan w:val="4"/>
            <w:tcBorders>
              <w:top w:val="nil"/>
              <w:left w:val="single" w:sz="8" w:space="0" w:color="auto"/>
              <w:bottom w:val="nil"/>
              <w:right w:val="single" w:sz="8" w:space="0" w:color="000000"/>
            </w:tcBorders>
            <w:shd w:val="clear" w:color="auto" w:fill="auto"/>
            <w:vAlign w:val="center"/>
            <w:hideMark/>
          </w:tcPr>
          <w:p w14:paraId="650DC5C6"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b. Calculated from data.</w:t>
            </w:r>
          </w:p>
        </w:tc>
      </w:tr>
      <w:tr w:rsidR="002E059E" w:rsidRPr="002E059E" w14:paraId="72DA5C20" w14:textId="77777777" w:rsidTr="00383897">
        <w:trPr>
          <w:trHeight w:val="249"/>
        </w:trPr>
        <w:tc>
          <w:tcPr>
            <w:tcW w:w="7952" w:type="dxa"/>
            <w:gridSpan w:val="4"/>
            <w:tcBorders>
              <w:top w:val="nil"/>
              <w:left w:val="single" w:sz="8" w:space="0" w:color="auto"/>
              <w:bottom w:val="nil"/>
              <w:right w:val="single" w:sz="8" w:space="0" w:color="000000"/>
            </w:tcBorders>
            <w:shd w:val="clear" w:color="auto" w:fill="auto"/>
            <w:vAlign w:val="center"/>
            <w:hideMark/>
          </w:tcPr>
          <w:p w14:paraId="4AF6A30F"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c. Lilliefors Significance Correction.</w:t>
            </w:r>
          </w:p>
        </w:tc>
      </w:tr>
      <w:tr w:rsidR="002E059E" w:rsidRPr="002E059E" w14:paraId="192F93B4" w14:textId="77777777" w:rsidTr="00383897">
        <w:trPr>
          <w:trHeight w:val="439"/>
        </w:trPr>
        <w:tc>
          <w:tcPr>
            <w:tcW w:w="7952" w:type="dxa"/>
            <w:gridSpan w:val="4"/>
            <w:tcBorders>
              <w:top w:val="nil"/>
              <w:left w:val="single" w:sz="8" w:space="0" w:color="auto"/>
              <w:bottom w:val="single" w:sz="8" w:space="0" w:color="auto"/>
              <w:right w:val="single" w:sz="8" w:space="0" w:color="000000"/>
            </w:tcBorders>
            <w:shd w:val="clear" w:color="auto" w:fill="auto"/>
            <w:vAlign w:val="center"/>
            <w:hideMark/>
          </w:tcPr>
          <w:p w14:paraId="3E0D241F" w14:textId="77777777" w:rsidR="00383897" w:rsidRPr="002E059E" w:rsidRDefault="00383897" w:rsidP="00383897">
            <w:pPr>
              <w:spacing w:after="0" w:line="240" w:lineRule="auto"/>
              <w:jc w:val="both"/>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d. Lilliefors' method based on 10000 Monte Carlo samples with starting seed 2000000.</w:t>
            </w:r>
          </w:p>
        </w:tc>
      </w:tr>
    </w:tbl>
    <w:p w14:paraId="1E70B377" w14:textId="77777777" w:rsidR="00383897" w:rsidRPr="002E059E" w:rsidRDefault="00383897" w:rsidP="00525291">
      <w:pPr>
        <w:spacing w:line="360" w:lineRule="auto"/>
        <w:ind w:firstLine="720"/>
        <w:jc w:val="both"/>
        <w:rPr>
          <w:rFonts w:ascii="Times New Roman" w:hAnsi="Times New Roman" w:cs="Times New Roman"/>
          <w:bCs/>
          <w:iCs/>
          <w:color w:val="000000" w:themeColor="text1"/>
          <w:sz w:val="24"/>
          <w:szCs w:val="24"/>
        </w:rPr>
      </w:pPr>
    </w:p>
    <w:p w14:paraId="41774838" w14:textId="4D938C1C" w:rsidR="00EA7DD4" w:rsidRPr="002E059E" w:rsidRDefault="00EA7DD4" w:rsidP="00525291">
      <w:pPr>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 xml:space="preserve">Pada hasil </w:t>
      </w:r>
      <w:r w:rsidR="00D97AA6" w:rsidRPr="002E059E">
        <w:rPr>
          <w:rFonts w:ascii="Times New Roman" w:hAnsi="Times New Roman" w:cs="Times New Roman"/>
          <w:bCs/>
          <w:iCs/>
          <w:color w:val="000000" w:themeColor="text1"/>
          <w:sz w:val="24"/>
          <w:szCs w:val="24"/>
        </w:rPr>
        <w:t>pengujian u</w:t>
      </w:r>
      <w:r w:rsidRPr="002E059E">
        <w:rPr>
          <w:rFonts w:ascii="Times New Roman" w:hAnsi="Times New Roman" w:cs="Times New Roman"/>
          <w:bCs/>
          <w:iCs/>
          <w:color w:val="000000" w:themeColor="text1"/>
          <w:sz w:val="24"/>
          <w:szCs w:val="24"/>
        </w:rPr>
        <w:t xml:space="preserve">ji normalitas </w:t>
      </w:r>
      <w:r w:rsidR="00D97AA6" w:rsidRPr="002E059E">
        <w:rPr>
          <w:rFonts w:ascii="Times New Roman" w:hAnsi="Times New Roman" w:cs="Times New Roman"/>
          <w:bCs/>
          <w:iCs/>
          <w:color w:val="000000" w:themeColor="text1"/>
          <w:sz w:val="24"/>
          <w:szCs w:val="24"/>
        </w:rPr>
        <w:t xml:space="preserve">pada </w:t>
      </w:r>
      <w:r w:rsidRPr="002E059E">
        <w:rPr>
          <w:rFonts w:ascii="Times New Roman" w:hAnsi="Times New Roman" w:cs="Times New Roman"/>
          <w:bCs/>
          <w:iCs/>
          <w:color w:val="000000" w:themeColor="text1"/>
          <w:sz w:val="24"/>
          <w:szCs w:val="24"/>
        </w:rPr>
        <w:t xml:space="preserve">tabel 4. tersebut memperoleh </w:t>
      </w:r>
      <w:r w:rsidR="00D97AA6" w:rsidRPr="002E059E">
        <w:rPr>
          <w:rFonts w:ascii="Times New Roman" w:hAnsi="Times New Roman" w:cs="Times New Roman"/>
          <w:bCs/>
          <w:iCs/>
          <w:color w:val="000000" w:themeColor="text1"/>
          <w:sz w:val="24"/>
          <w:szCs w:val="24"/>
        </w:rPr>
        <w:t xml:space="preserve">besarnya </w:t>
      </w:r>
      <w:r w:rsidRPr="002E059E">
        <w:rPr>
          <w:rFonts w:ascii="Times New Roman" w:hAnsi="Times New Roman" w:cs="Times New Roman"/>
          <w:bCs/>
          <w:iCs/>
          <w:color w:val="000000" w:themeColor="text1"/>
          <w:sz w:val="24"/>
          <w:szCs w:val="24"/>
        </w:rPr>
        <w:t>nilai tingkat signifikansi sejumlah 0,063 &gt; 0,05</w:t>
      </w:r>
      <w:r w:rsidR="00D97AA6" w:rsidRPr="002E059E">
        <w:rPr>
          <w:rFonts w:ascii="Times New Roman" w:hAnsi="Times New Roman" w:cs="Times New Roman"/>
          <w:bCs/>
          <w:iCs/>
          <w:color w:val="000000" w:themeColor="text1"/>
          <w:sz w:val="24"/>
          <w:szCs w:val="24"/>
        </w:rPr>
        <w:t>,</w:t>
      </w:r>
      <w:r w:rsidRPr="002E059E">
        <w:rPr>
          <w:rFonts w:ascii="Times New Roman" w:hAnsi="Times New Roman" w:cs="Times New Roman"/>
          <w:bCs/>
          <w:iCs/>
          <w:color w:val="000000" w:themeColor="text1"/>
          <w:sz w:val="24"/>
          <w:szCs w:val="24"/>
        </w:rPr>
        <w:t xml:space="preserve"> maka dapat dikata</w:t>
      </w:r>
      <w:r w:rsidR="00D97AA6" w:rsidRPr="002E059E">
        <w:rPr>
          <w:rFonts w:ascii="Times New Roman" w:hAnsi="Times New Roman" w:cs="Times New Roman"/>
          <w:bCs/>
          <w:iCs/>
          <w:color w:val="000000" w:themeColor="text1"/>
          <w:sz w:val="24"/>
          <w:szCs w:val="24"/>
        </w:rPr>
        <w:t>kan</w:t>
      </w:r>
      <w:r w:rsidRPr="002E059E">
        <w:rPr>
          <w:rFonts w:ascii="Times New Roman" w:hAnsi="Times New Roman" w:cs="Times New Roman"/>
          <w:bCs/>
          <w:iCs/>
          <w:color w:val="000000" w:themeColor="text1"/>
          <w:sz w:val="24"/>
          <w:szCs w:val="24"/>
        </w:rPr>
        <w:t>n</w:t>
      </w:r>
      <w:r w:rsidR="00D97AA6" w:rsidRPr="002E059E">
        <w:rPr>
          <w:rFonts w:ascii="Times New Roman" w:hAnsi="Times New Roman" w:cs="Times New Roman"/>
          <w:bCs/>
          <w:iCs/>
          <w:color w:val="000000" w:themeColor="text1"/>
          <w:sz w:val="24"/>
          <w:szCs w:val="24"/>
        </w:rPr>
        <w:t xml:space="preserve"> apabila</w:t>
      </w:r>
      <w:r w:rsidRPr="002E059E">
        <w:rPr>
          <w:rFonts w:ascii="Times New Roman" w:hAnsi="Times New Roman" w:cs="Times New Roman"/>
          <w:bCs/>
          <w:iCs/>
          <w:color w:val="000000" w:themeColor="text1"/>
          <w:sz w:val="24"/>
          <w:szCs w:val="24"/>
        </w:rPr>
        <w:t xml:space="preserve"> model regresi</w:t>
      </w:r>
      <w:r w:rsidR="00D97AA6" w:rsidRPr="002E059E">
        <w:rPr>
          <w:rFonts w:ascii="Times New Roman" w:hAnsi="Times New Roman" w:cs="Times New Roman"/>
          <w:bCs/>
          <w:iCs/>
          <w:color w:val="000000" w:themeColor="text1"/>
          <w:sz w:val="24"/>
          <w:szCs w:val="24"/>
        </w:rPr>
        <w:t xml:space="preserve"> dalam kegiatan penelitian</w:t>
      </w:r>
      <w:r w:rsidRPr="002E059E">
        <w:rPr>
          <w:rFonts w:ascii="Times New Roman" w:hAnsi="Times New Roman" w:cs="Times New Roman"/>
          <w:bCs/>
          <w:iCs/>
          <w:color w:val="000000" w:themeColor="text1"/>
          <w:sz w:val="24"/>
          <w:szCs w:val="24"/>
        </w:rPr>
        <w:t xml:space="preserve"> tersebut </w:t>
      </w:r>
      <w:r w:rsidR="00607E84">
        <w:rPr>
          <w:rFonts w:ascii="Times New Roman" w:hAnsi="Times New Roman" w:cs="Times New Roman"/>
          <w:bCs/>
          <w:iCs/>
          <w:color w:val="000000" w:themeColor="text1"/>
          <w:sz w:val="24"/>
          <w:szCs w:val="24"/>
        </w:rPr>
        <w:t>telah</w:t>
      </w:r>
      <w:r w:rsidR="00D97AA6" w:rsidRPr="002E059E">
        <w:rPr>
          <w:rFonts w:ascii="Times New Roman" w:hAnsi="Times New Roman" w:cs="Times New Roman"/>
          <w:bCs/>
          <w:iCs/>
          <w:color w:val="000000" w:themeColor="text1"/>
          <w:sz w:val="24"/>
          <w:szCs w:val="24"/>
        </w:rPr>
        <w:t xml:space="preserve"> </w:t>
      </w:r>
      <w:r w:rsidR="00607E84">
        <w:rPr>
          <w:rFonts w:ascii="Times New Roman" w:hAnsi="Times New Roman" w:cs="Times New Roman"/>
          <w:bCs/>
          <w:iCs/>
          <w:color w:val="000000" w:themeColor="text1"/>
          <w:sz w:val="24"/>
          <w:szCs w:val="24"/>
        </w:rPr>
        <w:t>lolos</w:t>
      </w:r>
      <w:r w:rsidRPr="002E059E">
        <w:rPr>
          <w:rFonts w:ascii="Times New Roman" w:hAnsi="Times New Roman" w:cs="Times New Roman"/>
          <w:bCs/>
          <w:iCs/>
          <w:color w:val="000000" w:themeColor="text1"/>
          <w:sz w:val="24"/>
          <w:szCs w:val="24"/>
        </w:rPr>
        <w:t xml:space="preserve"> </w:t>
      </w:r>
      <w:r w:rsidR="00D97AA6" w:rsidRPr="002E059E">
        <w:rPr>
          <w:rFonts w:ascii="Times New Roman" w:hAnsi="Times New Roman" w:cs="Times New Roman"/>
          <w:bCs/>
          <w:iCs/>
          <w:color w:val="000000" w:themeColor="text1"/>
          <w:sz w:val="24"/>
          <w:szCs w:val="24"/>
        </w:rPr>
        <w:t xml:space="preserve">dalam </w:t>
      </w:r>
      <w:r w:rsidRPr="002E059E">
        <w:rPr>
          <w:rFonts w:ascii="Times New Roman" w:hAnsi="Times New Roman" w:cs="Times New Roman"/>
          <w:bCs/>
          <w:iCs/>
          <w:color w:val="000000" w:themeColor="text1"/>
          <w:sz w:val="24"/>
          <w:szCs w:val="24"/>
        </w:rPr>
        <w:t xml:space="preserve">asumsi </w:t>
      </w:r>
      <w:r w:rsidR="00D97AA6" w:rsidRPr="002E059E">
        <w:rPr>
          <w:rFonts w:ascii="Times New Roman" w:hAnsi="Times New Roman" w:cs="Times New Roman"/>
          <w:bCs/>
          <w:iCs/>
          <w:color w:val="000000" w:themeColor="text1"/>
          <w:sz w:val="24"/>
          <w:szCs w:val="24"/>
        </w:rPr>
        <w:t xml:space="preserve">pengujian </w:t>
      </w:r>
      <w:r w:rsidRPr="002E059E">
        <w:rPr>
          <w:rFonts w:ascii="Times New Roman" w:hAnsi="Times New Roman" w:cs="Times New Roman"/>
          <w:bCs/>
          <w:iCs/>
          <w:color w:val="000000" w:themeColor="text1"/>
          <w:sz w:val="24"/>
          <w:szCs w:val="24"/>
        </w:rPr>
        <w:t>normalitas</w:t>
      </w:r>
      <w:r w:rsidR="00607E84">
        <w:rPr>
          <w:rFonts w:ascii="Times New Roman" w:hAnsi="Times New Roman" w:cs="Times New Roman"/>
          <w:bCs/>
          <w:iCs/>
          <w:color w:val="000000" w:themeColor="text1"/>
          <w:sz w:val="24"/>
          <w:szCs w:val="24"/>
        </w:rPr>
        <w:t>,</w:t>
      </w:r>
      <w:r w:rsidRPr="002E059E">
        <w:rPr>
          <w:rFonts w:ascii="Times New Roman" w:hAnsi="Times New Roman" w:cs="Times New Roman"/>
          <w:bCs/>
          <w:iCs/>
          <w:color w:val="000000" w:themeColor="text1"/>
          <w:sz w:val="24"/>
          <w:szCs w:val="24"/>
        </w:rPr>
        <w:t xml:space="preserve"> </w:t>
      </w:r>
      <w:r w:rsidR="00607E84">
        <w:rPr>
          <w:rFonts w:ascii="Times New Roman" w:hAnsi="Times New Roman" w:cs="Times New Roman"/>
          <w:bCs/>
          <w:iCs/>
          <w:color w:val="000000" w:themeColor="text1"/>
          <w:sz w:val="24"/>
          <w:szCs w:val="24"/>
        </w:rPr>
        <w:t xml:space="preserve">jadi </w:t>
      </w:r>
      <w:r w:rsidRPr="002E059E">
        <w:rPr>
          <w:rFonts w:ascii="Times New Roman" w:hAnsi="Times New Roman" w:cs="Times New Roman"/>
          <w:bCs/>
          <w:iCs/>
          <w:color w:val="000000" w:themeColor="text1"/>
          <w:sz w:val="24"/>
          <w:szCs w:val="24"/>
        </w:rPr>
        <w:t>data</w:t>
      </w:r>
      <w:r w:rsidR="00D97AA6" w:rsidRPr="002E059E">
        <w:rPr>
          <w:rFonts w:ascii="Times New Roman" w:hAnsi="Times New Roman" w:cs="Times New Roman"/>
          <w:bCs/>
          <w:iCs/>
          <w:color w:val="000000" w:themeColor="text1"/>
          <w:sz w:val="24"/>
          <w:szCs w:val="24"/>
        </w:rPr>
        <w:t xml:space="preserve"> dinyatakan</w:t>
      </w:r>
      <w:r w:rsidRPr="002E059E">
        <w:rPr>
          <w:rFonts w:ascii="Times New Roman" w:hAnsi="Times New Roman" w:cs="Times New Roman"/>
          <w:bCs/>
          <w:iCs/>
          <w:color w:val="000000" w:themeColor="text1"/>
          <w:sz w:val="24"/>
          <w:szCs w:val="24"/>
        </w:rPr>
        <w:t xml:space="preserve"> berdistribusi normal</w:t>
      </w:r>
      <w:r w:rsidR="00383897" w:rsidRPr="002E059E">
        <w:rPr>
          <w:rFonts w:ascii="Times New Roman" w:hAnsi="Times New Roman" w:cs="Times New Roman"/>
          <w:bCs/>
          <w:iCs/>
          <w:color w:val="000000" w:themeColor="text1"/>
          <w:sz w:val="24"/>
          <w:szCs w:val="24"/>
        </w:rPr>
        <w:t>.</w:t>
      </w:r>
    </w:p>
    <w:p w14:paraId="24E82675" w14:textId="181A6822" w:rsidR="00EA7DD4" w:rsidRPr="002E059E" w:rsidRDefault="00EA7DD4" w:rsidP="00C44241">
      <w:pPr>
        <w:spacing w:line="360" w:lineRule="auto"/>
        <w:jc w:val="center"/>
        <w:rPr>
          <w:rFonts w:ascii="Times New Roman" w:hAnsi="Times New Roman" w:cs="Times New Roman"/>
          <w:b/>
          <w:iCs/>
          <w:color w:val="000000" w:themeColor="text1"/>
          <w:sz w:val="24"/>
          <w:szCs w:val="24"/>
        </w:rPr>
      </w:pPr>
      <w:r w:rsidRPr="002E059E">
        <w:rPr>
          <w:rFonts w:ascii="Times New Roman" w:hAnsi="Times New Roman" w:cs="Times New Roman"/>
          <w:b/>
          <w:iCs/>
          <w:color w:val="000000" w:themeColor="text1"/>
          <w:sz w:val="24"/>
          <w:szCs w:val="24"/>
        </w:rPr>
        <w:t>Tabel 5. Hasil Uji Multikolnieritas</w:t>
      </w:r>
    </w:p>
    <w:tbl>
      <w:tblPr>
        <w:tblW w:w="9077" w:type="dxa"/>
        <w:tblInd w:w="-5" w:type="dxa"/>
        <w:tblLook w:val="04A0" w:firstRow="1" w:lastRow="0" w:firstColumn="1" w:lastColumn="0" w:noHBand="0" w:noVBand="1"/>
      </w:tblPr>
      <w:tblGrid>
        <w:gridCol w:w="339"/>
        <w:gridCol w:w="1411"/>
        <w:gridCol w:w="922"/>
        <w:gridCol w:w="842"/>
        <w:gridCol w:w="1516"/>
        <w:gridCol w:w="1047"/>
        <w:gridCol w:w="764"/>
        <w:gridCol w:w="1201"/>
        <w:gridCol w:w="1035"/>
      </w:tblGrid>
      <w:tr w:rsidR="002E059E" w:rsidRPr="002E059E" w14:paraId="17E886F1" w14:textId="77777777" w:rsidTr="00383897">
        <w:trPr>
          <w:trHeight w:val="143"/>
        </w:trPr>
        <w:tc>
          <w:tcPr>
            <w:tcW w:w="907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584EF98" w14:textId="77777777" w:rsidR="00355730" w:rsidRPr="002E059E" w:rsidRDefault="00355730" w:rsidP="00C44241">
            <w:pPr>
              <w:spacing w:after="0" w:line="360" w:lineRule="auto"/>
              <w:jc w:val="center"/>
              <w:rPr>
                <w:rFonts w:ascii="Times New Roman" w:eastAsia="Times New Roman" w:hAnsi="Times New Roman" w:cs="Times New Roman"/>
                <w:b/>
                <w:bCs/>
                <w:color w:val="000000" w:themeColor="text1"/>
                <w:sz w:val="24"/>
                <w:szCs w:val="24"/>
                <w:lang w:eastAsia="id-ID"/>
              </w:rPr>
            </w:pPr>
            <w:r w:rsidRPr="002E059E">
              <w:rPr>
                <w:rFonts w:ascii="Times New Roman" w:eastAsia="Times New Roman" w:hAnsi="Times New Roman" w:cs="Times New Roman"/>
                <w:b/>
                <w:bCs/>
                <w:color w:val="000000" w:themeColor="text1"/>
                <w:sz w:val="24"/>
                <w:szCs w:val="24"/>
                <w:lang w:eastAsia="id-ID"/>
              </w:rPr>
              <w:t>Coefficients</w:t>
            </w:r>
            <w:r w:rsidRPr="002E059E">
              <w:rPr>
                <w:rFonts w:ascii="Times New Roman" w:eastAsia="Times New Roman" w:hAnsi="Times New Roman" w:cs="Times New Roman"/>
                <w:b/>
                <w:bCs/>
                <w:color w:val="000000" w:themeColor="text1"/>
                <w:sz w:val="24"/>
                <w:szCs w:val="24"/>
                <w:vertAlign w:val="superscript"/>
                <w:lang w:eastAsia="id-ID"/>
              </w:rPr>
              <w:t>a</w:t>
            </w:r>
          </w:p>
        </w:tc>
      </w:tr>
      <w:tr w:rsidR="002E059E" w:rsidRPr="002E059E" w14:paraId="5DC08C42" w14:textId="77777777" w:rsidTr="00383897">
        <w:trPr>
          <w:trHeight w:val="328"/>
        </w:trPr>
        <w:tc>
          <w:tcPr>
            <w:tcW w:w="17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D9488"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Model</w:t>
            </w:r>
          </w:p>
        </w:tc>
        <w:tc>
          <w:tcPr>
            <w:tcW w:w="1764" w:type="dxa"/>
            <w:gridSpan w:val="2"/>
            <w:tcBorders>
              <w:top w:val="single" w:sz="4" w:space="0" w:color="auto"/>
              <w:left w:val="nil"/>
              <w:bottom w:val="single" w:sz="4" w:space="0" w:color="auto"/>
              <w:right w:val="single" w:sz="4" w:space="0" w:color="auto"/>
            </w:tcBorders>
            <w:shd w:val="clear" w:color="auto" w:fill="auto"/>
            <w:vAlign w:val="bottom"/>
            <w:hideMark/>
          </w:tcPr>
          <w:p w14:paraId="2887FC1A"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Unstandardized Coefficients</w:t>
            </w:r>
          </w:p>
        </w:tc>
        <w:tc>
          <w:tcPr>
            <w:tcW w:w="1516" w:type="dxa"/>
            <w:tcBorders>
              <w:top w:val="nil"/>
              <w:left w:val="nil"/>
              <w:bottom w:val="single" w:sz="4" w:space="0" w:color="auto"/>
              <w:right w:val="single" w:sz="4" w:space="0" w:color="auto"/>
            </w:tcBorders>
            <w:shd w:val="clear" w:color="auto" w:fill="auto"/>
            <w:vAlign w:val="bottom"/>
            <w:hideMark/>
          </w:tcPr>
          <w:p w14:paraId="03DF2AFF"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Standardized Coefficients</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238118EF" w14:textId="431DEDE8" w:rsidR="00355730" w:rsidRPr="002E059E" w:rsidRDefault="00607E84"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T</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14:paraId="2AA64751"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Sig.</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480AB4A2"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Collinearity Statistics</w:t>
            </w:r>
          </w:p>
        </w:tc>
      </w:tr>
      <w:tr w:rsidR="002E059E" w:rsidRPr="002E059E" w14:paraId="0AFAE31F" w14:textId="77777777" w:rsidTr="00383897">
        <w:trPr>
          <w:trHeight w:val="143"/>
        </w:trPr>
        <w:tc>
          <w:tcPr>
            <w:tcW w:w="1750" w:type="dxa"/>
            <w:gridSpan w:val="2"/>
            <w:vMerge/>
            <w:tcBorders>
              <w:top w:val="single" w:sz="4" w:space="0" w:color="auto"/>
              <w:left w:val="single" w:sz="4" w:space="0" w:color="auto"/>
              <w:bottom w:val="single" w:sz="4" w:space="0" w:color="auto"/>
              <w:right w:val="single" w:sz="4" w:space="0" w:color="auto"/>
            </w:tcBorders>
            <w:vAlign w:val="center"/>
            <w:hideMark/>
          </w:tcPr>
          <w:p w14:paraId="3ED19EE9"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p>
        </w:tc>
        <w:tc>
          <w:tcPr>
            <w:tcW w:w="922" w:type="dxa"/>
            <w:tcBorders>
              <w:top w:val="nil"/>
              <w:left w:val="nil"/>
              <w:bottom w:val="single" w:sz="4" w:space="0" w:color="auto"/>
              <w:right w:val="single" w:sz="4" w:space="0" w:color="auto"/>
            </w:tcBorders>
            <w:shd w:val="clear" w:color="auto" w:fill="auto"/>
            <w:vAlign w:val="bottom"/>
            <w:hideMark/>
          </w:tcPr>
          <w:p w14:paraId="0ACA2FCF"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B</w:t>
            </w:r>
          </w:p>
        </w:tc>
        <w:tc>
          <w:tcPr>
            <w:tcW w:w="841" w:type="dxa"/>
            <w:tcBorders>
              <w:top w:val="nil"/>
              <w:left w:val="nil"/>
              <w:bottom w:val="single" w:sz="4" w:space="0" w:color="auto"/>
              <w:right w:val="single" w:sz="4" w:space="0" w:color="auto"/>
            </w:tcBorders>
            <w:shd w:val="clear" w:color="auto" w:fill="auto"/>
            <w:vAlign w:val="bottom"/>
            <w:hideMark/>
          </w:tcPr>
          <w:p w14:paraId="0998BF8A"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Std. Error</w:t>
            </w:r>
          </w:p>
        </w:tc>
        <w:tc>
          <w:tcPr>
            <w:tcW w:w="1516" w:type="dxa"/>
            <w:tcBorders>
              <w:top w:val="nil"/>
              <w:left w:val="nil"/>
              <w:bottom w:val="single" w:sz="4" w:space="0" w:color="auto"/>
              <w:right w:val="single" w:sz="4" w:space="0" w:color="auto"/>
            </w:tcBorders>
            <w:shd w:val="clear" w:color="auto" w:fill="auto"/>
            <w:vAlign w:val="bottom"/>
            <w:hideMark/>
          </w:tcPr>
          <w:p w14:paraId="43F8D278"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Beta</w:t>
            </w:r>
          </w:p>
        </w:tc>
        <w:tc>
          <w:tcPr>
            <w:tcW w:w="1047" w:type="dxa"/>
            <w:vMerge/>
            <w:tcBorders>
              <w:top w:val="nil"/>
              <w:left w:val="single" w:sz="4" w:space="0" w:color="auto"/>
              <w:bottom w:val="single" w:sz="4" w:space="0" w:color="auto"/>
              <w:right w:val="single" w:sz="4" w:space="0" w:color="auto"/>
            </w:tcBorders>
            <w:vAlign w:val="center"/>
            <w:hideMark/>
          </w:tcPr>
          <w:p w14:paraId="3BAF2E6B"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p>
        </w:tc>
        <w:tc>
          <w:tcPr>
            <w:tcW w:w="764" w:type="dxa"/>
            <w:vMerge/>
            <w:tcBorders>
              <w:top w:val="nil"/>
              <w:left w:val="single" w:sz="4" w:space="0" w:color="auto"/>
              <w:bottom w:val="single" w:sz="4" w:space="0" w:color="auto"/>
              <w:right w:val="single" w:sz="4" w:space="0" w:color="auto"/>
            </w:tcBorders>
            <w:vAlign w:val="center"/>
            <w:hideMark/>
          </w:tcPr>
          <w:p w14:paraId="4A949D21"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p>
        </w:tc>
        <w:tc>
          <w:tcPr>
            <w:tcW w:w="1201" w:type="dxa"/>
            <w:tcBorders>
              <w:top w:val="nil"/>
              <w:left w:val="nil"/>
              <w:bottom w:val="single" w:sz="4" w:space="0" w:color="auto"/>
              <w:right w:val="single" w:sz="4" w:space="0" w:color="auto"/>
            </w:tcBorders>
            <w:shd w:val="clear" w:color="auto" w:fill="auto"/>
            <w:vAlign w:val="bottom"/>
            <w:hideMark/>
          </w:tcPr>
          <w:p w14:paraId="425CE829"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Tolerance</w:t>
            </w:r>
          </w:p>
        </w:tc>
        <w:tc>
          <w:tcPr>
            <w:tcW w:w="1033" w:type="dxa"/>
            <w:tcBorders>
              <w:top w:val="nil"/>
              <w:left w:val="nil"/>
              <w:bottom w:val="single" w:sz="4" w:space="0" w:color="auto"/>
              <w:right w:val="single" w:sz="4" w:space="0" w:color="auto"/>
            </w:tcBorders>
            <w:shd w:val="clear" w:color="auto" w:fill="auto"/>
            <w:vAlign w:val="bottom"/>
            <w:hideMark/>
          </w:tcPr>
          <w:p w14:paraId="01433953"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VIF</w:t>
            </w:r>
          </w:p>
        </w:tc>
      </w:tr>
      <w:tr w:rsidR="002E059E" w:rsidRPr="002E059E" w14:paraId="57BBF1F5" w14:textId="77777777" w:rsidTr="00383897">
        <w:trPr>
          <w:trHeight w:val="136"/>
        </w:trPr>
        <w:tc>
          <w:tcPr>
            <w:tcW w:w="339" w:type="dxa"/>
            <w:vMerge w:val="restart"/>
            <w:tcBorders>
              <w:top w:val="nil"/>
              <w:left w:val="single" w:sz="4" w:space="0" w:color="auto"/>
              <w:bottom w:val="single" w:sz="4" w:space="0" w:color="auto"/>
              <w:right w:val="single" w:sz="4" w:space="0" w:color="auto"/>
            </w:tcBorders>
            <w:shd w:val="clear" w:color="000000" w:fill="CCCCFF"/>
            <w:noWrap/>
            <w:vAlign w:val="center"/>
            <w:hideMark/>
          </w:tcPr>
          <w:p w14:paraId="55E7D80E"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w:t>
            </w:r>
          </w:p>
        </w:tc>
        <w:tc>
          <w:tcPr>
            <w:tcW w:w="1411" w:type="dxa"/>
            <w:tcBorders>
              <w:top w:val="nil"/>
              <w:left w:val="nil"/>
              <w:bottom w:val="single" w:sz="4" w:space="0" w:color="auto"/>
              <w:right w:val="single" w:sz="4" w:space="0" w:color="auto"/>
            </w:tcBorders>
            <w:shd w:val="clear" w:color="000000" w:fill="CCCCFF"/>
            <w:hideMark/>
          </w:tcPr>
          <w:p w14:paraId="3A58747B"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(Constant)</w:t>
            </w:r>
          </w:p>
        </w:tc>
        <w:tc>
          <w:tcPr>
            <w:tcW w:w="922" w:type="dxa"/>
            <w:tcBorders>
              <w:top w:val="nil"/>
              <w:left w:val="nil"/>
              <w:bottom w:val="single" w:sz="4" w:space="0" w:color="auto"/>
              <w:right w:val="single" w:sz="4" w:space="0" w:color="auto"/>
            </w:tcBorders>
            <w:shd w:val="clear" w:color="000000" w:fill="FFFFFF"/>
            <w:noWrap/>
            <w:hideMark/>
          </w:tcPr>
          <w:p w14:paraId="6E795751"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23,314</w:t>
            </w:r>
          </w:p>
        </w:tc>
        <w:tc>
          <w:tcPr>
            <w:tcW w:w="841" w:type="dxa"/>
            <w:tcBorders>
              <w:top w:val="nil"/>
              <w:left w:val="nil"/>
              <w:bottom w:val="single" w:sz="4" w:space="0" w:color="auto"/>
              <w:right w:val="single" w:sz="4" w:space="0" w:color="auto"/>
            </w:tcBorders>
            <w:shd w:val="clear" w:color="000000" w:fill="FFFFFF"/>
            <w:noWrap/>
            <w:hideMark/>
          </w:tcPr>
          <w:p w14:paraId="4017A6F3"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3,194</w:t>
            </w:r>
          </w:p>
        </w:tc>
        <w:tc>
          <w:tcPr>
            <w:tcW w:w="1516" w:type="dxa"/>
            <w:tcBorders>
              <w:top w:val="nil"/>
              <w:left w:val="nil"/>
              <w:bottom w:val="single" w:sz="4" w:space="0" w:color="auto"/>
              <w:right w:val="single" w:sz="4" w:space="0" w:color="auto"/>
            </w:tcBorders>
            <w:shd w:val="clear" w:color="000000" w:fill="FFFFFF"/>
            <w:hideMark/>
          </w:tcPr>
          <w:p w14:paraId="666CA11A"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c>
          <w:tcPr>
            <w:tcW w:w="1047" w:type="dxa"/>
            <w:tcBorders>
              <w:top w:val="nil"/>
              <w:left w:val="nil"/>
              <w:bottom w:val="single" w:sz="4" w:space="0" w:color="auto"/>
              <w:right w:val="single" w:sz="4" w:space="0" w:color="auto"/>
            </w:tcBorders>
            <w:shd w:val="clear" w:color="000000" w:fill="FFFFFF"/>
            <w:noWrap/>
            <w:hideMark/>
          </w:tcPr>
          <w:p w14:paraId="706D40B4"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7,300</w:t>
            </w:r>
          </w:p>
        </w:tc>
        <w:tc>
          <w:tcPr>
            <w:tcW w:w="764" w:type="dxa"/>
            <w:tcBorders>
              <w:top w:val="nil"/>
              <w:left w:val="nil"/>
              <w:bottom w:val="single" w:sz="4" w:space="0" w:color="auto"/>
              <w:right w:val="single" w:sz="4" w:space="0" w:color="auto"/>
            </w:tcBorders>
            <w:shd w:val="clear" w:color="000000" w:fill="FFFFFF"/>
            <w:noWrap/>
            <w:hideMark/>
          </w:tcPr>
          <w:p w14:paraId="2A582690"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0,000</w:t>
            </w:r>
          </w:p>
        </w:tc>
        <w:tc>
          <w:tcPr>
            <w:tcW w:w="1201" w:type="dxa"/>
            <w:tcBorders>
              <w:top w:val="nil"/>
              <w:left w:val="nil"/>
              <w:bottom w:val="single" w:sz="4" w:space="0" w:color="auto"/>
              <w:right w:val="single" w:sz="4" w:space="0" w:color="auto"/>
            </w:tcBorders>
            <w:shd w:val="clear" w:color="000000" w:fill="FFFFFF"/>
            <w:hideMark/>
          </w:tcPr>
          <w:p w14:paraId="12CC2ED1"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c>
          <w:tcPr>
            <w:tcW w:w="1033" w:type="dxa"/>
            <w:tcBorders>
              <w:top w:val="nil"/>
              <w:left w:val="nil"/>
              <w:bottom w:val="single" w:sz="4" w:space="0" w:color="auto"/>
              <w:right w:val="single" w:sz="4" w:space="0" w:color="auto"/>
            </w:tcBorders>
            <w:shd w:val="clear" w:color="000000" w:fill="FFFFFF"/>
            <w:hideMark/>
          </w:tcPr>
          <w:p w14:paraId="3E2CCCDC"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r>
      <w:tr w:rsidR="002E059E" w:rsidRPr="002E059E" w14:paraId="5F6B6129" w14:textId="77777777" w:rsidTr="00383897">
        <w:trPr>
          <w:trHeight w:val="136"/>
        </w:trPr>
        <w:tc>
          <w:tcPr>
            <w:tcW w:w="339" w:type="dxa"/>
            <w:vMerge/>
            <w:tcBorders>
              <w:top w:val="nil"/>
              <w:left w:val="single" w:sz="4" w:space="0" w:color="auto"/>
              <w:bottom w:val="single" w:sz="4" w:space="0" w:color="auto"/>
              <w:right w:val="single" w:sz="4" w:space="0" w:color="auto"/>
            </w:tcBorders>
            <w:vAlign w:val="center"/>
            <w:hideMark/>
          </w:tcPr>
          <w:p w14:paraId="603E1C45"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p>
        </w:tc>
        <w:tc>
          <w:tcPr>
            <w:tcW w:w="1411" w:type="dxa"/>
            <w:tcBorders>
              <w:top w:val="nil"/>
              <w:left w:val="nil"/>
              <w:bottom w:val="single" w:sz="4" w:space="0" w:color="auto"/>
              <w:right w:val="single" w:sz="4" w:space="0" w:color="auto"/>
            </w:tcBorders>
            <w:shd w:val="clear" w:color="000000" w:fill="CCCCFF"/>
            <w:hideMark/>
          </w:tcPr>
          <w:p w14:paraId="49CF5BDB"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SDM</w:t>
            </w:r>
          </w:p>
        </w:tc>
        <w:tc>
          <w:tcPr>
            <w:tcW w:w="922" w:type="dxa"/>
            <w:tcBorders>
              <w:top w:val="nil"/>
              <w:left w:val="nil"/>
              <w:bottom w:val="single" w:sz="4" w:space="0" w:color="auto"/>
              <w:right w:val="single" w:sz="4" w:space="0" w:color="auto"/>
            </w:tcBorders>
            <w:shd w:val="clear" w:color="000000" w:fill="FFFFFF"/>
            <w:noWrap/>
            <w:hideMark/>
          </w:tcPr>
          <w:p w14:paraId="3303C3C4"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-0,389</w:t>
            </w:r>
          </w:p>
        </w:tc>
        <w:tc>
          <w:tcPr>
            <w:tcW w:w="841" w:type="dxa"/>
            <w:tcBorders>
              <w:top w:val="nil"/>
              <w:left w:val="nil"/>
              <w:bottom w:val="single" w:sz="4" w:space="0" w:color="auto"/>
              <w:right w:val="single" w:sz="4" w:space="0" w:color="auto"/>
            </w:tcBorders>
            <w:shd w:val="clear" w:color="000000" w:fill="FFFFFF"/>
            <w:noWrap/>
            <w:hideMark/>
          </w:tcPr>
          <w:p w14:paraId="3279FC90"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0,117</w:t>
            </w:r>
          </w:p>
        </w:tc>
        <w:tc>
          <w:tcPr>
            <w:tcW w:w="1516" w:type="dxa"/>
            <w:tcBorders>
              <w:top w:val="nil"/>
              <w:left w:val="nil"/>
              <w:bottom w:val="single" w:sz="4" w:space="0" w:color="auto"/>
              <w:right w:val="single" w:sz="4" w:space="0" w:color="auto"/>
            </w:tcBorders>
            <w:shd w:val="clear" w:color="000000" w:fill="FFFFFF"/>
            <w:noWrap/>
            <w:hideMark/>
          </w:tcPr>
          <w:p w14:paraId="0CDAE94C"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-0,668</w:t>
            </w:r>
          </w:p>
        </w:tc>
        <w:tc>
          <w:tcPr>
            <w:tcW w:w="1047" w:type="dxa"/>
            <w:tcBorders>
              <w:top w:val="nil"/>
              <w:left w:val="nil"/>
              <w:bottom w:val="single" w:sz="4" w:space="0" w:color="auto"/>
              <w:right w:val="single" w:sz="4" w:space="0" w:color="auto"/>
            </w:tcBorders>
            <w:shd w:val="clear" w:color="000000" w:fill="FFFFFF"/>
            <w:noWrap/>
            <w:hideMark/>
          </w:tcPr>
          <w:p w14:paraId="4534B8F0"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-3,318</w:t>
            </w:r>
          </w:p>
        </w:tc>
        <w:tc>
          <w:tcPr>
            <w:tcW w:w="764" w:type="dxa"/>
            <w:tcBorders>
              <w:top w:val="nil"/>
              <w:left w:val="nil"/>
              <w:bottom w:val="single" w:sz="4" w:space="0" w:color="auto"/>
              <w:right w:val="single" w:sz="4" w:space="0" w:color="auto"/>
            </w:tcBorders>
            <w:shd w:val="clear" w:color="000000" w:fill="FFFFFF"/>
            <w:noWrap/>
            <w:hideMark/>
          </w:tcPr>
          <w:p w14:paraId="12A7AF19"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0,002</w:t>
            </w:r>
          </w:p>
        </w:tc>
        <w:tc>
          <w:tcPr>
            <w:tcW w:w="1201" w:type="dxa"/>
            <w:tcBorders>
              <w:top w:val="nil"/>
              <w:left w:val="nil"/>
              <w:bottom w:val="single" w:sz="4" w:space="0" w:color="auto"/>
              <w:right w:val="single" w:sz="4" w:space="0" w:color="auto"/>
            </w:tcBorders>
            <w:shd w:val="clear" w:color="000000" w:fill="FFFFFF"/>
            <w:noWrap/>
            <w:hideMark/>
          </w:tcPr>
          <w:p w14:paraId="45F518BD"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0,469</w:t>
            </w:r>
          </w:p>
        </w:tc>
        <w:tc>
          <w:tcPr>
            <w:tcW w:w="1033" w:type="dxa"/>
            <w:tcBorders>
              <w:top w:val="nil"/>
              <w:left w:val="nil"/>
              <w:bottom w:val="single" w:sz="4" w:space="0" w:color="auto"/>
              <w:right w:val="single" w:sz="4" w:space="0" w:color="auto"/>
            </w:tcBorders>
            <w:shd w:val="clear" w:color="000000" w:fill="FFFFFF"/>
            <w:noWrap/>
            <w:hideMark/>
          </w:tcPr>
          <w:p w14:paraId="66C2EF83"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2,134</w:t>
            </w:r>
          </w:p>
        </w:tc>
      </w:tr>
      <w:tr w:rsidR="002E059E" w:rsidRPr="002E059E" w14:paraId="55C25AEB" w14:textId="77777777" w:rsidTr="00383897">
        <w:trPr>
          <w:trHeight w:val="156"/>
        </w:trPr>
        <w:tc>
          <w:tcPr>
            <w:tcW w:w="339" w:type="dxa"/>
            <w:vMerge/>
            <w:tcBorders>
              <w:top w:val="nil"/>
              <w:left w:val="single" w:sz="4" w:space="0" w:color="auto"/>
              <w:bottom w:val="single" w:sz="4" w:space="0" w:color="auto"/>
              <w:right w:val="single" w:sz="4" w:space="0" w:color="auto"/>
            </w:tcBorders>
            <w:vAlign w:val="center"/>
            <w:hideMark/>
          </w:tcPr>
          <w:p w14:paraId="357B434D"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p>
        </w:tc>
        <w:tc>
          <w:tcPr>
            <w:tcW w:w="1411" w:type="dxa"/>
            <w:tcBorders>
              <w:top w:val="nil"/>
              <w:left w:val="nil"/>
              <w:bottom w:val="single" w:sz="4" w:space="0" w:color="auto"/>
              <w:right w:val="single" w:sz="4" w:space="0" w:color="auto"/>
            </w:tcBorders>
            <w:shd w:val="clear" w:color="000000" w:fill="CCCCFF"/>
            <w:hideMark/>
          </w:tcPr>
          <w:p w14:paraId="54D1BFE8"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Teknologi Informasi</w:t>
            </w:r>
          </w:p>
        </w:tc>
        <w:tc>
          <w:tcPr>
            <w:tcW w:w="922" w:type="dxa"/>
            <w:tcBorders>
              <w:top w:val="nil"/>
              <w:left w:val="nil"/>
              <w:bottom w:val="single" w:sz="4" w:space="0" w:color="auto"/>
              <w:right w:val="single" w:sz="4" w:space="0" w:color="auto"/>
            </w:tcBorders>
            <w:shd w:val="clear" w:color="000000" w:fill="FFFFFF"/>
            <w:noWrap/>
            <w:hideMark/>
          </w:tcPr>
          <w:p w14:paraId="0DBC0672"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0,010</w:t>
            </w:r>
          </w:p>
        </w:tc>
        <w:tc>
          <w:tcPr>
            <w:tcW w:w="841" w:type="dxa"/>
            <w:tcBorders>
              <w:top w:val="nil"/>
              <w:left w:val="nil"/>
              <w:bottom w:val="single" w:sz="4" w:space="0" w:color="auto"/>
              <w:right w:val="single" w:sz="4" w:space="0" w:color="auto"/>
            </w:tcBorders>
            <w:shd w:val="clear" w:color="000000" w:fill="FFFFFF"/>
            <w:noWrap/>
            <w:hideMark/>
          </w:tcPr>
          <w:p w14:paraId="014FEAC1"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0,119</w:t>
            </w:r>
          </w:p>
        </w:tc>
        <w:tc>
          <w:tcPr>
            <w:tcW w:w="1516" w:type="dxa"/>
            <w:tcBorders>
              <w:top w:val="nil"/>
              <w:left w:val="nil"/>
              <w:bottom w:val="single" w:sz="4" w:space="0" w:color="auto"/>
              <w:right w:val="single" w:sz="4" w:space="0" w:color="auto"/>
            </w:tcBorders>
            <w:shd w:val="clear" w:color="000000" w:fill="FFFFFF"/>
            <w:noWrap/>
            <w:hideMark/>
          </w:tcPr>
          <w:p w14:paraId="71EDAF73"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0,012</w:t>
            </w:r>
          </w:p>
        </w:tc>
        <w:tc>
          <w:tcPr>
            <w:tcW w:w="1047" w:type="dxa"/>
            <w:tcBorders>
              <w:top w:val="nil"/>
              <w:left w:val="nil"/>
              <w:bottom w:val="single" w:sz="4" w:space="0" w:color="auto"/>
              <w:right w:val="single" w:sz="4" w:space="0" w:color="auto"/>
            </w:tcBorders>
            <w:shd w:val="clear" w:color="000000" w:fill="FFFFFF"/>
            <w:noWrap/>
            <w:hideMark/>
          </w:tcPr>
          <w:p w14:paraId="4670B79A"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0,080</w:t>
            </w:r>
          </w:p>
        </w:tc>
        <w:tc>
          <w:tcPr>
            <w:tcW w:w="764" w:type="dxa"/>
            <w:tcBorders>
              <w:top w:val="nil"/>
              <w:left w:val="nil"/>
              <w:bottom w:val="single" w:sz="4" w:space="0" w:color="auto"/>
              <w:right w:val="single" w:sz="4" w:space="0" w:color="auto"/>
            </w:tcBorders>
            <w:shd w:val="clear" w:color="000000" w:fill="FFFFFF"/>
            <w:noWrap/>
            <w:hideMark/>
          </w:tcPr>
          <w:p w14:paraId="6D4078D1"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0,937</w:t>
            </w:r>
          </w:p>
        </w:tc>
        <w:tc>
          <w:tcPr>
            <w:tcW w:w="1201" w:type="dxa"/>
            <w:tcBorders>
              <w:top w:val="nil"/>
              <w:left w:val="nil"/>
              <w:bottom w:val="single" w:sz="4" w:space="0" w:color="auto"/>
              <w:right w:val="single" w:sz="4" w:space="0" w:color="auto"/>
            </w:tcBorders>
            <w:shd w:val="clear" w:color="000000" w:fill="FFFFFF"/>
            <w:noWrap/>
            <w:hideMark/>
          </w:tcPr>
          <w:p w14:paraId="5D67DD04"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0,796</w:t>
            </w:r>
          </w:p>
        </w:tc>
        <w:tc>
          <w:tcPr>
            <w:tcW w:w="1033" w:type="dxa"/>
            <w:tcBorders>
              <w:top w:val="nil"/>
              <w:left w:val="nil"/>
              <w:bottom w:val="single" w:sz="4" w:space="0" w:color="auto"/>
              <w:right w:val="single" w:sz="4" w:space="0" w:color="auto"/>
            </w:tcBorders>
            <w:shd w:val="clear" w:color="000000" w:fill="FFFFFF"/>
            <w:noWrap/>
            <w:hideMark/>
          </w:tcPr>
          <w:p w14:paraId="7496BC4A"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1,256</w:t>
            </w:r>
          </w:p>
        </w:tc>
      </w:tr>
      <w:tr w:rsidR="002E059E" w:rsidRPr="002E059E" w14:paraId="33568424" w14:textId="77777777" w:rsidTr="00383897">
        <w:trPr>
          <w:trHeight w:val="136"/>
        </w:trPr>
        <w:tc>
          <w:tcPr>
            <w:tcW w:w="339" w:type="dxa"/>
            <w:vMerge/>
            <w:tcBorders>
              <w:top w:val="nil"/>
              <w:left w:val="single" w:sz="4" w:space="0" w:color="auto"/>
              <w:bottom w:val="single" w:sz="4" w:space="0" w:color="auto"/>
              <w:right w:val="single" w:sz="4" w:space="0" w:color="auto"/>
            </w:tcBorders>
            <w:vAlign w:val="center"/>
            <w:hideMark/>
          </w:tcPr>
          <w:p w14:paraId="1C26C2EA"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p>
        </w:tc>
        <w:tc>
          <w:tcPr>
            <w:tcW w:w="1411" w:type="dxa"/>
            <w:tcBorders>
              <w:top w:val="nil"/>
              <w:left w:val="nil"/>
              <w:bottom w:val="single" w:sz="4" w:space="0" w:color="auto"/>
              <w:right w:val="single" w:sz="4" w:space="0" w:color="auto"/>
            </w:tcBorders>
            <w:shd w:val="clear" w:color="000000" w:fill="CCCCFF"/>
            <w:hideMark/>
          </w:tcPr>
          <w:p w14:paraId="161040CF"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GCG</w:t>
            </w:r>
          </w:p>
        </w:tc>
        <w:tc>
          <w:tcPr>
            <w:tcW w:w="922" w:type="dxa"/>
            <w:tcBorders>
              <w:top w:val="nil"/>
              <w:left w:val="nil"/>
              <w:bottom w:val="single" w:sz="4" w:space="0" w:color="auto"/>
              <w:right w:val="single" w:sz="4" w:space="0" w:color="auto"/>
            </w:tcBorders>
            <w:shd w:val="clear" w:color="000000" w:fill="FFFFFF"/>
            <w:noWrap/>
            <w:hideMark/>
          </w:tcPr>
          <w:p w14:paraId="089308B7"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0,314</w:t>
            </w:r>
          </w:p>
        </w:tc>
        <w:tc>
          <w:tcPr>
            <w:tcW w:w="841" w:type="dxa"/>
            <w:tcBorders>
              <w:top w:val="nil"/>
              <w:left w:val="nil"/>
              <w:bottom w:val="single" w:sz="4" w:space="0" w:color="auto"/>
              <w:right w:val="single" w:sz="4" w:space="0" w:color="auto"/>
            </w:tcBorders>
            <w:shd w:val="clear" w:color="000000" w:fill="FFFFFF"/>
            <w:noWrap/>
            <w:hideMark/>
          </w:tcPr>
          <w:p w14:paraId="0BC1FAD9"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0,135</w:t>
            </w:r>
          </w:p>
        </w:tc>
        <w:tc>
          <w:tcPr>
            <w:tcW w:w="1516" w:type="dxa"/>
            <w:tcBorders>
              <w:top w:val="nil"/>
              <w:left w:val="nil"/>
              <w:bottom w:val="single" w:sz="4" w:space="0" w:color="auto"/>
              <w:right w:val="single" w:sz="4" w:space="0" w:color="auto"/>
            </w:tcBorders>
            <w:shd w:val="clear" w:color="000000" w:fill="FFFFFF"/>
            <w:noWrap/>
            <w:hideMark/>
          </w:tcPr>
          <w:p w14:paraId="2BC10A4F"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0,476</w:t>
            </w:r>
          </w:p>
        </w:tc>
        <w:tc>
          <w:tcPr>
            <w:tcW w:w="1047" w:type="dxa"/>
            <w:tcBorders>
              <w:top w:val="nil"/>
              <w:left w:val="nil"/>
              <w:bottom w:val="single" w:sz="4" w:space="0" w:color="auto"/>
              <w:right w:val="single" w:sz="4" w:space="0" w:color="auto"/>
            </w:tcBorders>
            <w:shd w:val="clear" w:color="000000" w:fill="FFFFFF"/>
            <w:noWrap/>
            <w:hideMark/>
          </w:tcPr>
          <w:p w14:paraId="27B54A5F"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2,337</w:t>
            </w:r>
          </w:p>
        </w:tc>
        <w:tc>
          <w:tcPr>
            <w:tcW w:w="764" w:type="dxa"/>
            <w:tcBorders>
              <w:top w:val="nil"/>
              <w:left w:val="nil"/>
              <w:bottom w:val="single" w:sz="4" w:space="0" w:color="auto"/>
              <w:right w:val="single" w:sz="4" w:space="0" w:color="auto"/>
            </w:tcBorders>
            <w:shd w:val="clear" w:color="000000" w:fill="FFFFFF"/>
            <w:noWrap/>
            <w:hideMark/>
          </w:tcPr>
          <w:p w14:paraId="70F2F7E6"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0,026</w:t>
            </w:r>
          </w:p>
        </w:tc>
        <w:tc>
          <w:tcPr>
            <w:tcW w:w="1201" w:type="dxa"/>
            <w:tcBorders>
              <w:top w:val="nil"/>
              <w:left w:val="nil"/>
              <w:bottom w:val="single" w:sz="4" w:space="0" w:color="auto"/>
              <w:right w:val="single" w:sz="4" w:space="0" w:color="auto"/>
            </w:tcBorders>
            <w:shd w:val="clear" w:color="000000" w:fill="FFFFFF"/>
            <w:noWrap/>
            <w:hideMark/>
          </w:tcPr>
          <w:p w14:paraId="341D2725"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0,458</w:t>
            </w:r>
          </w:p>
        </w:tc>
        <w:tc>
          <w:tcPr>
            <w:tcW w:w="1033" w:type="dxa"/>
            <w:tcBorders>
              <w:top w:val="nil"/>
              <w:left w:val="nil"/>
              <w:bottom w:val="single" w:sz="4" w:space="0" w:color="auto"/>
              <w:right w:val="single" w:sz="4" w:space="0" w:color="auto"/>
            </w:tcBorders>
            <w:shd w:val="clear" w:color="000000" w:fill="FFFFFF"/>
            <w:noWrap/>
            <w:hideMark/>
          </w:tcPr>
          <w:p w14:paraId="5D738231"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2,181</w:t>
            </w:r>
          </w:p>
        </w:tc>
      </w:tr>
      <w:tr w:rsidR="002E059E" w:rsidRPr="002E059E" w14:paraId="42A62B4B" w14:textId="77777777" w:rsidTr="00383897">
        <w:trPr>
          <w:trHeight w:val="156"/>
        </w:trPr>
        <w:tc>
          <w:tcPr>
            <w:tcW w:w="339" w:type="dxa"/>
            <w:vMerge/>
            <w:tcBorders>
              <w:top w:val="nil"/>
              <w:left w:val="single" w:sz="4" w:space="0" w:color="auto"/>
              <w:bottom w:val="single" w:sz="4" w:space="0" w:color="auto"/>
              <w:right w:val="single" w:sz="4" w:space="0" w:color="auto"/>
            </w:tcBorders>
            <w:vAlign w:val="center"/>
            <w:hideMark/>
          </w:tcPr>
          <w:p w14:paraId="191839F7"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p>
        </w:tc>
        <w:tc>
          <w:tcPr>
            <w:tcW w:w="1411" w:type="dxa"/>
            <w:tcBorders>
              <w:top w:val="nil"/>
              <w:left w:val="nil"/>
              <w:bottom w:val="single" w:sz="4" w:space="0" w:color="auto"/>
              <w:right w:val="single" w:sz="4" w:space="0" w:color="auto"/>
            </w:tcBorders>
            <w:shd w:val="clear" w:color="000000" w:fill="CCCCFF"/>
            <w:hideMark/>
          </w:tcPr>
          <w:p w14:paraId="517466E3"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Manajemen Risiko</w:t>
            </w:r>
          </w:p>
        </w:tc>
        <w:tc>
          <w:tcPr>
            <w:tcW w:w="922" w:type="dxa"/>
            <w:tcBorders>
              <w:top w:val="nil"/>
              <w:left w:val="nil"/>
              <w:bottom w:val="single" w:sz="4" w:space="0" w:color="auto"/>
              <w:right w:val="single" w:sz="4" w:space="0" w:color="auto"/>
            </w:tcBorders>
            <w:shd w:val="clear" w:color="000000" w:fill="FFFFFF"/>
            <w:noWrap/>
            <w:hideMark/>
          </w:tcPr>
          <w:p w14:paraId="799BE81B"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0,485</w:t>
            </w:r>
          </w:p>
        </w:tc>
        <w:tc>
          <w:tcPr>
            <w:tcW w:w="841" w:type="dxa"/>
            <w:tcBorders>
              <w:top w:val="nil"/>
              <w:left w:val="nil"/>
              <w:bottom w:val="single" w:sz="4" w:space="0" w:color="auto"/>
              <w:right w:val="single" w:sz="4" w:space="0" w:color="auto"/>
            </w:tcBorders>
            <w:shd w:val="clear" w:color="000000" w:fill="FFFFFF"/>
            <w:noWrap/>
            <w:hideMark/>
          </w:tcPr>
          <w:p w14:paraId="6D24453F"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0,149</w:t>
            </w:r>
          </w:p>
        </w:tc>
        <w:tc>
          <w:tcPr>
            <w:tcW w:w="1516" w:type="dxa"/>
            <w:tcBorders>
              <w:top w:val="nil"/>
              <w:left w:val="nil"/>
              <w:bottom w:val="single" w:sz="4" w:space="0" w:color="auto"/>
              <w:right w:val="single" w:sz="4" w:space="0" w:color="auto"/>
            </w:tcBorders>
            <w:shd w:val="clear" w:color="000000" w:fill="FFFFFF"/>
            <w:noWrap/>
            <w:hideMark/>
          </w:tcPr>
          <w:p w14:paraId="23818264"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0,557</w:t>
            </w:r>
          </w:p>
        </w:tc>
        <w:tc>
          <w:tcPr>
            <w:tcW w:w="1047" w:type="dxa"/>
            <w:tcBorders>
              <w:top w:val="nil"/>
              <w:left w:val="nil"/>
              <w:bottom w:val="single" w:sz="4" w:space="0" w:color="auto"/>
              <w:right w:val="single" w:sz="4" w:space="0" w:color="auto"/>
            </w:tcBorders>
            <w:shd w:val="clear" w:color="000000" w:fill="FFFFFF"/>
            <w:noWrap/>
            <w:hideMark/>
          </w:tcPr>
          <w:p w14:paraId="3A73FD96"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3,243</w:t>
            </w:r>
          </w:p>
        </w:tc>
        <w:tc>
          <w:tcPr>
            <w:tcW w:w="764" w:type="dxa"/>
            <w:tcBorders>
              <w:top w:val="nil"/>
              <w:left w:val="nil"/>
              <w:bottom w:val="single" w:sz="4" w:space="0" w:color="auto"/>
              <w:right w:val="single" w:sz="4" w:space="0" w:color="auto"/>
            </w:tcBorders>
            <w:shd w:val="clear" w:color="000000" w:fill="FFFFFF"/>
            <w:noWrap/>
            <w:hideMark/>
          </w:tcPr>
          <w:p w14:paraId="0ED4335E"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0,003</w:t>
            </w:r>
          </w:p>
        </w:tc>
        <w:tc>
          <w:tcPr>
            <w:tcW w:w="1201" w:type="dxa"/>
            <w:tcBorders>
              <w:top w:val="nil"/>
              <w:left w:val="nil"/>
              <w:bottom w:val="single" w:sz="4" w:space="0" w:color="auto"/>
              <w:right w:val="single" w:sz="4" w:space="0" w:color="auto"/>
            </w:tcBorders>
            <w:shd w:val="clear" w:color="000000" w:fill="FFFFFF"/>
            <w:noWrap/>
            <w:hideMark/>
          </w:tcPr>
          <w:p w14:paraId="7DC368BF"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0,645</w:t>
            </w:r>
          </w:p>
        </w:tc>
        <w:tc>
          <w:tcPr>
            <w:tcW w:w="1033" w:type="dxa"/>
            <w:tcBorders>
              <w:top w:val="nil"/>
              <w:left w:val="nil"/>
              <w:bottom w:val="single" w:sz="4" w:space="0" w:color="auto"/>
              <w:right w:val="single" w:sz="4" w:space="0" w:color="auto"/>
            </w:tcBorders>
            <w:shd w:val="clear" w:color="000000" w:fill="FFFFFF"/>
            <w:noWrap/>
            <w:hideMark/>
          </w:tcPr>
          <w:p w14:paraId="4C967227"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1,551</w:t>
            </w:r>
          </w:p>
        </w:tc>
      </w:tr>
      <w:tr w:rsidR="002E059E" w:rsidRPr="002E059E" w14:paraId="1C886624" w14:textId="77777777" w:rsidTr="00383897">
        <w:trPr>
          <w:trHeight w:val="136"/>
        </w:trPr>
        <w:tc>
          <w:tcPr>
            <w:tcW w:w="9077" w:type="dxa"/>
            <w:gridSpan w:val="9"/>
            <w:tcBorders>
              <w:top w:val="single" w:sz="4" w:space="0" w:color="auto"/>
              <w:left w:val="single" w:sz="4" w:space="0" w:color="auto"/>
              <w:bottom w:val="single" w:sz="4" w:space="0" w:color="auto"/>
              <w:right w:val="single" w:sz="4" w:space="0" w:color="auto"/>
            </w:tcBorders>
            <w:shd w:val="clear" w:color="auto" w:fill="auto"/>
            <w:hideMark/>
          </w:tcPr>
          <w:p w14:paraId="7BD7B003"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a. Dependent Variable: Kinerja Keuangan</w:t>
            </w:r>
          </w:p>
        </w:tc>
      </w:tr>
    </w:tbl>
    <w:p w14:paraId="0716E34C" w14:textId="2AF674D7" w:rsidR="00EA7DD4" w:rsidRPr="002E059E" w:rsidRDefault="00EA7DD4" w:rsidP="00C44241">
      <w:pPr>
        <w:spacing w:line="360" w:lineRule="auto"/>
        <w:jc w:val="both"/>
        <w:rPr>
          <w:rFonts w:ascii="Times New Roman" w:hAnsi="Times New Roman" w:cs="Times New Roman"/>
          <w:bCs/>
          <w:iCs/>
          <w:color w:val="000000" w:themeColor="text1"/>
          <w:sz w:val="24"/>
          <w:szCs w:val="24"/>
        </w:rPr>
      </w:pPr>
    </w:p>
    <w:p w14:paraId="660F2BB5" w14:textId="4A9DEEC1" w:rsidR="00607E84" w:rsidRPr="002E059E" w:rsidRDefault="00D97AA6" w:rsidP="00607E84">
      <w:pPr>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lastRenderedPageBreak/>
        <w:t xml:space="preserve">Menindaklanjuti </w:t>
      </w:r>
      <w:r w:rsidR="00EA7DD4" w:rsidRPr="002E059E">
        <w:rPr>
          <w:rFonts w:ascii="Times New Roman" w:hAnsi="Times New Roman" w:cs="Times New Roman"/>
          <w:bCs/>
          <w:iCs/>
          <w:color w:val="000000" w:themeColor="text1"/>
          <w:sz w:val="24"/>
          <w:szCs w:val="24"/>
        </w:rPr>
        <w:t>hasil</w:t>
      </w:r>
      <w:r w:rsidRPr="002E059E">
        <w:rPr>
          <w:rFonts w:ascii="Times New Roman" w:hAnsi="Times New Roman" w:cs="Times New Roman"/>
          <w:bCs/>
          <w:iCs/>
          <w:color w:val="000000" w:themeColor="text1"/>
          <w:sz w:val="24"/>
          <w:szCs w:val="24"/>
        </w:rPr>
        <w:t xml:space="preserve"> yang didapatkan dari </w:t>
      </w:r>
      <w:r w:rsidR="00EA7DD4" w:rsidRPr="002E059E">
        <w:rPr>
          <w:rFonts w:ascii="Times New Roman" w:hAnsi="Times New Roman" w:cs="Times New Roman"/>
          <w:bCs/>
          <w:iCs/>
          <w:color w:val="000000" w:themeColor="text1"/>
          <w:sz w:val="24"/>
          <w:szCs w:val="24"/>
        </w:rPr>
        <w:t xml:space="preserve"> uji Multikolinieritas </w:t>
      </w:r>
      <w:r w:rsidRPr="002E059E">
        <w:rPr>
          <w:rFonts w:ascii="Times New Roman" w:hAnsi="Times New Roman" w:cs="Times New Roman"/>
          <w:bCs/>
          <w:iCs/>
          <w:color w:val="000000" w:themeColor="text1"/>
          <w:sz w:val="24"/>
          <w:szCs w:val="24"/>
        </w:rPr>
        <w:t>dalam</w:t>
      </w:r>
      <w:r w:rsidR="00EA7DD4" w:rsidRPr="002E059E">
        <w:rPr>
          <w:rFonts w:ascii="Times New Roman" w:hAnsi="Times New Roman" w:cs="Times New Roman"/>
          <w:bCs/>
          <w:iCs/>
          <w:color w:val="000000" w:themeColor="text1"/>
          <w:sz w:val="24"/>
          <w:szCs w:val="24"/>
        </w:rPr>
        <w:t xml:space="preserve">  tabel 4</w:t>
      </w:r>
      <w:r w:rsidRPr="002E059E">
        <w:rPr>
          <w:rFonts w:ascii="Times New Roman" w:hAnsi="Times New Roman" w:cs="Times New Roman"/>
          <w:bCs/>
          <w:iCs/>
          <w:color w:val="000000" w:themeColor="text1"/>
          <w:sz w:val="24"/>
          <w:szCs w:val="24"/>
        </w:rPr>
        <w:t>,</w:t>
      </w:r>
      <w:r w:rsidR="00EA7DD4" w:rsidRPr="002E059E">
        <w:rPr>
          <w:rFonts w:ascii="Times New Roman" w:hAnsi="Times New Roman" w:cs="Times New Roman"/>
          <w:bCs/>
          <w:iCs/>
          <w:color w:val="000000" w:themeColor="text1"/>
          <w:sz w:val="24"/>
          <w:szCs w:val="24"/>
        </w:rPr>
        <w:t xml:space="preserve"> semua variabel </w:t>
      </w:r>
      <w:r w:rsidR="00607E84">
        <w:rPr>
          <w:rFonts w:ascii="Times New Roman" w:hAnsi="Times New Roman" w:cs="Times New Roman"/>
          <w:bCs/>
          <w:iCs/>
          <w:color w:val="000000" w:themeColor="text1"/>
          <w:sz w:val="24"/>
          <w:szCs w:val="24"/>
        </w:rPr>
        <w:t>memiliki</w:t>
      </w:r>
      <w:r w:rsidR="00EA7DD4" w:rsidRPr="002E059E">
        <w:rPr>
          <w:rFonts w:ascii="Times New Roman" w:hAnsi="Times New Roman" w:cs="Times New Roman"/>
          <w:bCs/>
          <w:iCs/>
          <w:color w:val="000000" w:themeColor="text1"/>
          <w:sz w:val="24"/>
          <w:szCs w:val="24"/>
        </w:rPr>
        <w:t xml:space="preserve"> nilai VIF </w:t>
      </w:r>
      <w:r w:rsidRPr="002E059E">
        <w:rPr>
          <w:rFonts w:ascii="Times New Roman" w:hAnsi="Times New Roman" w:cs="Times New Roman"/>
          <w:bCs/>
          <w:iCs/>
          <w:color w:val="000000" w:themeColor="text1"/>
          <w:sz w:val="24"/>
          <w:szCs w:val="24"/>
        </w:rPr>
        <w:t>kurang dari angka</w:t>
      </w:r>
      <w:r w:rsidR="00EA7DD4" w:rsidRPr="002E059E">
        <w:rPr>
          <w:rFonts w:ascii="Times New Roman" w:hAnsi="Times New Roman" w:cs="Times New Roman"/>
          <w:bCs/>
          <w:iCs/>
          <w:color w:val="000000" w:themeColor="text1"/>
          <w:sz w:val="24"/>
          <w:szCs w:val="24"/>
        </w:rPr>
        <w:t xml:space="preserve"> 10 </w:t>
      </w:r>
      <w:r w:rsidRPr="002E059E">
        <w:rPr>
          <w:rFonts w:ascii="Times New Roman" w:hAnsi="Times New Roman" w:cs="Times New Roman"/>
          <w:bCs/>
          <w:iCs/>
          <w:color w:val="000000" w:themeColor="text1"/>
          <w:sz w:val="24"/>
          <w:szCs w:val="24"/>
        </w:rPr>
        <w:t xml:space="preserve">serta </w:t>
      </w:r>
      <w:r w:rsidR="00EA7DD4" w:rsidRPr="002E059E">
        <w:rPr>
          <w:rFonts w:ascii="Times New Roman" w:hAnsi="Times New Roman" w:cs="Times New Roman"/>
          <w:bCs/>
          <w:iCs/>
          <w:color w:val="000000" w:themeColor="text1"/>
          <w:sz w:val="24"/>
          <w:szCs w:val="24"/>
        </w:rPr>
        <w:t xml:space="preserve">memiliki angka </w:t>
      </w:r>
      <w:r w:rsidR="00EA7DD4" w:rsidRPr="002E059E">
        <w:rPr>
          <w:rFonts w:ascii="Times New Roman" w:hAnsi="Times New Roman" w:cs="Times New Roman"/>
          <w:bCs/>
          <w:i/>
          <w:color w:val="000000" w:themeColor="text1"/>
          <w:sz w:val="24"/>
          <w:szCs w:val="24"/>
        </w:rPr>
        <w:t xml:space="preserve">tolerance </w:t>
      </w:r>
      <w:r w:rsidRPr="002E059E">
        <w:rPr>
          <w:rFonts w:ascii="Times New Roman" w:hAnsi="Times New Roman" w:cs="Times New Roman"/>
          <w:bCs/>
          <w:iCs/>
          <w:color w:val="000000" w:themeColor="text1"/>
          <w:sz w:val="24"/>
          <w:szCs w:val="24"/>
        </w:rPr>
        <w:t>lebih</w:t>
      </w:r>
      <w:r w:rsidR="00EA7DD4" w:rsidRPr="002E059E">
        <w:rPr>
          <w:rFonts w:ascii="Times New Roman" w:hAnsi="Times New Roman" w:cs="Times New Roman"/>
          <w:bCs/>
          <w:iCs/>
          <w:color w:val="000000" w:themeColor="text1"/>
          <w:sz w:val="24"/>
          <w:szCs w:val="24"/>
        </w:rPr>
        <w:t xml:space="preserve"> dari 0,1. </w:t>
      </w:r>
      <w:r w:rsidR="00607E84">
        <w:rPr>
          <w:rFonts w:ascii="Times New Roman" w:hAnsi="Times New Roman" w:cs="Times New Roman"/>
          <w:bCs/>
          <w:iCs/>
          <w:color w:val="000000" w:themeColor="text1"/>
          <w:sz w:val="24"/>
          <w:szCs w:val="24"/>
        </w:rPr>
        <w:t>Dengan demikian</w:t>
      </w:r>
      <w:r w:rsidRPr="002E059E">
        <w:rPr>
          <w:rFonts w:ascii="Times New Roman" w:hAnsi="Times New Roman" w:cs="Times New Roman"/>
          <w:bCs/>
          <w:iCs/>
          <w:color w:val="000000" w:themeColor="text1"/>
          <w:sz w:val="24"/>
          <w:szCs w:val="24"/>
        </w:rPr>
        <w:t xml:space="preserve"> </w:t>
      </w:r>
      <w:r w:rsidR="00607E84">
        <w:rPr>
          <w:rFonts w:ascii="Times New Roman" w:hAnsi="Times New Roman" w:cs="Times New Roman"/>
          <w:bCs/>
          <w:iCs/>
          <w:color w:val="000000" w:themeColor="text1"/>
          <w:sz w:val="24"/>
          <w:szCs w:val="24"/>
        </w:rPr>
        <w:t>bisa</w:t>
      </w:r>
      <w:r w:rsidRPr="002E059E">
        <w:rPr>
          <w:rFonts w:ascii="Times New Roman" w:hAnsi="Times New Roman" w:cs="Times New Roman"/>
          <w:bCs/>
          <w:iCs/>
          <w:color w:val="000000" w:themeColor="text1"/>
          <w:sz w:val="24"/>
          <w:szCs w:val="24"/>
        </w:rPr>
        <w:t xml:space="preserve"> </w:t>
      </w:r>
      <w:r w:rsidR="00607E84">
        <w:rPr>
          <w:rFonts w:ascii="Times New Roman" w:hAnsi="Times New Roman" w:cs="Times New Roman"/>
          <w:bCs/>
          <w:iCs/>
          <w:color w:val="000000" w:themeColor="text1"/>
          <w:sz w:val="24"/>
          <w:szCs w:val="24"/>
        </w:rPr>
        <w:t>dinyatakan</w:t>
      </w:r>
      <w:r w:rsidRPr="002E059E">
        <w:rPr>
          <w:rFonts w:ascii="Times New Roman" w:hAnsi="Times New Roman" w:cs="Times New Roman"/>
          <w:bCs/>
          <w:iCs/>
          <w:color w:val="000000" w:themeColor="text1"/>
          <w:sz w:val="24"/>
          <w:szCs w:val="24"/>
        </w:rPr>
        <w:t xml:space="preserve"> apabila</w:t>
      </w:r>
      <w:r w:rsidR="00EA7DD4" w:rsidRPr="002E059E">
        <w:rPr>
          <w:rFonts w:ascii="Times New Roman" w:hAnsi="Times New Roman" w:cs="Times New Roman"/>
          <w:bCs/>
          <w:iCs/>
          <w:color w:val="000000" w:themeColor="text1"/>
          <w:sz w:val="24"/>
          <w:szCs w:val="24"/>
        </w:rPr>
        <w:t xml:space="preserve"> uji tersebut </w:t>
      </w:r>
      <w:r w:rsidRPr="002E059E">
        <w:rPr>
          <w:rFonts w:ascii="Times New Roman" w:hAnsi="Times New Roman" w:cs="Times New Roman"/>
          <w:bCs/>
          <w:iCs/>
          <w:color w:val="000000" w:themeColor="text1"/>
          <w:sz w:val="24"/>
          <w:szCs w:val="24"/>
        </w:rPr>
        <w:t>sudah memenuhi asumsi uji multikolinieritas yang berarti tidak terdapat multikolinieritas.</w:t>
      </w:r>
    </w:p>
    <w:p w14:paraId="24D2B527" w14:textId="6954B38B" w:rsidR="00355730" w:rsidRPr="002E059E" w:rsidRDefault="00607E84" w:rsidP="00D97AA6">
      <w:pPr>
        <w:spacing w:line="360" w:lineRule="auto"/>
        <w:jc w:val="center"/>
        <w:rPr>
          <w:rFonts w:ascii="Times New Roman" w:hAnsi="Times New Roman" w:cs="Times New Roman"/>
          <w:b/>
          <w:iCs/>
          <w:color w:val="000000" w:themeColor="text1"/>
          <w:sz w:val="24"/>
          <w:szCs w:val="24"/>
        </w:rPr>
      </w:pPr>
      <w:r w:rsidRPr="002E059E">
        <w:rPr>
          <w:rFonts w:ascii="Times New Roman" w:hAnsi="Times New Roman" w:cs="Times New Roman"/>
          <w:noProof/>
          <w:color w:val="000000" w:themeColor="text1"/>
          <w:sz w:val="24"/>
          <w:szCs w:val="24"/>
          <w:lang w:eastAsia="id-ID"/>
        </w:rPr>
        <w:drawing>
          <wp:anchor distT="0" distB="0" distL="114300" distR="114300" simplePos="0" relativeHeight="251659264" behindDoc="0" locked="0" layoutInCell="1" allowOverlap="1" wp14:anchorId="255D4496" wp14:editId="7DB99C22">
            <wp:simplePos x="0" y="0"/>
            <wp:positionH relativeFrom="margin">
              <wp:posOffset>922020</wp:posOffset>
            </wp:positionH>
            <wp:positionV relativeFrom="margin">
              <wp:posOffset>1519555</wp:posOffset>
            </wp:positionV>
            <wp:extent cx="3569335" cy="2100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9335" cy="210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730" w:rsidRPr="002E059E">
        <w:rPr>
          <w:rFonts w:ascii="Times New Roman" w:hAnsi="Times New Roman" w:cs="Times New Roman"/>
          <w:b/>
          <w:iCs/>
          <w:color w:val="000000" w:themeColor="text1"/>
          <w:sz w:val="24"/>
          <w:szCs w:val="24"/>
        </w:rPr>
        <w:t>Tabel 6.</w:t>
      </w:r>
      <w:r w:rsidR="00D97AA6" w:rsidRPr="002E059E">
        <w:rPr>
          <w:rFonts w:ascii="Times New Roman" w:hAnsi="Times New Roman" w:cs="Times New Roman"/>
          <w:b/>
          <w:iCs/>
          <w:color w:val="000000" w:themeColor="text1"/>
          <w:sz w:val="24"/>
          <w:szCs w:val="24"/>
        </w:rPr>
        <w:t xml:space="preserve"> Hasil Uji Hesteroskedastisitas</w:t>
      </w:r>
    </w:p>
    <w:p w14:paraId="17634DDE" w14:textId="6D657C0B" w:rsidR="00355730" w:rsidRPr="002E059E" w:rsidRDefault="00355730" w:rsidP="00C44241">
      <w:pPr>
        <w:spacing w:line="360" w:lineRule="auto"/>
        <w:rPr>
          <w:rFonts w:ascii="Times New Roman" w:hAnsi="Times New Roman" w:cs="Times New Roman"/>
          <w:bCs/>
          <w:color w:val="000000" w:themeColor="text1"/>
          <w:sz w:val="24"/>
          <w:szCs w:val="24"/>
        </w:rPr>
      </w:pPr>
    </w:p>
    <w:p w14:paraId="6D84C8DF" w14:textId="6A221DA3" w:rsidR="00355730" w:rsidRPr="002E059E" w:rsidRDefault="00355730" w:rsidP="00C44241">
      <w:pPr>
        <w:spacing w:line="360" w:lineRule="auto"/>
        <w:rPr>
          <w:rFonts w:ascii="Times New Roman" w:hAnsi="Times New Roman" w:cs="Times New Roman"/>
          <w:bCs/>
          <w:color w:val="000000" w:themeColor="text1"/>
          <w:sz w:val="24"/>
          <w:szCs w:val="24"/>
        </w:rPr>
      </w:pPr>
    </w:p>
    <w:p w14:paraId="1AA06375" w14:textId="16144AE2" w:rsidR="00355730" w:rsidRPr="002E059E" w:rsidRDefault="00355730" w:rsidP="00C44241">
      <w:pPr>
        <w:spacing w:line="360" w:lineRule="auto"/>
        <w:rPr>
          <w:rFonts w:ascii="Times New Roman" w:hAnsi="Times New Roman" w:cs="Times New Roman"/>
          <w:bCs/>
          <w:color w:val="000000" w:themeColor="text1"/>
          <w:sz w:val="24"/>
          <w:szCs w:val="24"/>
        </w:rPr>
      </w:pPr>
    </w:p>
    <w:p w14:paraId="78D3D1BB" w14:textId="27013FE1" w:rsidR="00FB189D" w:rsidRPr="002E059E" w:rsidRDefault="00355730" w:rsidP="00383897">
      <w:pPr>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Berdasarkan gambar tersebut pada hasil uji Hesteroskedastisitas menunjukkan titik-titik pada pengujian tersebut relatif me</w:t>
      </w:r>
      <w:r w:rsidR="00D97AA6" w:rsidRPr="002E059E">
        <w:rPr>
          <w:rFonts w:ascii="Times New Roman" w:hAnsi="Times New Roman" w:cs="Times New Roman"/>
          <w:bCs/>
          <w:iCs/>
          <w:color w:val="000000" w:themeColor="text1"/>
          <w:sz w:val="24"/>
          <w:szCs w:val="24"/>
        </w:rPr>
        <w:t>mencar kesegala arah</w:t>
      </w:r>
      <w:r w:rsidRPr="002E059E">
        <w:rPr>
          <w:rFonts w:ascii="Times New Roman" w:hAnsi="Times New Roman" w:cs="Times New Roman"/>
          <w:bCs/>
          <w:iCs/>
          <w:color w:val="000000" w:themeColor="text1"/>
          <w:sz w:val="24"/>
          <w:szCs w:val="24"/>
        </w:rPr>
        <w:t xml:space="preserve"> dengan rata </w:t>
      </w:r>
      <w:r w:rsidR="00607E84">
        <w:rPr>
          <w:rFonts w:ascii="Times New Roman" w:hAnsi="Times New Roman" w:cs="Times New Roman"/>
          <w:bCs/>
          <w:iCs/>
          <w:color w:val="000000" w:themeColor="text1"/>
          <w:sz w:val="24"/>
          <w:szCs w:val="24"/>
        </w:rPr>
        <w:t>dan</w:t>
      </w:r>
      <w:r w:rsidR="00D97AA6" w:rsidRPr="002E059E">
        <w:rPr>
          <w:rFonts w:ascii="Times New Roman" w:hAnsi="Times New Roman" w:cs="Times New Roman"/>
          <w:bCs/>
          <w:iCs/>
          <w:color w:val="000000" w:themeColor="text1"/>
          <w:sz w:val="24"/>
          <w:szCs w:val="24"/>
        </w:rPr>
        <w:t xml:space="preserve"> </w:t>
      </w:r>
      <w:r w:rsidRPr="002E059E">
        <w:rPr>
          <w:rFonts w:ascii="Times New Roman" w:hAnsi="Times New Roman" w:cs="Times New Roman"/>
          <w:bCs/>
          <w:iCs/>
          <w:color w:val="000000" w:themeColor="text1"/>
          <w:sz w:val="24"/>
          <w:szCs w:val="24"/>
        </w:rPr>
        <w:t xml:space="preserve"> tidak </w:t>
      </w:r>
      <w:r w:rsidR="00607E84">
        <w:rPr>
          <w:rFonts w:ascii="Times New Roman" w:hAnsi="Times New Roman" w:cs="Times New Roman"/>
          <w:bCs/>
          <w:iCs/>
          <w:color w:val="000000" w:themeColor="text1"/>
          <w:sz w:val="24"/>
          <w:szCs w:val="24"/>
        </w:rPr>
        <w:t>menjadi</w:t>
      </w:r>
      <w:r w:rsidRPr="002E059E">
        <w:rPr>
          <w:rFonts w:ascii="Times New Roman" w:hAnsi="Times New Roman" w:cs="Times New Roman"/>
          <w:bCs/>
          <w:iCs/>
          <w:color w:val="000000" w:themeColor="text1"/>
          <w:sz w:val="24"/>
          <w:szCs w:val="24"/>
        </w:rPr>
        <w:t xml:space="preserve"> </w:t>
      </w:r>
      <w:r w:rsidR="00D97AA6" w:rsidRPr="002E059E">
        <w:rPr>
          <w:rFonts w:ascii="Times New Roman" w:hAnsi="Times New Roman" w:cs="Times New Roman"/>
          <w:bCs/>
          <w:iCs/>
          <w:color w:val="000000" w:themeColor="text1"/>
          <w:sz w:val="24"/>
          <w:szCs w:val="24"/>
        </w:rPr>
        <w:t xml:space="preserve">suatu gambaran </w:t>
      </w:r>
      <w:r w:rsidRPr="002E059E">
        <w:rPr>
          <w:rFonts w:ascii="Times New Roman" w:hAnsi="Times New Roman" w:cs="Times New Roman"/>
          <w:bCs/>
          <w:iCs/>
          <w:color w:val="000000" w:themeColor="text1"/>
          <w:sz w:val="24"/>
          <w:szCs w:val="24"/>
        </w:rPr>
        <w:t xml:space="preserve">pola tertentu </w:t>
      </w:r>
      <w:r w:rsidR="00D97AA6" w:rsidRPr="002E059E">
        <w:rPr>
          <w:rFonts w:ascii="Times New Roman" w:hAnsi="Times New Roman" w:cs="Times New Roman"/>
          <w:bCs/>
          <w:iCs/>
          <w:color w:val="000000" w:themeColor="text1"/>
          <w:sz w:val="24"/>
          <w:szCs w:val="24"/>
        </w:rPr>
        <w:t>dengan</w:t>
      </w:r>
      <w:r w:rsidRPr="002E059E">
        <w:rPr>
          <w:rFonts w:ascii="Times New Roman" w:hAnsi="Times New Roman" w:cs="Times New Roman"/>
          <w:bCs/>
          <w:iCs/>
          <w:color w:val="000000" w:themeColor="text1"/>
          <w:sz w:val="24"/>
          <w:szCs w:val="24"/>
        </w:rPr>
        <w:t xml:space="preserve"> jelas. </w:t>
      </w:r>
      <w:r w:rsidR="00607E84">
        <w:rPr>
          <w:rFonts w:ascii="Times New Roman" w:hAnsi="Times New Roman" w:cs="Times New Roman"/>
          <w:bCs/>
          <w:iCs/>
          <w:color w:val="000000" w:themeColor="text1"/>
          <w:sz w:val="24"/>
          <w:szCs w:val="24"/>
        </w:rPr>
        <w:t>Sehingga</w:t>
      </w:r>
      <w:r w:rsidRPr="002E059E">
        <w:rPr>
          <w:rFonts w:ascii="Times New Roman" w:hAnsi="Times New Roman" w:cs="Times New Roman"/>
          <w:bCs/>
          <w:iCs/>
          <w:color w:val="000000" w:themeColor="text1"/>
          <w:sz w:val="24"/>
          <w:szCs w:val="24"/>
        </w:rPr>
        <w:t xml:space="preserve"> hasil uji </w:t>
      </w:r>
      <w:r w:rsidR="0062566B" w:rsidRPr="002E059E">
        <w:rPr>
          <w:rFonts w:ascii="Times New Roman" w:hAnsi="Times New Roman" w:cs="Times New Roman"/>
          <w:bCs/>
          <w:iCs/>
          <w:color w:val="000000" w:themeColor="text1"/>
          <w:sz w:val="24"/>
          <w:szCs w:val="24"/>
        </w:rPr>
        <w:t xml:space="preserve">diatas dapat dinyatakan </w:t>
      </w:r>
      <w:r w:rsidRPr="002E059E">
        <w:rPr>
          <w:rFonts w:ascii="Times New Roman" w:hAnsi="Times New Roman" w:cs="Times New Roman"/>
          <w:bCs/>
          <w:iCs/>
          <w:color w:val="000000" w:themeColor="text1"/>
          <w:sz w:val="24"/>
          <w:szCs w:val="24"/>
        </w:rPr>
        <w:t xml:space="preserve">tidak </w:t>
      </w:r>
      <w:r w:rsidR="0062566B" w:rsidRPr="002E059E">
        <w:rPr>
          <w:rFonts w:ascii="Times New Roman" w:hAnsi="Times New Roman" w:cs="Times New Roman"/>
          <w:bCs/>
          <w:iCs/>
          <w:color w:val="000000" w:themeColor="text1"/>
          <w:sz w:val="24"/>
          <w:szCs w:val="24"/>
        </w:rPr>
        <w:t xml:space="preserve">mengalami </w:t>
      </w:r>
      <w:r w:rsidRPr="002E059E">
        <w:rPr>
          <w:rFonts w:ascii="Times New Roman" w:hAnsi="Times New Roman" w:cs="Times New Roman"/>
          <w:bCs/>
          <w:iCs/>
          <w:color w:val="000000" w:themeColor="text1"/>
          <w:sz w:val="24"/>
          <w:szCs w:val="24"/>
        </w:rPr>
        <w:t xml:space="preserve">gejala hesteroskedastisitas pada </w:t>
      </w:r>
      <w:r w:rsidR="0062566B" w:rsidRPr="002E059E">
        <w:rPr>
          <w:rFonts w:ascii="Times New Roman" w:hAnsi="Times New Roman" w:cs="Times New Roman"/>
          <w:bCs/>
          <w:iCs/>
          <w:color w:val="000000" w:themeColor="text1"/>
          <w:sz w:val="24"/>
          <w:szCs w:val="24"/>
        </w:rPr>
        <w:t xml:space="preserve">persamaan </w:t>
      </w:r>
      <w:r w:rsidRPr="002E059E">
        <w:rPr>
          <w:rFonts w:ascii="Times New Roman" w:hAnsi="Times New Roman" w:cs="Times New Roman"/>
          <w:bCs/>
          <w:iCs/>
          <w:color w:val="000000" w:themeColor="text1"/>
          <w:sz w:val="24"/>
          <w:szCs w:val="24"/>
        </w:rPr>
        <w:t>regresi</w:t>
      </w:r>
      <w:r w:rsidR="0062566B" w:rsidRPr="002E059E">
        <w:rPr>
          <w:rFonts w:ascii="Times New Roman" w:hAnsi="Times New Roman" w:cs="Times New Roman"/>
          <w:bCs/>
          <w:iCs/>
          <w:color w:val="000000" w:themeColor="text1"/>
          <w:sz w:val="24"/>
          <w:szCs w:val="24"/>
        </w:rPr>
        <w:t>.</w:t>
      </w:r>
    </w:p>
    <w:p w14:paraId="3D97FE6B" w14:textId="4C473208" w:rsidR="00FB189D" w:rsidRPr="002E059E" w:rsidRDefault="0062566B" w:rsidP="00525291">
      <w:pPr>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color w:val="000000" w:themeColor="text1"/>
          <w:sz w:val="24"/>
          <w:szCs w:val="24"/>
        </w:rPr>
        <w:t>Nilai dari k</w:t>
      </w:r>
      <w:r w:rsidR="00FB189D" w:rsidRPr="002E059E">
        <w:rPr>
          <w:rFonts w:ascii="Times New Roman" w:hAnsi="Times New Roman" w:cs="Times New Roman"/>
          <w:color w:val="000000" w:themeColor="text1"/>
          <w:sz w:val="24"/>
          <w:szCs w:val="24"/>
        </w:rPr>
        <w:t>oefisien determinasi (R</w:t>
      </w:r>
      <w:r w:rsidR="00FB189D" w:rsidRPr="002E059E">
        <w:rPr>
          <w:rFonts w:ascii="Times New Roman" w:hAnsi="Times New Roman" w:cs="Times New Roman"/>
          <w:color w:val="000000" w:themeColor="text1"/>
          <w:sz w:val="24"/>
          <w:szCs w:val="24"/>
          <w:vertAlign w:val="superscript"/>
        </w:rPr>
        <w:t>2</w:t>
      </w:r>
      <w:r w:rsidR="00FB189D" w:rsidRPr="002E059E">
        <w:rPr>
          <w:rFonts w:ascii="Times New Roman" w:hAnsi="Times New Roman" w:cs="Times New Roman"/>
          <w:color w:val="000000" w:themeColor="text1"/>
          <w:sz w:val="24"/>
          <w:szCs w:val="24"/>
        </w:rPr>
        <w:t>) di</w:t>
      </w:r>
      <w:r w:rsidRPr="002E059E">
        <w:rPr>
          <w:rFonts w:ascii="Times New Roman" w:hAnsi="Times New Roman" w:cs="Times New Roman"/>
          <w:color w:val="000000" w:themeColor="text1"/>
          <w:sz w:val="24"/>
          <w:szCs w:val="24"/>
        </w:rPr>
        <w:t>pakai</w:t>
      </w:r>
      <w:r w:rsidR="00FB189D" w:rsidRPr="002E059E">
        <w:rPr>
          <w:rFonts w:ascii="Times New Roman" w:hAnsi="Times New Roman" w:cs="Times New Roman"/>
          <w:color w:val="000000" w:themeColor="text1"/>
          <w:sz w:val="24"/>
          <w:szCs w:val="24"/>
        </w:rPr>
        <w:t xml:space="preserve"> </w:t>
      </w:r>
      <w:r w:rsidRPr="002E059E">
        <w:rPr>
          <w:rFonts w:ascii="Times New Roman" w:hAnsi="Times New Roman" w:cs="Times New Roman"/>
          <w:color w:val="000000" w:themeColor="text1"/>
          <w:sz w:val="24"/>
          <w:szCs w:val="24"/>
        </w:rPr>
        <w:t>agar</w:t>
      </w:r>
      <w:r w:rsidR="00FB189D" w:rsidRPr="002E059E">
        <w:rPr>
          <w:rFonts w:ascii="Times New Roman" w:hAnsi="Times New Roman" w:cs="Times New Roman"/>
          <w:color w:val="000000" w:themeColor="text1"/>
          <w:sz w:val="24"/>
          <w:szCs w:val="24"/>
        </w:rPr>
        <w:t xml:space="preserve"> mengetahui </w:t>
      </w:r>
      <w:r w:rsidRPr="002E059E">
        <w:rPr>
          <w:rFonts w:ascii="Times New Roman" w:hAnsi="Times New Roman" w:cs="Times New Roman"/>
          <w:color w:val="000000" w:themeColor="text1"/>
          <w:sz w:val="24"/>
          <w:szCs w:val="24"/>
        </w:rPr>
        <w:t xml:space="preserve">besarnya kemampuan dari </w:t>
      </w:r>
      <w:r w:rsidR="00FB189D" w:rsidRPr="002E059E">
        <w:rPr>
          <w:rFonts w:ascii="Times New Roman" w:hAnsi="Times New Roman" w:cs="Times New Roman"/>
          <w:color w:val="000000" w:themeColor="text1"/>
          <w:sz w:val="24"/>
          <w:szCs w:val="24"/>
        </w:rPr>
        <w:t>variabel independen</w:t>
      </w:r>
      <w:r w:rsidRPr="002E059E">
        <w:rPr>
          <w:rFonts w:ascii="Times New Roman" w:hAnsi="Times New Roman" w:cs="Times New Roman"/>
          <w:color w:val="000000" w:themeColor="text1"/>
          <w:sz w:val="24"/>
          <w:szCs w:val="24"/>
        </w:rPr>
        <w:t xml:space="preserve"> yang </w:t>
      </w:r>
      <w:r w:rsidR="001E33BF" w:rsidRPr="002E059E">
        <w:rPr>
          <w:rFonts w:ascii="Times New Roman" w:hAnsi="Times New Roman" w:cs="Times New Roman"/>
          <w:color w:val="000000" w:themeColor="text1"/>
          <w:sz w:val="24"/>
          <w:szCs w:val="24"/>
        </w:rPr>
        <w:t>dipakai</w:t>
      </w:r>
      <w:r w:rsidRPr="002E059E">
        <w:rPr>
          <w:rFonts w:ascii="Times New Roman" w:hAnsi="Times New Roman" w:cs="Times New Roman"/>
          <w:color w:val="000000" w:themeColor="text1"/>
          <w:sz w:val="24"/>
          <w:szCs w:val="24"/>
        </w:rPr>
        <w:t xml:space="preserve"> </w:t>
      </w:r>
      <w:r w:rsidR="001E33BF" w:rsidRPr="002E059E">
        <w:rPr>
          <w:rFonts w:ascii="Times New Roman" w:hAnsi="Times New Roman" w:cs="Times New Roman"/>
          <w:color w:val="000000" w:themeColor="text1"/>
          <w:sz w:val="24"/>
          <w:szCs w:val="24"/>
        </w:rPr>
        <w:t>saat</w:t>
      </w:r>
      <w:r w:rsidRPr="002E059E">
        <w:rPr>
          <w:rFonts w:ascii="Times New Roman" w:hAnsi="Times New Roman" w:cs="Times New Roman"/>
          <w:color w:val="000000" w:themeColor="text1"/>
          <w:sz w:val="24"/>
          <w:szCs w:val="24"/>
        </w:rPr>
        <w:t xml:space="preserve"> penelitian berupa</w:t>
      </w:r>
      <w:r w:rsidR="00FB189D" w:rsidRPr="002E059E">
        <w:rPr>
          <w:rFonts w:ascii="Times New Roman" w:hAnsi="Times New Roman" w:cs="Times New Roman"/>
          <w:color w:val="000000" w:themeColor="text1"/>
          <w:sz w:val="24"/>
          <w:szCs w:val="24"/>
        </w:rPr>
        <w:t xml:space="preserve"> X1, X2, X3, X4 </w:t>
      </w:r>
      <w:r w:rsidRPr="002E059E">
        <w:rPr>
          <w:rFonts w:ascii="Times New Roman" w:hAnsi="Times New Roman" w:cs="Times New Roman"/>
          <w:color w:val="000000" w:themeColor="text1"/>
          <w:sz w:val="24"/>
          <w:szCs w:val="24"/>
        </w:rPr>
        <w:t>dalam mempengaruhi variabel dependen dalam penelitan berupa Y.</w:t>
      </w:r>
    </w:p>
    <w:p w14:paraId="4BC171BC" w14:textId="48DC117F" w:rsidR="00355730" w:rsidRPr="002E059E" w:rsidRDefault="00355730" w:rsidP="00C44241">
      <w:pPr>
        <w:spacing w:line="360" w:lineRule="auto"/>
        <w:jc w:val="center"/>
        <w:rPr>
          <w:rFonts w:ascii="Times New Roman" w:hAnsi="Times New Roman" w:cs="Times New Roman"/>
          <w:b/>
          <w:iCs/>
          <w:color w:val="000000" w:themeColor="text1"/>
          <w:sz w:val="24"/>
          <w:szCs w:val="24"/>
        </w:rPr>
      </w:pPr>
      <w:r w:rsidRPr="002E059E">
        <w:rPr>
          <w:rFonts w:ascii="Times New Roman" w:hAnsi="Times New Roman" w:cs="Times New Roman"/>
          <w:b/>
          <w:iCs/>
          <w:color w:val="000000" w:themeColor="text1"/>
          <w:sz w:val="24"/>
          <w:szCs w:val="24"/>
        </w:rPr>
        <w:t>Tabel 7. Hasil Analisis Determinasi</w:t>
      </w:r>
    </w:p>
    <w:tbl>
      <w:tblPr>
        <w:tblW w:w="5949" w:type="dxa"/>
        <w:tblInd w:w="1530" w:type="dxa"/>
        <w:tblLook w:val="04A0" w:firstRow="1" w:lastRow="0" w:firstColumn="1" w:lastColumn="0" w:noHBand="0" w:noVBand="1"/>
      </w:tblPr>
      <w:tblGrid>
        <w:gridCol w:w="960"/>
        <w:gridCol w:w="960"/>
        <w:gridCol w:w="990"/>
        <w:gridCol w:w="1280"/>
        <w:gridCol w:w="1759"/>
      </w:tblGrid>
      <w:tr w:rsidR="002E059E" w:rsidRPr="002E059E" w14:paraId="2C931BB6" w14:textId="77777777" w:rsidTr="00355730">
        <w:trPr>
          <w:trHeight w:val="345"/>
        </w:trPr>
        <w:tc>
          <w:tcPr>
            <w:tcW w:w="5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35232B" w14:textId="77777777" w:rsidR="00355730" w:rsidRPr="002E059E" w:rsidRDefault="00355730" w:rsidP="00C44241">
            <w:pPr>
              <w:spacing w:after="0" w:line="360" w:lineRule="auto"/>
              <w:jc w:val="center"/>
              <w:rPr>
                <w:rFonts w:ascii="Times New Roman" w:eastAsia="Times New Roman" w:hAnsi="Times New Roman" w:cs="Times New Roman"/>
                <w:b/>
                <w:bCs/>
                <w:color w:val="000000" w:themeColor="text1"/>
                <w:sz w:val="28"/>
                <w:szCs w:val="28"/>
                <w:lang w:eastAsia="id-ID"/>
              </w:rPr>
            </w:pPr>
            <w:r w:rsidRPr="002E059E">
              <w:rPr>
                <w:rFonts w:ascii="Times New Roman" w:eastAsia="Times New Roman" w:hAnsi="Times New Roman" w:cs="Times New Roman"/>
                <w:b/>
                <w:bCs/>
                <w:color w:val="000000" w:themeColor="text1"/>
                <w:sz w:val="28"/>
                <w:szCs w:val="28"/>
                <w:lang w:eastAsia="id-ID"/>
              </w:rPr>
              <w:t>Model Summary</w:t>
            </w:r>
          </w:p>
        </w:tc>
      </w:tr>
      <w:tr w:rsidR="002E059E" w:rsidRPr="002E059E" w14:paraId="4DCD19E5" w14:textId="77777777" w:rsidTr="00355730">
        <w:trPr>
          <w:trHeight w:val="73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9AEEF5"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Model</w:t>
            </w:r>
          </w:p>
        </w:tc>
        <w:tc>
          <w:tcPr>
            <w:tcW w:w="960" w:type="dxa"/>
            <w:tcBorders>
              <w:top w:val="nil"/>
              <w:left w:val="nil"/>
              <w:bottom w:val="single" w:sz="4" w:space="0" w:color="auto"/>
              <w:right w:val="single" w:sz="4" w:space="0" w:color="auto"/>
            </w:tcBorders>
            <w:shd w:val="clear" w:color="auto" w:fill="auto"/>
            <w:vAlign w:val="bottom"/>
            <w:hideMark/>
          </w:tcPr>
          <w:p w14:paraId="2CCDFEAD"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R</w:t>
            </w:r>
          </w:p>
        </w:tc>
        <w:tc>
          <w:tcPr>
            <w:tcW w:w="990" w:type="dxa"/>
            <w:tcBorders>
              <w:top w:val="nil"/>
              <w:left w:val="nil"/>
              <w:bottom w:val="single" w:sz="4" w:space="0" w:color="auto"/>
              <w:right w:val="single" w:sz="4" w:space="0" w:color="auto"/>
            </w:tcBorders>
            <w:shd w:val="clear" w:color="auto" w:fill="auto"/>
            <w:vAlign w:val="bottom"/>
            <w:hideMark/>
          </w:tcPr>
          <w:p w14:paraId="75B00C3C"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R Square</w:t>
            </w:r>
          </w:p>
        </w:tc>
        <w:tc>
          <w:tcPr>
            <w:tcW w:w="1280" w:type="dxa"/>
            <w:tcBorders>
              <w:top w:val="nil"/>
              <w:left w:val="nil"/>
              <w:bottom w:val="single" w:sz="4" w:space="0" w:color="auto"/>
              <w:right w:val="single" w:sz="4" w:space="0" w:color="auto"/>
            </w:tcBorders>
            <w:shd w:val="clear" w:color="auto" w:fill="auto"/>
            <w:vAlign w:val="bottom"/>
            <w:hideMark/>
          </w:tcPr>
          <w:p w14:paraId="7DD24E62"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Adjusted R Square</w:t>
            </w:r>
          </w:p>
        </w:tc>
        <w:tc>
          <w:tcPr>
            <w:tcW w:w="1759" w:type="dxa"/>
            <w:tcBorders>
              <w:top w:val="nil"/>
              <w:left w:val="nil"/>
              <w:bottom w:val="single" w:sz="4" w:space="0" w:color="auto"/>
              <w:right w:val="single" w:sz="4" w:space="0" w:color="auto"/>
            </w:tcBorders>
            <w:shd w:val="clear" w:color="auto" w:fill="auto"/>
            <w:vAlign w:val="bottom"/>
            <w:hideMark/>
          </w:tcPr>
          <w:p w14:paraId="0815F7B9" w14:textId="77777777" w:rsidR="00355730" w:rsidRPr="002E059E" w:rsidRDefault="00355730" w:rsidP="00C44241">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Std. Error of the Estimate</w:t>
            </w:r>
          </w:p>
        </w:tc>
      </w:tr>
      <w:tr w:rsidR="002E059E" w:rsidRPr="002E059E" w14:paraId="101AFBEB" w14:textId="77777777" w:rsidTr="00355730">
        <w:trPr>
          <w:trHeight w:val="360"/>
        </w:trPr>
        <w:tc>
          <w:tcPr>
            <w:tcW w:w="960" w:type="dxa"/>
            <w:tcBorders>
              <w:top w:val="nil"/>
              <w:left w:val="single" w:sz="4" w:space="0" w:color="auto"/>
              <w:bottom w:val="single" w:sz="4" w:space="0" w:color="auto"/>
              <w:right w:val="single" w:sz="4" w:space="0" w:color="auto"/>
            </w:tcBorders>
            <w:shd w:val="clear" w:color="000000" w:fill="CCCCFF"/>
            <w:noWrap/>
            <w:hideMark/>
          </w:tcPr>
          <w:p w14:paraId="50674E0B"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w:t>
            </w:r>
          </w:p>
        </w:tc>
        <w:tc>
          <w:tcPr>
            <w:tcW w:w="960" w:type="dxa"/>
            <w:tcBorders>
              <w:top w:val="nil"/>
              <w:left w:val="nil"/>
              <w:bottom w:val="single" w:sz="4" w:space="0" w:color="auto"/>
              <w:right w:val="single" w:sz="4" w:space="0" w:color="auto"/>
            </w:tcBorders>
            <w:shd w:val="clear" w:color="000000" w:fill="FFFFFF"/>
            <w:noWrap/>
            <w:hideMark/>
          </w:tcPr>
          <w:p w14:paraId="2629CC65"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,656</w:t>
            </w:r>
            <w:r w:rsidRPr="002E059E">
              <w:rPr>
                <w:rFonts w:ascii="Times New Roman" w:eastAsia="Times New Roman" w:hAnsi="Times New Roman" w:cs="Times New Roman"/>
                <w:color w:val="000000" w:themeColor="text1"/>
                <w:sz w:val="24"/>
                <w:szCs w:val="24"/>
                <w:vertAlign w:val="superscript"/>
                <w:lang w:eastAsia="id-ID"/>
              </w:rPr>
              <w:t>a</w:t>
            </w:r>
          </w:p>
        </w:tc>
        <w:tc>
          <w:tcPr>
            <w:tcW w:w="990" w:type="dxa"/>
            <w:tcBorders>
              <w:top w:val="nil"/>
              <w:left w:val="nil"/>
              <w:bottom w:val="single" w:sz="4" w:space="0" w:color="auto"/>
              <w:right w:val="single" w:sz="4" w:space="0" w:color="auto"/>
            </w:tcBorders>
            <w:shd w:val="clear" w:color="000000" w:fill="FFFFFF"/>
            <w:noWrap/>
            <w:hideMark/>
          </w:tcPr>
          <w:p w14:paraId="2C9314B6"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0,430</w:t>
            </w:r>
          </w:p>
        </w:tc>
        <w:tc>
          <w:tcPr>
            <w:tcW w:w="1280" w:type="dxa"/>
            <w:tcBorders>
              <w:top w:val="nil"/>
              <w:left w:val="nil"/>
              <w:bottom w:val="single" w:sz="4" w:space="0" w:color="auto"/>
              <w:right w:val="single" w:sz="4" w:space="0" w:color="auto"/>
            </w:tcBorders>
            <w:shd w:val="clear" w:color="000000" w:fill="FFFFFF"/>
            <w:noWrap/>
            <w:hideMark/>
          </w:tcPr>
          <w:p w14:paraId="218E51AD"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0,354</w:t>
            </w:r>
          </w:p>
        </w:tc>
        <w:tc>
          <w:tcPr>
            <w:tcW w:w="1759" w:type="dxa"/>
            <w:tcBorders>
              <w:top w:val="nil"/>
              <w:left w:val="nil"/>
              <w:bottom w:val="single" w:sz="4" w:space="0" w:color="auto"/>
              <w:right w:val="single" w:sz="4" w:space="0" w:color="auto"/>
            </w:tcBorders>
            <w:shd w:val="clear" w:color="000000" w:fill="FFFFFF"/>
            <w:noWrap/>
            <w:hideMark/>
          </w:tcPr>
          <w:p w14:paraId="6BE01F3B" w14:textId="77777777" w:rsidR="00355730" w:rsidRPr="002E059E" w:rsidRDefault="00355730" w:rsidP="00C44241">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1,347</w:t>
            </w:r>
          </w:p>
        </w:tc>
      </w:tr>
      <w:tr w:rsidR="002E059E" w:rsidRPr="002E059E" w14:paraId="6FA1168D" w14:textId="77777777" w:rsidTr="00355730">
        <w:trPr>
          <w:trHeight w:val="300"/>
        </w:trPr>
        <w:tc>
          <w:tcPr>
            <w:tcW w:w="594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63F25FB" w14:textId="77777777" w:rsidR="00355730" w:rsidRPr="002E059E" w:rsidRDefault="00355730" w:rsidP="00C44241">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a. Predictors: (Constant), Manajemen Risiko, Teknologi Informasi, SDM, GCG</w:t>
            </w:r>
          </w:p>
        </w:tc>
      </w:tr>
    </w:tbl>
    <w:p w14:paraId="163CFFA3" w14:textId="1C22FE28" w:rsidR="00355730" w:rsidRPr="002E059E" w:rsidRDefault="00355730" w:rsidP="00383897">
      <w:pPr>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 xml:space="preserve">Berdasarkan hasil pengujian </w:t>
      </w:r>
      <w:r w:rsidR="0062566B" w:rsidRPr="002E059E">
        <w:rPr>
          <w:rFonts w:ascii="Times New Roman" w:hAnsi="Times New Roman" w:cs="Times New Roman"/>
          <w:bCs/>
          <w:iCs/>
          <w:color w:val="000000" w:themeColor="text1"/>
          <w:sz w:val="24"/>
          <w:szCs w:val="24"/>
        </w:rPr>
        <w:t xml:space="preserve">dari </w:t>
      </w:r>
      <w:r w:rsidRPr="002E059E">
        <w:rPr>
          <w:rFonts w:ascii="Times New Roman" w:hAnsi="Times New Roman" w:cs="Times New Roman"/>
          <w:bCs/>
          <w:iCs/>
          <w:color w:val="000000" w:themeColor="text1"/>
          <w:sz w:val="24"/>
          <w:szCs w:val="24"/>
        </w:rPr>
        <w:t xml:space="preserve">analisis koefisien determinasi </w:t>
      </w:r>
      <w:r w:rsidR="0062566B" w:rsidRPr="002E059E">
        <w:rPr>
          <w:rFonts w:ascii="Times New Roman" w:hAnsi="Times New Roman" w:cs="Times New Roman"/>
          <w:bCs/>
          <w:iCs/>
          <w:color w:val="000000" w:themeColor="text1"/>
          <w:sz w:val="24"/>
          <w:szCs w:val="24"/>
        </w:rPr>
        <w:t>bisa diketahui</w:t>
      </w:r>
      <w:r w:rsidRPr="002E059E">
        <w:rPr>
          <w:rFonts w:ascii="Times New Roman" w:hAnsi="Times New Roman" w:cs="Times New Roman"/>
          <w:bCs/>
          <w:iCs/>
          <w:color w:val="000000" w:themeColor="text1"/>
          <w:sz w:val="24"/>
          <w:szCs w:val="24"/>
        </w:rPr>
        <w:t xml:space="preserve"> </w:t>
      </w:r>
      <w:r w:rsidR="0062566B" w:rsidRPr="002E059E">
        <w:rPr>
          <w:rFonts w:ascii="Times New Roman" w:hAnsi="Times New Roman" w:cs="Times New Roman"/>
          <w:bCs/>
          <w:iCs/>
          <w:color w:val="000000" w:themeColor="text1"/>
          <w:sz w:val="24"/>
          <w:szCs w:val="24"/>
        </w:rPr>
        <w:t xml:space="preserve">apabila </w:t>
      </w:r>
      <w:r w:rsidRPr="002E059E">
        <w:rPr>
          <w:rFonts w:ascii="Times New Roman" w:hAnsi="Times New Roman" w:cs="Times New Roman"/>
          <w:bCs/>
          <w:iCs/>
          <w:color w:val="000000" w:themeColor="text1"/>
          <w:sz w:val="24"/>
          <w:szCs w:val="24"/>
        </w:rPr>
        <w:t xml:space="preserve">nilai </w:t>
      </w:r>
      <w:r w:rsidR="0062566B" w:rsidRPr="002E059E">
        <w:rPr>
          <w:rFonts w:ascii="Times New Roman" w:hAnsi="Times New Roman" w:cs="Times New Roman"/>
          <w:bCs/>
          <w:iCs/>
          <w:color w:val="000000" w:themeColor="text1"/>
          <w:sz w:val="24"/>
          <w:szCs w:val="24"/>
        </w:rPr>
        <w:t xml:space="preserve">dari </w:t>
      </w:r>
      <w:r w:rsidRPr="002E059E">
        <w:rPr>
          <w:rFonts w:ascii="Times New Roman" w:hAnsi="Times New Roman" w:cs="Times New Roman"/>
          <w:bCs/>
          <w:iCs/>
          <w:color w:val="000000" w:themeColor="text1"/>
          <w:sz w:val="24"/>
          <w:szCs w:val="24"/>
        </w:rPr>
        <w:t xml:space="preserve">tabel </w:t>
      </w:r>
      <w:r w:rsidR="0062566B" w:rsidRPr="002E059E">
        <w:rPr>
          <w:rFonts w:ascii="Times New Roman" w:hAnsi="Times New Roman" w:cs="Times New Roman"/>
          <w:bCs/>
          <w:iCs/>
          <w:color w:val="000000" w:themeColor="text1"/>
          <w:sz w:val="24"/>
          <w:szCs w:val="24"/>
        </w:rPr>
        <w:t xml:space="preserve">7 </w:t>
      </w:r>
      <w:r w:rsidRPr="002E059E">
        <w:rPr>
          <w:rFonts w:ascii="Times New Roman" w:hAnsi="Times New Roman" w:cs="Times New Roman"/>
          <w:bCs/>
          <w:iCs/>
          <w:color w:val="000000" w:themeColor="text1"/>
          <w:sz w:val="24"/>
          <w:szCs w:val="24"/>
        </w:rPr>
        <w:t>berikut</w:t>
      </w:r>
      <w:r w:rsidR="0062566B" w:rsidRPr="002E059E">
        <w:rPr>
          <w:rFonts w:ascii="Times New Roman" w:hAnsi="Times New Roman" w:cs="Times New Roman"/>
          <w:bCs/>
          <w:iCs/>
          <w:color w:val="000000" w:themeColor="text1"/>
          <w:sz w:val="24"/>
          <w:szCs w:val="24"/>
        </w:rPr>
        <w:t xml:space="preserve"> ini adalah</w:t>
      </w:r>
      <w:r w:rsidRPr="002E059E">
        <w:rPr>
          <w:rFonts w:ascii="Times New Roman" w:hAnsi="Times New Roman" w:cs="Times New Roman"/>
          <w:bCs/>
          <w:iCs/>
          <w:color w:val="000000" w:themeColor="text1"/>
          <w:sz w:val="24"/>
          <w:szCs w:val="24"/>
        </w:rPr>
        <w:t xml:space="preserve"> memperoleh </w:t>
      </w:r>
      <w:r w:rsidR="0062566B" w:rsidRPr="002E059E">
        <w:rPr>
          <w:rFonts w:ascii="Times New Roman" w:hAnsi="Times New Roman" w:cs="Times New Roman"/>
          <w:bCs/>
          <w:iCs/>
          <w:color w:val="000000" w:themeColor="text1"/>
          <w:sz w:val="24"/>
          <w:szCs w:val="24"/>
        </w:rPr>
        <w:t xml:space="preserve">nilai </w:t>
      </w:r>
      <w:r w:rsidRPr="002E059E">
        <w:rPr>
          <w:rFonts w:ascii="Times New Roman" w:hAnsi="Times New Roman" w:cs="Times New Roman"/>
          <w:bCs/>
          <w:iCs/>
          <w:color w:val="000000" w:themeColor="text1"/>
          <w:sz w:val="24"/>
          <w:szCs w:val="24"/>
        </w:rPr>
        <w:t xml:space="preserve">hasil sebesar 0,354 atau 35,4 % yang disimpulkan bahwa kinerja keuangan mempengaruhi SDM, teknologi informasi, </w:t>
      </w:r>
      <w:r w:rsidRPr="002E059E">
        <w:rPr>
          <w:rFonts w:ascii="Times New Roman" w:hAnsi="Times New Roman" w:cs="Times New Roman"/>
          <w:bCs/>
          <w:i/>
          <w:color w:val="000000" w:themeColor="text1"/>
          <w:sz w:val="24"/>
          <w:szCs w:val="24"/>
        </w:rPr>
        <w:t xml:space="preserve">GCG, </w:t>
      </w:r>
      <w:r w:rsidRPr="002E059E">
        <w:rPr>
          <w:rFonts w:ascii="Times New Roman" w:hAnsi="Times New Roman" w:cs="Times New Roman"/>
          <w:bCs/>
          <w:iCs/>
          <w:color w:val="000000" w:themeColor="text1"/>
          <w:sz w:val="24"/>
          <w:szCs w:val="24"/>
        </w:rPr>
        <w:t xml:space="preserve">dan manajemen risiko. Sisa dari hasil koefisien determinasi sebesar 64,6 % </w:t>
      </w:r>
      <w:r w:rsidR="0062566B" w:rsidRPr="002E059E">
        <w:rPr>
          <w:rFonts w:ascii="Times New Roman" w:hAnsi="Times New Roman" w:cs="Times New Roman"/>
          <w:bCs/>
          <w:iCs/>
          <w:color w:val="000000" w:themeColor="text1"/>
          <w:sz w:val="24"/>
          <w:szCs w:val="24"/>
        </w:rPr>
        <w:t xml:space="preserve">menyatakan jika </w:t>
      </w:r>
      <w:r w:rsidR="0062566B" w:rsidRPr="002E059E">
        <w:rPr>
          <w:rFonts w:ascii="Times New Roman" w:hAnsi="Times New Roman" w:cs="Times New Roman"/>
          <w:bCs/>
          <w:iCs/>
          <w:color w:val="000000" w:themeColor="text1"/>
          <w:sz w:val="24"/>
          <w:szCs w:val="24"/>
        </w:rPr>
        <w:lastRenderedPageBreak/>
        <w:t>variabel lain diluar penelitian ini juga memepengaruhi varaibel dependen Y sebesar nilai tersebut.</w:t>
      </w:r>
    </w:p>
    <w:p w14:paraId="68EFCB5E" w14:textId="63EAB2BF" w:rsidR="00383897" w:rsidRPr="002E059E" w:rsidRDefault="00FB189D" w:rsidP="00562C39">
      <w:pPr>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color w:val="000000" w:themeColor="text1"/>
          <w:sz w:val="24"/>
          <w:szCs w:val="24"/>
        </w:rPr>
        <w:t>Uji F d</w:t>
      </w:r>
      <w:r w:rsidR="00562C39" w:rsidRPr="002E059E">
        <w:rPr>
          <w:rFonts w:ascii="Times New Roman" w:hAnsi="Times New Roman" w:cs="Times New Roman"/>
          <w:color w:val="000000" w:themeColor="text1"/>
          <w:sz w:val="24"/>
          <w:szCs w:val="24"/>
        </w:rPr>
        <w:t>ipakai</w:t>
      </w:r>
      <w:r w:rsidRPr="002E059E">
        <w:rPr>
          <w:rFonts w:ascii="Times New Roman" w:hAnsi="Times New Roman" w:cs="Times New Roman"/>
          <w:color w:val="000000" w:themeColor="text1"/>
          <w:sz w:val="24"/>
          <w:szCs w:val="24"/>
        </w:rPr>
        <w:t xml:space="preserve"> </w:t>
      </w:r>
      <w:r w:rsidR="00562C39" w:rsidRPr="002E059E">
        <w:rPr>
          <w:rFonts w:ascii="Times New Roman" w:hAnsi="Times New Roman" w:cs="Times New Roman"/>
          <w:color w:val="000000" w:themeColor="text1"/>
          <w:sz w:val="24"/>
          <w:szCs w:val="24"/>
        </w:rPr>
        <w:t>dalam pengujian untuk mendapatkan</w:t>
      </w:r>
      <w:r w:rsidRPr="002E059E">
        <w:rPr>
          <w:rFonts w:ascii="Times New Roman" w:hAnsi="Times New Roman" w:cs="Times New Roman"/>
          <w:color w:val="000000" w:themeColor="text1"/>
          <w:sz w:val="24"/>
          <w:szCs w:val="24"/>
        </w:rPr>
        <w:t xml:space="preserve"> pengaruh </w:t>
      </w:r>
      <w:r w:rsidR="00562C39" w:rsidRPr="002E059E">
        <w:rPr>
          <w:rFonts w:ascii="Times New Roman" w:hAnsi="Times New Roman" w:cs="Times New Roman"/>
          <w:color w:val="000000" w:themeColor="text1"/>
          <w:sz w:val="24"/>
          <w:szCs w:val="24"/>
        </w:rPr>
        <w:t>keseluruhan</w:t>
      </w:r>
      <w:r w:rsidRPr="002E059E">
        <w:rPr>
          <w:rFonts w:ascii="Times New Roman" w:hAnsi="Times New Roman" w:cs="Times New Roman"/>
          <w:color w:val="000000" w:themeColor="text1"/>
          <w:sz w:val="24"/>
          <w:szCs w:val="24"/>
        </w:rPr>
        <w:t xml:space="preserve"> variabel independen</w:t>
      </w:r>
      <w:r w:rsidR="00562C39" w:rsidRPr="002E059E">
        <w:rPr>
          <w:rFonts w:ascii="Times New Roman" w:hAnsi="Times New Roman" w:cs="Times New Roman"/>
          <w:color w:val="000000" w:themeColor="text1"/>
          <w:sz w:val="24"/>
          <w:szCs w:val="24"/>
        </w:rPr>
        <w:t xml:space="preserve"> dalam penelitian</w:t>
      </w:r>
      <w:r w:rsidRPr="002E059E">
        <w:rPr>
          <w:rFonts w:ascii="Times New Roman" w:hAnsi="Times New Roman" w:cs="Times New Roman"/>
          <w:color w:val="000000" w:themeColor="text1"/>
          <w:sz w:val="24"/>
          <w:szCs w:val="24"/>
        </w:rPr>
        <w:t xml:space="preserve"> </w:t>
      </w:r>
      <w:r w:rsidR="00562C39" w:rsidRPr="002E059E">
        <w:rPr>
          <w:rFonts w:ascii="Times New Roman" w:hAnsi="Times New Roman" w:cs="Times New Roman"/>
          <w:color w:val="000000" w:themeColor="text1"/>
          <w:sz w:val="24"/>
          <w:szCs w:val="24"/>
        </w:rPr>
        <w:t xml:space="preserve">berupa X1,X2,X3, X4 </w:t>
      </w:r>
      <w:r w:rsidRPr="002E059E">
        <w:rPr>
          <w:rFonts w:ascii="Times New Roman" w:hAnsi="Times New Roman" w:cs="Times New Roman"/>
          <w:color w:val="000000" w:themeColor="text1"/>
          <w:sz w:val="24"/>
          <w:szCs w:val="24"/>
        </w:rPr>
        <w:t>secara bersama-samaa terhadap variabel dependen</w:t>
      </w:r>
      <w:r w:rsidR="00562C39" w:rsidRPr="002E059E">
        <w:rPr>
          <w:rFonts w:ascii="Times New Roman" w:hAnsi="Times New Roman" w:cs="Times New Roman"/>
          <w:color w:val="000000" w:themeColor="text1"/>
          <w:sz w:val="24"/>
          <w:szCs w:val="24"/>
        </w:rPr>
        <w:t xml:space="preserve"> berupa Y</w:t>
      </w:r>
      <w:r w:rsidRPr="002E059E">
        <w:rPr>
          <w:rFonts w:ascii="Times New Roman" w:hAnsi="Times New Roman" w:cs="Times New Roman"/>
          <w:color w:val="000000" w:themeColor="text1"/>
          <w:sz w:val="24"/>
          <w:szCs w:val="24"/>
        </w:rPr>
        <w:t xml:space="preserve"> dengan pengambilan keputusan probilitas &lt;0,05 semua variabel independen. </w:t>
      </w:r>
      <w:r w:rsidR="00355730" w:rsidRPr="002E059E">
        <w:rPr>
          <w:rFonts w:ascii="Times New Roman" w:hAnsi="Times New Roman" w:cs="Times New Roman"/>
          <w:bCs/>
          <w:iCs/>
          <w:color w:val="000000" w:themeColor="text1"/>
          <w:sz w:val="24"/>
          <w:szCs w:val="24"/>
        </w:rPr>
        <w:t>Hasil pengujian f-test digunakan</w:t>
      </w:r>
      <w:r w:rsidR="00562C39" w:rsidRPr="002E059E">
        <w:rPr>
          <w:rFonts w:ascii="Times New Roman" w:hAnsi="Times New Roman" w:cs="Times New Roman"/>
          <w:bCs/>
          <w:iCs/>
          <w:color w:val="000000" w:themeColor="text1"/>
          <w:sz w:val="24"/>
          <w:szCs w:val="24"/>
        </w:rPr>
        <w:t xml:space="preserve"> untuk </w:t>
      </w:r>
      <w:r w:rsidR="00355730" w:rsidRPr="002E059E">
        <w:rPr>
          <w:rFonts w:ascii="Times New Roman" w:hAnsi="Times New Roman" w:cs="Times New Roman"/>
          <w:bCs/>
          <w:iCs/>
          <w:color w:val="000000" w:themeColor="text1"/>
          <w:sz w:val="24"/>
          <w:szCs w:val="24"/>
        </w:rPr>
        <w:t xml:space="preserve">mengetahui kelayakan variabel yang digunakan. Hasil </w:t>
      </w:r>
      <w:r w:rsidR="00562C39" w:rsidRPr="002E059E">
        <w:rPr>
          <w:rFonts w:ascii="Times New Roman" w:hAnsi="Times New Roman" w:cs="Times New Roman"/>
          <w:bCs/>
          <w:iCs/>
          <w:color w:val="000000" w:themeColor="text1"/>
          <w:sz w:val="24"/>
          <w:szCs w:val="24"/>
        </w:rPr>
        <w:t xml:space="preserve">dari pengujian </w:t>
      </w:r>
      <w:r w:rsidR="00355730" w:rsidRPr="002E059E">
        <w:rPr>
          <w:rFonts w:ascii="Times New Roman" w:hAnsi="Times New Roman" w:cs="Times New Roman"/>
          <w:bCs/>
          <w:iCs/>
          <w:color w:val="000000" w:themeColor="text1"/>
          <w:sz w:val="24"/>
          <w:szCs w:val="24"/>
        </w:rPr>
        <w:t xml:space="preserve">uji simultan (F-test) </w:t>
      </w:r>
      <w:r w:rsidR="00562C39" w:rsidRPr="002E059E">
        <w:rPr>
          <w:rFonts w:ascii="Times New Roman" w:hAnsi="Times New Roman" w:cs="Times New Roman"/>
          <w:bCs/>
          <w:iCs/>
          <w:color w:val="000000" w:themeColor="text1"/>
          <w:sz w:val="24"/>
          <w:szCs w:val="24"/>
        </w:rPr>
        <w:t>bisa</w:t>
      </w:r>
      <w:r w:rsidR="00355730" w:rsidRPr="002E059E">
        <w:rPr>
          <w:rFonts w:ascii="Times New Roman" w:hAnsi="Times New Roman" w:cs="Times New Roman"/>
          <w:bCs/>
          <w:iCs/>
          <w:color w:val="000000" w:themeColor="text1"/>
          <w:sz w:val="24"/>
          <w:szCs w:val="24"/>
        </w:rPr>
        <w:t xml:space="preserve"> </w:t>
      </w:r>
      <w:r w:rsidR="00607E84">
        <w:rPr>
          <w:rFonts w:ascii="Times New Roman" w:hAnsi="Times New Roman" w:cs="Times New Roman"/>
          <w:bCs/>
          <w:iCs/>
          <w:color w:val="000000" w:themeColor="text1"/>
          <w:sz w:val="24"/>
          <w:szCs w:val="24"/>
        </w:rPr>
        <w:t>diketahui</w:t>
      </w:r>
      <w:r w:rsidR="00355730" w:rsidRPr="002E059E">
        <w:rPr>
          <w:rFonts w:ascii="Times New Roman" w:hAnsi="Times New Roman" w:cs="Times New Roman"/>
          <w:bCs/>
          <w:iCs/>
          <w:color w:val="000000" w:themeColor="text1"/>
          <w:sz w:val="24"/>
          <w:szCs w:val="24"/>
        </w:rPr>
        <w:t xml:space="preserve"> </w:t>
      </w:r>
      <w:r w:rsidR="00607E84">
        <w:rPr>
          <w:rFonts w:ascii="Times New Roman" w:hAnsi="Times New Roman" w:cs="Times New Roman"/>
          <w:bCs/>
          <w:iCs/>
          <w:color w:val="000000" w:themeColor="text1"/>
          <w:sz w:val="24"/>
          <w:szCs w:val="24"/>
        </w:rPr>
        <w:t>pada</w:t>
      </w:r>
      <w:r w:rsidR="00355730" w:rsidRPr="002E059E">
        <w:rPr>
          <w:rFonts w:ascii="Times New Roman" w:hAnsi="Times New Roman" w:cs="Times New Roman"/>
          <w:bCs/>
          <w:iCs/>
          <w:color w:val="000000" w:themeColor="text1"/>
          <w:sz w:val="24"/>
          <w:szCs w:val="24"/>
        </w:rPr>
        <w:t xml:space="preserve"> tabel </w:t>
      </w:r>
      <w:r w:rsidR="00383897" w:rsidRPr="002E059E">
        <w:rPr>
          <w:rFonts w:ascii="Times New Roman" w:hAnsi="Times New Roman" w:cs="Times New Roman"/>
          <w:bCs/>
          <w:iCs/>
          <w:color w:val="000000" w:themeColor="text1"/>
          <w:sz w:val="24"/>
          <w:szCs w:val="24"/>
        </w:rPr>
        <w:t>8</w:t>
      </w:r>
      <w:r w:rsidR="00355730" w:rsidRPr="002E059E">
        <w:rPr>
          <w:rFonts w:ascii="Times New Roman" w:hAnsi="Times New Roman" w:cs="Times New Roman"/>
          <w:bCs/>
          <w:iCs/>
          <w:color w:val="000000" w:themeColor="text1"/>
          <w:sz w:val="24"/>
          <w:szCs w:val="24"/>
        </w:rPr>
        <w:t xml:space="preserve"> berikut ini</w:t>
      </w:r>
      <w:r w:rsidR="00562C39" w:rsidRPr="002E059E">
        <w:rPr>
          <w:rFonts w:ascii="Times New Roman" w:hAnsi="Times New Roman" w:cs="Times New Roman"/>
          <w:bCs/>
          <w:iCs/>
          <w:color w:val="000000" w:themeColor="text1"/>
          <w:sz w:val="24"/>
          <w:szCs w:val="24"/>
        </w:rPr>
        <w:t>:</w:t>
      </w:r>
    </w:p>
    <w:p w14:paraId="7C746BB3" w14:textId="357DD8E8" w:rsidR="00383897" w:rsidRPr="002E059E" w:rsidRDefault="00383897" w:rsidP="00383897">
      <w:pPr>
        <w:spacing w:line="360" w:lineRule="auto"/>
        <w:jc w:val="center"/>
        <w:rPr>
          <w:rFonts w:ascii="Times New Roman" w:hAnsi="Times New Roman" w:cs="Times New Roman"/>
          <w:b/>
          <w:iCs/>
          <w:color w:val="000000" w:themeColor="text1"/>
          <w:sz w:val="24"/>
          <w:szCs w:val="24"/>
        </w:rPr>
      </w:pPr>
    </w:p>
    <w:tbl>
      <w:tblPr>
        <w:tblpPr w:leftFromText="180" w:rightFromText="180" w:vertAnchor="page" w:horzAnchor="margin" w:tblpXSpec="center" w:tblpY="4801"/>
        <w:tblW w:w="7051" w:type="dxa"/>
        <w:tblLook w:val="04A0" w:firstRow="1" w:lastRow="0" w:firstColumn="1" w:lastColumn="0" w:noHBand="0" w:noVBand="1"/>
      </w:tblPr>
      <w:tblGrid>
        <w:gridCol w:w="336"/>
        <w:gridCol w:w="1514"/>
        <w:gridCol w:w="1221"/>
        <w:gridCol w:w="901"/>
        <w:gridCol w:w="1208"/>
        <w:gridCol w:w="937"/>
        <w:gridCol w:w="934"/>
      </w:tblGrid>
      <w:tr w:rsidR="002E059E" w:rsidRPr="002E059E" w14:paraId="7F3CED51" w14:textId="77777777" w:rsidTr="00516282">
        <w:trPr>
          <w:trHeight w:val="334"/>
        </w:trPr>
        <w:tc>
          <w:tcPr>
            <w:tcW w:w="7051" w:type="dxa"/>
            <w:gridSpan w:val="7"/>
            <w:tcBorders>
              <w:top w:val="nil"/>
              <w:left w:val="nil"/>
              <w:bottom w:val="nil"/>
              <w:right w:val="nil"/>
            </w:tcBorders>
            <w:shd w:val="clear" w:color="auto" w:fill="auto"/>
            <w:vAlign w:val="center"/>
            <w:hideMark/>
          </w:tcPr>
          <w:p w14:paraId="728C87FF" w14:textId="37F70543" w:rsidR="00562C39" w:rsidRPr="002E059E" w:rsidRDefault="00516282" w:rsidP="00516282">
            <w:pPr>
              <w:spacing w:after="0" w:line="360" w:lineRule="auto"/>
              <w:jc w:val="center"/>
              <w:rPr>
                <w:rFonts w:ascii="Times New Roman" w:eastAsia="Times New Roman" w:hAnsi="Times New Roman" w:cs="Times New Roman"/>
                <w:b/>
                <w:bCs/>
                <w:color w:val="000000" w:themeColor="text1"/>
                <w:sz w:val="28"/>
                <w:szCs w:val="28"/>
                <w:lang w:eastAsia="id-ID"/>
              </w:rPr>
            </w:pPr>
            <w:r w:rsidRPr="002E059E">
              <w:rPr>
                <w:rFonts w:ascii="Times New Roman" w:hAnsi="Times New Roman" w:cs="Times New Roman"/>
                <w:b/>
                <w:iCs/>
                <w:color w:val="000000" w:themeColor="text1"/>
                <w:sz w:val="24"/>
                <w:szCs w:val="24"/>
              </w:rPr>
              <w:t>Tabel 8. Uji Simultan (F-test)</w:t>
            </w:r>
          </w:p>
          <w:p w14:paraId="144A3E18" w14:textId="77777777" w:rsidR="00562C39" w:rsidRPr="002E059E" w:rsidRDefault="00562C39" w:rsidP="00516282">
            <w:pPr>
              <w:spacing w:after="0" w:line="360" w:lineRule="auto"/>
              <w:jc w:val="center"/>
              <w:rPr>
                <w:rFonts w:ascii="Times New Roman" w:eastAsia="Times New Roman" w:hAnsi="Times New Roman" w:cs="Times New Roman"/>
                <w:b/>
                <w:bCs/>
                <w:color w:val="000000" w:themeColor="text1"/>
                <w:sz w:val="28"/>
                <w:szCs w:val="28"/>
                <w:lang w:eastAsia="id-ID"/>
              </w:rPr>
            </w:pPr>
            <w:r w:rsidRPr="002E059E">
              <w:rPr>
                <w:rFonts w:ascii="Times New Roman" w:eastAsia="Times New Roman" w:hAnsi="Times New Roman" w:cs="Times New Roman"/>
                <w:b/>
                <w:bCs/>
                <w:color w:val="000000" w:themeColor="text1"/>
                <w:sz w:val="28"/>
                <w:szCs w:val="28"/>
                <w:lang w:eastAsia="id-ID"/>
              </w:rPr>
              <w:t>ANOVA</w:t>
            </w:r>
            <w:r w:rsidRPr="002E059E">
              <w:rPr>
                <w:rFonts w:ascii="Times New Roman" w:eastAsia="Times New Roman" w:hAnsi="Times New Roman" w:cs="Times New Roman"/>
                <w:b/>
                <w:bCs/>
                <w:color w:val="000000" w:themeColor="text1"/>
                <w:sz w:val="28"/>
                <w:szCs w:val="28"/>
                <w:vertAlign w:val="superscript"/>
                <w:lang w:eastAsia="id-ID"/>
              </w:rPr>
              <w:t>a</w:t>
            </w:r>
          </w:p>
        </w:tc>
      </w:tr>
      <w:tr w:rsidR="002E059E" w:rsidRPr="002E059E" w14:paraId="4DF55FAC" w14:textId="77777777" w:rsidTr="00516282">
        <w:trPr>
          <w:trHeight w:val="570"/>
        </w:trPr>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692B05" w14:textId="77777777" w:rsidR="00562C39" w:rsidRPr="002E059E" w:rsidRDefault="00562C39" w:rsidP="00516282">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Model</w:t>
            </w:r>
          </w:p>
        </w:tc>
        <w:tc>
          <w:tcPr>
            <w:tcW w:w="1221" w:type="dxa"/>
            <w:tcBorders>
              <w:top w:val="single" w:sz="4" w:space="0" w:color="auto"/>
              <w:left w:val="nil"/>
              <w:bottom w:val="single" w:sz="4" w:space="0" w:color="auto"/>
              <w:right w:val="single" w:sz="4" w:space="0" w:color="auto"/>
            </w:tcBorders>
            <w:shd w:val="clear" w:color="auto" w:fill="auto"/>
            <w:vAlign w:val="bottom"/>
            <w:hideMark/>
          </w:tcPr>
          <w:p w14:paraId="60A43C8D" w14:textId="77777777" w:rsidR="00562C39" w:rsidRPr="002E059E" w:rsidRDefault="00562C39" w:rsidP="00516282">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Sum of Squares</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17B3CFFB" w14:textId="6D69255B" w:rsidR="00562C39" w:rsidRPr="002E059E" w:rsidRDefault="00562C39" w:rsidP="00516282">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Df</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14:paraId="683E9318" w14:textId="77777777" w:rsidR="00562C39" w:rsidRPr="002E059E" w:rsidRDefault="00562C39" w:rsidP="00516282">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Mean Square</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439DE16D" w14:textId="77777777" w:rsidR="00562C39" w:rsidRPr="002E059E" w:rsidRDefault="00562C39" w:rsidP="00516282">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F</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1ADDE70B" w14:textId="77777777" w:rsidR="00562C39" w:rsidRPr="002E059E" w:rsidRDefault="00562C39" w:rsidP="00516282">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Sig.</w:t>
            </w:r>
          </w:p>
        </w:tc>
      </w:tr>
      <w:tr w:rsidR="002E059E" w:rsidRPr="002E059E" w14:paraId="6E7C9C80" w14:textId="77777777" w:rsidTr="00516282">
        <w:trPr>
          <w:trHeight w:val="556"/>
        </w:trPr>
        <w:tc>
          <w:tcPr>
            <w:tcW w:w="336" w:type="dxa"/>
            <w:vMerge w:val="restart"/>
            <w:tcBorders>
              <w:top w:val="nil"/>
              <w:left w:val="single" w:sz="4" w:space="0" w:color="auto"/>
              <w:bottom w:val="single" w:sz="4" w:space="0" w:color="auto"/>
              <w:right w:val="single" w:sz="4" w:space="0" w:color="auto"/>
            </w:tcBorders>
            <w:shd w:val="clear" w:color="000000" w:fill="CCCCFF"/>
            <w:noWrap/>
            <w:vAlign w:val="center"/>
            <w:hideMark/>
          </w:tcPr>
          <w:p w14:paraId="596418AF" w14:textId="77777777" w:rsidR="00562C39" w:rsidRPr="002E059E" w:rsidRDefault="00562C39" w:rsidP="00516282">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w:t>
            </w:r>
          </w:p>
        </w:tc>
        <w:tc>
          <w:tcPr>
            <w:tcW w:w="1514" w:type="dxa"/>
            <w:tcBorders>
              <w:top w:val="nil"/>
              <w:left w:val="nil"/>
              <w:bottom w:val="single" w:sz="4" w:space="0" w:color="auto"/>
              <w:right w:val="single" w:sz="4" w:space="0" w:color="auto"/>
            </w:tcBorders>
            <w:shd w:val="clear" w:color="000000" w:fill="CCCCFF"/>
            <w:hideMark/>
          </w:tcPr>
          <w:p w14:paraId="7013CB30"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Regression</w:t>
            </w:r>
          </w:p>
        </w:tc>
        <w:tc>
          <w:tcPr>
            <w:tcW w:w="1221" w:type="dxa"/>
            <w:tcBorders>
              <w:top w:val="nil"/>
              <w:left w:val="nil"/>
              <w:bottom w:val="single" w:sz="4" w:space="0" w:color="auto"/>
              <w:right w:val="single" w:sz="4" w:space="0" w:color="auto"/>
            </w:tcBorders>
            <w:shd w:val="clear" w:color="000000" w:fill="FFFFFF"/>
            <w:noWrap/>
            <w:hideMark/>
          </w:tcPr>
          <w:p w14:paraId="4266D391" w14:textId="77777777" w:rsidR="00562C39" w:rsidRPr="002E059E" w:rsidRDefault="00562C39" w:rsidP="00516282">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41,076</w:t>
            </w:r>
          </w:p>
        </w:tc>
        <w:tc>
          <w:tcPr>
            <w:tcW w:w="901" w:type="dxa"/>
            <w:tcBorders>
              <w:top w:val="nil"/>
              <w:left w:val="nil"/>
              <w:bottom w:val="single" w:sz="4" w:space="0" w:color="auto"/>
              <w:right w:val="single" w:sz="4" w:space="0" w:color="auto"/>
            </w:tcBorders>
            <w:shd w:val="clear" w:color="000000" w:fill="FFFFFF"/>
            <w:noWrap/>
            <w:hideMark/>
          </w:tcPr>
          <w:p w14:paraId="7DCF4780" w14:textId="77777777" w:rsidR="00562C39" w:rsidRPr="002E059E" w:rsidRDefault="00562C39" w:rsidP="00516282">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4</w:t>
            </w:r>
          </w:p>
        </w:tc>
        <w:tc>
          <w:tcPr>
            <w:tcW w:w="1208" w:type="dxa"/>
            <w:tcBorders>
              <w:top w:val="nil"/>
              <w:left w:val="nil"/>
              <w:bottom w:val="single" w:sz="4" w:space="0" w:color="auto"/>
              <w:right w:val="single" w:sz="4" w:space="0" w:color="auto"/>
            </w:tcBorders>
            <w:shd w:val="clear" w:color="000000" w:fill="FFFFFF"/>
            <w:noWrap/>
            <w:hideMark/>
          </w:tcPr>
          <w:p w14:paraId="13F6F3F0" w14:textId="77777777" w:rsidR="00562C39" w:rsidRPr="002E059E" w:rsidRDefault="00562C39" w:rsidP="00516282">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10,269</w:t>
            </w:r>
          </w:p>
        </w:tc>
        <w:tc>
          <w:tcPr>
            <w:tcW w:w="937" w:type="dxa"/>
            <w:tcBorders>
              <w:top w:val="nil"/>
              <w:left w:val="nil"/>
              <w:bottom w:val="single" w:sz="4" w:space="0" w:color="auto"/>
              <w:right w:val="single" w:sz="4" w:space="0" w:color="auto"/>
            </w:tcBorders>
            <w:shd w:val="clear" w:color="000000" w:fill="FFFFFF"/>
            <w:noWrap/>
            <w:hideMark/>
          </w:tcPr>
          <w:p w14:paraId="03F8EA06" w14:textId="77777777" w:rsidR="00562C39" w:rsidRPr="002E059E" w:rsidRDefault="00562C39" w:rsidP="00516282">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5,656</w:t>
            </w:r>
          </w:p>
        </w:tc>
        <w:tc>
          <w:tcPr>
            <w:tcW w:w="934" w:type="dxa"/>
            <w:tcBorders>
              <w:top w:val="nil"/>
              <w:left w:val="nil"/>
              <w:bottom w:val="single" w:sz="4" w:space="0" w:color="auto"/>
              <w:right w:val="single" w:sz="4" w:space="0" w:color="auto"/>
            </w:tcBorders>
            <w:shd w:val="clear" w:color="000000" w:fill="FFFFFF"/>
            <w:noWrap/>
            <w:hideMark/>
          </w:tcPr>
          <w:p w14:paraId="7F36A59E" w14:textId="77777777" w:rsidR="00562C39" w:rsidRPr="002E059E" w:rsidRDefault="00562C39" w:rsidP="00516282">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,002</w:t>
            </w:r>
            <w:r w:rsidRPr="002E059E">
              <w:rPr>
                <w:rFonts w:ascii="Times New Roman" w:eastAsia="Times New Roman" w:hAnsi="Times New Roman" w:cs="Times New Roman"/>
                <w:color w:val="000000" w:themeColor="text1"/>
                <w:sz w:val="24"/>
                <w:szCs w:val="24"/>
                <w:vertAlign w:val="superscript"/>
                <w:lang w:eastAsia="id-ID"/>
              </w:rPr>
              <w:t>b</w:t>
            </w:r>
          </w:p>
        </w:tc>
      </w:tr>
      <w:tr w:rsidR="002E059E" w:rsidRPr="002E059E" w14:paraId="75C1BE03" w14:textId="77777777" w:rsidTr="00516282">
        <w:trPr>
          <w:trHeight w:val="556"/>
        </w:trPr>
        <w:tc>
          <w:tcPr>
            <w:tcW w:w="336" w:type="dxa"/>
            <w:vMerge/>
            <w:tcBorders>
              <w:top w:val="nil"/>
              <w:left w:val="single" w:sz="4" w:space="0" w:color="auto"/>
              <w:bottom w:val="single" w:sz="4" w:space="0" w:color="auto"/>
              <w:right w:val="single" w:sz="4" w:space="0" w:color="auto"/>
            </w:tcBorders>
            <w:vAlign w:val="center"/>
            <w:hideMark/>
          </w:tcPr>
          <w:p w14:paraId="3D8CCF50"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p>
        </w:tc>
        <w:tc>
          <w:tcPr>
            <w:tcW w:w="1514" w:type="dxa"/>
            <w:tcBorders>
              <w:top w:val="nil"/>
              <w:left w:val="nil"/>
              <w:bottom w:val="single" w:sz="4" w:space="0" w:color="auto"/>
              <w:right w:val="single" w:sz="4" w:space="0" w:color="auto"/>
            </w:tcBorders>
            <w:shd w:val="clear" w:color="000000" w:fill="CCCCFF"/>
            <w:hideMark/>
          </w:tcPr>
          <w:p w14:paraId="5DFA10CB"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Residual</w:t>
            </w:r>
          </w:p>
        </w:tc>
        <w:tc>
          <w:tcPr>
            <w:tcW w:w="1221" w:type="dxa"/>
            <w:tcBorders>
              <w:top w:val="nil"/>
              <w:left w:val="nil"/>
              <w:bottom w:val="single" w:sz="4" w:space="0" w:color="auto"/>
              <w:right w:val="single" w:sz="4" w:space="0" w:color="auto"/>
            </w:tcBorders>
            <w:shd w:val="clear" w:color="000000" w:fill="FFFFFF"/>
            <w:noWrap/>
            <w:hideMark/>
          </w:tcPr>
          <w:p w14:paraId="5D6328B1" w14:textId="77777777" w:rsidR="00562C39" w:rsidRPr="002E059E" w:rsidRDefault="00562C39" w:rsidP="00516282">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54,467</w:t>
            </w:r>
          </w:p>
        </w:tc>
        <w:tc>
          <w:tcPr>
            <w:tcW w:w="901" w:type="dxa"/>
            <w:tcBorders>
              <w:top w:val="nil"/>
              <w:left w:val="nil"/>
              <w:bottom w:val="single" w:sz="4" w:space="0" w:color="auto"/>
              <w:right w:val="single" w:sz="4" w:space="0" w:color="auto"/>
            </w:tcBorders>
            <w:shd w:val="clear" w:color="000000" w:fill="FFFFFF"/>
            <w:noWrap/>
            <w:hideMark/>
          </w:tcPr>
          <w:p w14:paraId="401CEC30" w14:textId="77777777" w:rsidR="00562C39" w:rsidRPr="002E059E" w:rsidRDefault="00562C39" w:rsidP="00516282">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30</w:t>
            </w:r>
          </w:p>
        </w:tc>
        <w:tc>
          <w:tcPr>
            <w:tcW w:w="1208" w:type="dxa"/>
            <w:tcBorders>
              <w:top w:val="nil"/>
              <w:left w:val="nil"/>
              <w:bottom w:val="single" w:sz="4" w:space="0" w:color="auto"/>
              <w:right w:val="single" w:sz="4" w:space="0" w:color="auto"/>
            </w:tcBorders>
            <w:shd w:val="clear" w:color="000000" w:fill="FFFFFF"/>
            <w:noWrap/>
            <w:hideMark/>
          </w:tcPr>
          <w:p w14:paraId="309DB7C5" w14:textId="77777777" w:rsidR="00562C39" w:rsidRPr="002E059E" w:rsidRDefault="00562C39" w:rsidP="00516282">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1,816</w:t>
            </w:r>
          </w:p>
        </w:tc>
        <w:tc>
          <w:tcPr>
            <w:tcW w:w="937" w:type="dxa"/>
            <w:tcBorders>
              <w:top w:val="nil"/>
              <w:left w:val="nil"/>
              <w:bottom w:val="single" w:sz="4" w:space="0" w:color="auto"/>
              <w:right w:val="single" w:sz="4" w:space="0" w:color="auto"/>
            </w:tcBorders>
            <w:shd w:val="clear" w:color="000000" w:fill="FFFFFF"/>
            <w:hideMark/>
          </w:tcPr>
          <w:p w14:paraId="2D9FBB3D"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c>
          <w:tcPr>
            <w:tcW w:w="934" w:type="dxa"/>
            <w:tcBorders>
              <w:top w:val="nil"/>
              <w:left w:val="nil"/>
              <w:bottom w:val="single" w:sz="4" w:space="0" w:color="auto"/>
              <w:right w:val="single" w:sz="4" w:space="0" w:color="auto"/>
            </w:tcBorders>
            <w:shd w:val="clear" w:color="000000" w:fill="FFFFFF"/>
            <w:hideMark/>
          </w:tcPr>
          <w:p w14:paraId="63DECF40"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r>
      <w:tr w:rsidR="002E059E" w:rsidRPr="002E059E" w14:paraId="21D3F4F1" w14:textId="77777777" w:rsidTr="00516282">
        <w:trPr>
          <w:trHeight w:val="278"/>
        </w:trPr>
        <w:tc>
          <w:tcPr>
            <w:tcW w:w="336" w:type="dxa"/>
            <w:vMerge/>
            <w:tcBorders>
              <w:top w:val="nil"/>
              <w:left w:val="single" w:sz="4" w:space="0" w:color="auto"/>
              <w:bottom w:val="single" w:sz="4" w:space="0" w:color="auto"/>
              <w:right w:val="single" w:sz="4" w:space="0" w:color="auto"/>
            </w:tcBorders>
            <w:vAlign w:val="center"/>
            <w:hideMark/>
          </w:tcPr>
          <w:p w14:paraId="24A36B48"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p>
        </w:tc>
        <w:tc>
          <w:tcPr>
            <w:tcW w:w="1514" w:type="dxa"/>
            <w:tcBorders>
              <w:top w:val="nil"/>
              <w:left w:val="nil"/>
              <w:bottom w:val="single" w:sz="4" w:space="0" w:color="auto"/>
              <w:right w:val="single" w:sz="4" w:space="0" w:color="auto"/>
            </w:tcBorders>
            <w:shd w:val="clear" w:color="000000" w:fill="CCCCFF"/>
            <w:hideMark/>
          </w:tcPr>
          <w:p w14:paraId="2C577C1A"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Total</w:t>
            </w:r>
          </w:p>
        </w:tc>
        <w:tc>
          <w:tcPr>
            <w:tcW w:w="1221" w:type="dxa"/>
            <w:tcBorders>
              <w:top w:val="nil"/>
              <w:left w:val="nil"/>
              <w:bottom w:val="single" w:sz="4" w:space="0" w:color="auto"/>
              <w:right w:val="single" w:sz="4" w:space="0" w:color="auto"/>
            </w:tcBorders>
            <w:shd w:val="clear" w:color="000000" w:fill="FFFFFF"/>
            <w:noWrap/>
            <w:hideMark/>
          </w:tcPr>
          <w:p w14:paraId="3340CE35" w14:textId="77777777" w:rsidR="00562C39" w:rsidRPr="002E059E" w:rsidRDefault="00562C39" w:rsidP="00516282">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95,543</w:t>
            </w:r>
          </w:p>
        </w:tc>
        <w:tc>
          <w:tcPr>
            <w:tcW w:w="901" w:type="dxa"/>
            <w:tcBorders>
              <w:top w:val="nil"/>
              <w:left w:val="nil"/>
              <w:bottom w:val="single" w:sz="4" w:space="0" w:color="auto"/>
              <w:right w:val="single" w:sz="4" w:space="0" w:color="auto"/>
            </w:tcBorders>
            <w:shd w:val="clear" w:color="000000" w:fill="FFFFFF"/>
            <w:noWrap/>
            <w:hideMark/>
          </w:tcPr>
          <w:p w14:paraId="58339C26" w14:textId="77777777" w:rsidR="00562C39" w:rsidRPr="002E059E" w:rsidRDefault="00562C39" w:rsidP="00516282">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34</w:t>
            </w:r>
          </w:p>
        </w:tc>
        <w:tc>
          <w:tcPr>
            <w:tcW w:w="1208" w:type="dxa"/>
            <w:tcBorders>
              <w:top w:val="nil"/>
              <w:left w:val="nil"/>
              <w:bottom w:val="single" w:sz="4" w:space="0" w:color="auto"/>
              <w:right w:val="single" w:sz="4" w:space="0" w:color="auto"/>
            </w:tcBorders>
            <w:shd w:val="clear" w:color="000000" w:fill="FFFFFF"/>
            <w:hideMark/>
          </w:tcPr>
          <w:p w14:paraId="4EFA2FED"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c>
          <w:tcPr>
            <w:tcW w:w="937" w:type="dxa"/>
            <w:tcBorders>
              <w:top w:val="nil"/>
              <w:left w:val="nil"/>
              <w:bottom w:val="single" w:sz="4" w:space="0" w:color="auto"/>
              <w:right w:val="single" w:sz="4" w:space="0" w:color="auto"/>
            </w:tcBorders>
            <w:shd w:val="clear" w:color="000000" w:fill="FFFFFF"/>
            <w:hideMark/>
          </w:tcPr>
          <w:p w14:paraId="6F0D73EE"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c>
          <w:tcPr>
            <w:tcW w:w="934" w:type="dxa"/>
            <w:tcBorders>
              <w:top w:val="nil"/>
              <w:left w:val="nil"/>
              <w:bottom w:val="single" w:sz="4" w:space="0" w:color="auto"/>
              <w:right w:val="single" w:sz="4" w:space="0" w:color="auto"/>
            </w:tcBorders>
            <w:shd w:val="clear" w:color="000000" w:fill="FFFFFF"/>
            <w:hideMark/>
          </w:tcPr>
          <w:p w14:paraId="722573AF"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r>
      <w:tr w:rsidR="002E059E" w:rsidRPr="002E059E" w14:paraId="51E29944" w14:textId="77777777" w:rsidTr="00516282">
        <w:trPr>
          <w:trHeight w:val="278"/>
        </w:trPr>
        <w:tc>
          <w:tcPr>
            <w:tcW w:w="7051" w:type="dxa"/>
            <w:gridSpan w:val="7"/>
            <w:tcBorders>
              <w:top w:val="nil"/>
              <w:left w:val="nil"/>
              <w:bottom w:val="nil"/>
              <w:right w:val="nil"/>
            </w:tcBorders>
            <w:shd w:val="clear" w:color="auto" w:fill="auto"/>
            <w:hideMark/>
          </w:tcPr>
          <w:p w14:paraId="5B687879"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a. Dependent Variable: Kinerja Keuangan</w:t>
            </w:r>
          </w:p>
        </w:tc>
      </w:tr>
      <w:tr w:rsidR="002E059E" w:rsidRPr="002E059E" w14:paraId="44F85D63" w14:textId="77777777" w:rsidTr="00516282">
        <w:trPr>
          <w:trHeight w:val="278"/>
        </w:trPr>
        <w:tc>
          <w:tcPr>
            <w:tcW w:w="7051" w:type="dxa"/>
            <w:gridSpan w:val="7"/>
            <w:tcBorders>
              <w:top w:val="nil"/>
              <w:left w:val="nil"/>
              <w:bottom w:val="nil"/>
              <w:right w:val="nil"/>
            </w:tcBorders>
            <w:shd w:val="clear" w:color="auto" w:fill="auto"/>
            <w:hideMark/>
          </w:tcPr>
          <w:p w14:paraId="7D1EA156"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b. Predictors: (Constant), Manajemen Risiko, Teknologi Informasi, SDM, GCG</w:t>
            </w:r>
          </w:p>
          <w:p w14:paraId="1B206611" w14:textId="77777777" w:rsidR="00562C39" w:rsidRPr="002E059E" w:rsidRDefault="00562C39" w:rsidP="00516282">
            <w:pPr>
              <w:spacing w:after="0" w:line="360" w:lineRule="auto"/>
              <w:rPr>
                <w:rFonts w:ascii="Times New Roman" w:eastAsia="Times New Roman" w:hAnsi="Times New Roman" w:cs="Times New Roman"/>
                <w:color w:val="000000" w:themeColor="text1"/>
                <w:sz w:val="24"/>
                <w:szCs w:val="24"/>
                <w:lang w:eastAsia="id-ID"/>
              </w:rPr>
            </w:pPr>
          </w:p>
        </w:tc>
      </w:tr>
    </w:tbl>
    <w:p w14:paraId="097BCB6C" w14:textId="6D37A77A" w:rsidR="00383897" w:rsidRPr="002E059E" w:rsidRDefault="00383897" w:rsidP="00383897">
      <w:pPr>
        <w:rPr>
          <w:rFonts w:ascii="Times New Roman" w:hAnsi="Times New Roman" w:cs="Times New Roman"/>
          <w:color w:val="000000" w:themeColor="text1"/>
          <w:sz w:val="24"/>
          <w:szCs w:val="24"/>
        </w:rPr>
      </w:pPr>
    </w:p>
    <w:p w14:paraId="21125649" w14:textId="613632E8" w:rsidR="00383897" w:rsidRPr="002E059E" w:rsidRDefault="00383897" w:rsidP="00383897">
      <w:pPr>
        <w:spacing w:after="0" w:line="360" w:lineRule="auto"/>
        <w:ind w:firstLine="720"/>
        <w:jc w:val="both"/>
        <w:rPr>
          <w:rFonts w:ascii="Times New Roman" w:eastAsia="Times New Roman" w:hAnsi="Times New Roman" w:cs="Times New Roman"/>
          <w:color w:val="000000" w:themeColor="text1"/>
          <w:sz w:val="24"/>
          <w:szCs w:val="24"/>
          <w:lang w:eastAsia="id-ID"/>
        </w:rPr>
      </w:pPr>
      <w:r w:rsidRPr="002E059E">
        <w:rPr>
          <w:rFonts w:ascii="Times New Roman" w:hAnsi="Times New Roman" w:cs="Times New Roman"/>
          <w:bCs/>
          <w:iCs/>
          <w:color w:val="000000" w:themeColor="text1"/>
          <w:sz w:val="24"/>
          <w:szCs w:val="24"/>
        </w:rPr>
        <w:t>Be</w:t>
      </w:r>
      <w:r w:rsidR="00E51936" w:rsidRPr="002E059E">
        <w:rPr>
          <w:rFonts w:ascii="Times New Roman" w:hAnsi="Times New Roman" w:cs="Times New Roman"/>
          <w:bCs/>
          <w:iCs/>
          <w:color w:val="000000" w:themeColor="text1"/>
          <w:sz w:val="24"/>
          <w:szCs w:val="24"/>
        </w:rPr>
        <w:t>rlandaskan dari h</w:t>
      </w:r>
      <w:r w:rsidRPr="002E059E">
        <w:rPr>
          <w:rFonts w:ascii="Times New Roman" w:hAnsi="Times New Roman" w:cs="Times New Roman"/>
          <w:bCs/>
          <w:iCs/>
          <w:color w:val="000000" w:themeColor="text1"/>
          <w:sz w:val="24"/>
          <w:szCs w:val="24"/>
        </w:rPr>
        <w:t xml:space="preserve">asil </w:t>
      </w:r>
      <w:r w:rsidR="00E51936" w:rsidRPr="002E059E">
        <w:rPr>
          <w:rFonts w:ascii="Times New Roman" w:hAnsi="Times New Roman" w:cs="Times New Roman"/>
          <w:bCs/>
          <w:iCs/>
          <w:color w:val="000000" w:themeColor="text1"/>
          <w:sz w:val="24"/>
          <w:szCs w:val="24"/>
        </w:rPr>
        <w:t xml:space="preserve">pengujian saat </w:t>
      </w:r>
      <w:r w:rsidRPr="002E059E">
        <w:rPr>
          <w:rFonts w:ascii="Times New Roman" w:hAnsi="Times New Roman" w:cs="Times New Roman"/>
          <w:bCs/>
          <w:iCs/>
          <w:color w:val="000000" w:themeColor="text1"/>
          <w:sz w:val="24"/>
          <w:szCs w:val="24"/>
        </w:rPr>
        <w:t>uji F</w:t>
      </w:r>
      <w:r w:rsidR="00E51936" w:rsidRPr="002E059E">
        <w:rPr>
          <w:rFonts w:ascii="Times New Roman" w:hAnsi="Times New Roman" w:cs="Times New Roman"/>
          <w:bCs/>
          <w:iCs/>
          <w:color w:val="000000" w:themeColor="text1"/>
          <w:sz w:val="24"/>
          <w:szCs w:val="24"/>
        </w:rPr>
        <w:t xml:space="preserve"> dalam</w:t>
      </w:r>
      <w:r w:rsidRPr="002E059E">
        <w:rPr>
          <w:rFonts w:ascii="Times New Roman" w:hAnsi="Times New Roman" w:cs="Times New Roman"/>
          <w:bCs/>
          <w:iCs/>
          <w:color w:val="000000" w:themeColor="text1"/>
          <w:sz w:val="24"/>
          <w:szCs w:val="24"/>
        </w:rPr>
        <w:t xml:space="preserve"> tabel 7 tersebut dijelaskan </w:t>
      </w:r>
      <w:r w:rsidR="00E51936" w:rsidRPr="002E059E">
        <w:rPr>
          <w:rFonts w:ascii="Times New Roman" w:hAnsi="Times New Roman" w:cs="Times New Roman"/>
          <w:bCs/>
          <w:iCs/>
          <w:color w:val="000000" w:themeColor="text1"/>
          <w:sz w:val="24"/>
          <w:szCs w:val="24"/>
        </w:rPr>
        <w:t xml:space="preserve">jika besarnya </w:t>
      </w:r>
      <w:r w:rsidRPr="002E059E">
        <w:rPr>
          <w:rFonts w:ascii="Times New Roman" w:hAnsi="Times New Roman" w:cs="Times New Roman"/>
          <w:bCs/>
          <w:iCs/>
          <w:color w:val="000000" w:themeColor="text1"/>
          <w:sz w:val="24"/>
          <w:szCs w:val="24"/>
        </w:rPr>
        <w:t xml:space="preserve">hasil </w:t>
      </w:r>
      <w:r w:rsidR="00E51936" w:rsidRPr="002E059E">
        <w:rPr>
          <w:rFonts w:ascii="Times New Roman" w:hAnsi="Times New Roman" w:cs="Times New Roman"/>
          <w:bCs/>
          <w:iCs/>
          <w:color w:val="000000" w:themeColor="text1"/>
          <w:sz w:val="24"/>
          <w:szCs w:val="24"/>
        </w:rPr>
        <w:t xml:space="preserve">dari </w:t>
      </w:r>
      <w:r w:rsidRPr="002E059E">
        <w:rPr>
          <w:rFonts w:ascii="Times New Roman" w:hAnsi="Times New Roman" w:cs="Times New Roman"/>
          <w:bCs/>
          <w:iCs/>
          <w:color w:val="000000" w:themeColor="text1"/>
          <w:sz w:val="24"/>
          <w:szCs w:val="24"/>
        </w:rPr>
        <w:t xml:space="preserve">nilai F-hitung memperoleh  5,656  &gt; 2,68 nilai f-tabel dengan hasil </w:t>
      </w:r>
      <w:r w:rsidR="00607E84">
        <w:rPr>
          <w:rFonts w:ascii="Times New Roman" w:hAnsi="Times New Roman" w:cs="Times New Roman"/>
          <w:bCs/>
          <w:iCs/>
          <w:color w:val="000000" w:themeColor="text1"/>
          <w:sz w:val="24"/>
          <w:szCs w:val="24"/>
        </w:rPr>
        <w:t xml:space="preserve">demikian, </w:t>
      </w:r>
      <w:r w:rsidR="00E51936" w:rsidRPr="002E059E">
        <w:rPr>
          <w:rFonts w:ascii="Times New Roman" w:hAnsi="Times New Roman" w:cs="Times New Roman"/>
          <w:bCs/>
          <w:iCs/>
          <w:color w:val="000000" w:themeColor="text1"/>
          <w:sz w:val="24"/>
          <w:szCs w:val="24"/>
        </w:rPr>
        <w:t xml:space="preserve">sehingga </w:t>
      </w:r>
      <w:r w:rsidR="00607E84">
        <w:rPr>
          <w:rFonts w:ascii="Times New Roman" w:hAnsi="Times New Roman" w:cs="Times New Roman"/>
          <w:bCs/>
          <w:iCs/>
          <w:color w:val="000000" w:themeColor="text1"/>
          <w:sz w:val="24"/>
          <w:szCs w:val="24"/>
        </w:rPr>
        <w:t>bisa</w:t>
      </w:r>
      <w:r w:rsidR="00E51936" w:rsidRPr="002E059E">
        <w:rPr>
          <w:rFonts w:ascii="Times New Roman" w:hAnsi="Times New Roman" w:cs="Times New Roman"/>
          <w:bCs/>
          <w:iCs/>
          <w:color w:val="000000" w:themeColor="text1"/>
          <w:sz w:val="24"/>
          <w:szCs w:val="24"/>
        </w:rPr>
        <w:t xml:space="preserve"> ditarik kesimpulan berupa </w:t>
      </w:r>
      <w:r w:rsidRPr="002E059E">
        <w:rPr>
          <w:rFonts w:ascii="Times New Roman" w:hAnsi="Times New Roman" w:cs="Times New Roman"/>
          <w:bCs/>
          <w:iCs/>
          <w:color w:val="000000" w:themeColor="text1"/>
          <w:sz w:val="24"/>
          <w:szCs w:val="24"/>
        </w:rPr>
        <w:t>H</w:t>
      </w:r>
      <w:r w:rsidRPr="002E059E">
        <w:rPr>
          <w:rFonts w:ascii="Times New Roman" w:hAnsi="Times New Roman" w:cs="Times New Roman"/>
          <w:bCs/>
          <w:iCs/>
          <w:color w:val="000000" w:themeColor="text1"/>
          <w:sz w:val="24"/>
          <w:szCs w:val="24"/>
          <w:vertAlign w:val="subscript"/>
        </w:rPr>
        <w:t xml:space="preserve">0 </w:t>
      </w:r>
      <w:r w:rsidRPr="002E059E">
        <w:rPr>
          <w:rFonts w:ascii="Times New Roman" w:hAnsi="Times New Roman" w:cs="Times New Roman"/>
          <w:bCs/>
          <w:iCs/>
          <w:color w:val="000000" w:themeColor="text1"/>
          <w:sz w:val="24"/>
          <w:szCs w:val="24"/>
        </w:rPr>
        <w:t>ditolak dan H</w:t>
      </w:r>
      <w:r w:rsidRPr="002E059E">
        <w:rPr>
          <w:rFonts w:ascii="Times New Roman" w:hAnsi="Times New Roman" w:cs="Times New Roman"/>
          <w:bCs/>
          <w:iCs/>
          <w:color w:val="000000" w:themeColor="text1"/>
          <w:sz w:val="24"/>
          <w:szCs w:val="24"/>
          <w:vertAlign w:val="subscript"/>
        </w:rPr>
        <w:t xml:space="preserve">a </w:t>
      </w:r>
      <w:r w:rsidRPr="002E059E">
        <w:rPr>
          <w:rFonts w:ascii="Times New Roman" w:hAnsi="Times New Roman" w:cs="Times New Roman"/>
          <w:bCs/>
          <w:iCs/>
          <w:color w:val="000000" w:themeColor="text1"/>
          <w:sz w:val="24"/>
          <w:szCs w:val="24"/>
        </w:rPr>
        <w:t xml:space="preserve">diterima karena </w:t>
      </w:r>
      <w:r w:rsidR="00E51936" w:rsidRPr="002E059E">
        <w:rPr>
          <w:rFonts w:ascii="Times New Roman" w:hAnsi="Times New Roman" w:cs="Times New Roman"/>
          <w:bCs/>
          <w:iCs/>
          <w:color w:val="000000" w:themeColor="text1"/>
          <w:sz w:val="24"/>
          <w:szCs w:val="24"/>
        </w:rPr>
        <w:t xml:space="preserve">besarnya </w:t>
      </w:r>
      <w:r w:rsidRPr="002E059E">
        <w:rPr>
          <w:rFonts w:ascii="Times New Roman" w:hAnsi="Times New Roman" w:cs="Times New Roman"/>
          <w:bCs/>
          <w:iCs/>
          <w:color w:val="000000" w:themeColor="text1"/>
          <w:sz w:val="24"/>
          <w:szCs w:val="24"/>
        </w:rPr>
        <w:t xml:space="preserve">nilai </w:t>
      </w:r>
      <w:r w:rsidR="00E51936" w:rsidRPr="002E059E">
        <w:rPr>
          <w:rFonts w:ascii="Times New Roman" w:hAnsi="Times New Roman" w:cs="Times New Roman"/>
          <w:bCs/>
          <w:iCs/>
          <w:color w:val="000000" w:themeColor="text1"/>
          <w:sz w:val="24"/>
          <w:szCs w:val="24"/>
        </w:rPr>
        <w:t xml:space="preserve">dari </w:t>
      </w:r>
      <w:r w:rsidRPr="002E059E">
        <w:rPr>
          <w:rFonts w:ascii="Times New Roman" w:hAnsi="Times New Roman" w:cs="Times New Roman"/>
          <w:bCs/>
          <w:iCs/>
          <w:color w:val="000000" w:themeColor="text1"/>
          <w:sz w:val="24"/>
          <w:szCs w:val="24"/>
        </w:rPr>
        <w:t>tingkat signifi</w:t>
      </w:r>
      <w:r w:rsidR="00E51936" w:rsidRPr="002E059E">
        <w:rPr>
          <w:rFonts w:ascii="Times New Roman" w:hAnsi="Times New Roman" w:cs="Times New Roman"/>
          <w:bCs/>
          <w:iCs/>
          <w:color w:val="000000" w:themeColor="text1"/>
          <w:sz w:val="24"/>
          <w:szCs w:val="24"/>
        </w:rPr>
        <w:t xml:space="preserve">kansi </w:t>
      </w:r>
      <w:r w:rsidR="00607E84">
        <w:rPr>
          <w:rFonts w:ascii="Times New Roman" w:hAnsi="Times New Roman" w:cs="Times New Roman"/>
          <w:bCs/>
          <w:iCs/>
          <w:color w:val="000000" w:themeColor="text1"/>
          <w:sz w:val="24"/>
          <w:szCs w:val="24"/>
        </w:rPr>
        <w:t>adalah</w:t>
      </w:r>
      <w:r w:rsidR="00E51936" w:rsidRPr="002E059E">
        <w:rPr>
          <w:rFonts w:ascii="Times New Roman" w:hAnsi="Times New Roman" w:cs="Times New Roman"/>
          <w:bCs/>
          <w:iCs/>
          <w:color w:val="000000" w:themeColor="text1"/>
          <w:sz w:val="24"/>
          <w:szCs w:val="24"/>
        </w:rPr>
        <w:t xml:space="preserve"> 0,002. D</w:t>
      </w:r>
      <w:r w:rsidRPr="002E059E">
        <w:rPr>
          <w:rFonts w:ascii="Times New Roman" w:hAnsi="Times New Roman" w:cs="Times New Roman"/>
          <w:bCs/>
          <w:iCs/>
          <w:color w:val="000000" w:themeColor="text1"/>
          <w:sz w:val="24"/>
          <w:szCs w:val="24"/>
        </w:rPr>
        <w:t xml:space="preserve">apat disimpulkan dengan </w:t>
      </w:r>
      <w:r w:rsidR="00E51936" w:rsidRPr="002E059E">
        <w:rPr>
          <w:rFonts w:ascii="Times New Roman" w:hAnsi="Times New Roman" w:cs="Times New Roman"/>
          <w:bCs/>
          <w:iCs/>
          <w:color w:val="000000" w:themeColor="text1"/>
          <w:sz w:val="24"/>
          <w:szCs w:val="24"/>
        </w:rPr>
        <w:t xml:space="preserve">besarnya </w:t>
      </w:r>
      <w:r w:rsidRPr="002E059E">
        <w:rPr>
          <w:rFonts w:ascii="Times New Roman" w:hAnsi="Times New Roman" w:cs="Times New Roman"/>
          <w:bCs/>
          <w:iCs/>
          <w:color w:val="000000" w:themeColor="text1"/>
          <w:sz w:val="24"/>
          <w:szCs w:val="24"/>
        </w:rPr>
        <w:t xml:space="preserve">nilai signifikan </w:t>
      </w:r>
      <w:r w:rsidR="00E51936" w:rsidRPr="002E059E">
        <w:rPr>
          <w:rFonts w:ascii="Times New Roman" w:hAnsi="Times New Roman" w:cs="Times New Roman"/>
          <w:bCs/>
          <w:iCs/>
          <w:color w:val="000000" w:themeColor="text1"/>
          <w:sz w:val="24"/>
          <w:szCs w:val="24"/>
        </w:rPr>
        <w:t>yang demikian, dan</w:t>
      </w:r>
      <w:r w:rsidRPr="002E059E">
        <w:rPr>
          <w:rFonts w:ascii="Times New Roman" w:hAnsi="Times New Roman" w:cs="Times New Roman"/>
          <w:bCs/>
          <w:iCs/>
          <w:color w:val="000000" w:themeColor="text1"/>
          <w:sz w:val="24"/>
          <w:szCs w:val="24"/>
        </w:rPr>
        <w:t xml:space="preserve"> </w:t>
      </w:r>
      <w:r w:rsidR="00E51936" w:rsidRPr="002E059E">
        <w:rPr>
          <w:rFonts w:ascii="Times New Roman" w:hAnsi="Times New Roman" w:cs="Times New Roman"/>
          <w:bCs/>
          <w:iCs/>
          <w:color w:val="000000" w:themeColor="text1"/>
          <w:sz w:val="24"/>
          <w:szCs w:val="24"/>
        </w:rPr>
        <w:t>kurang</w:t>
      </w:r>
      <w:r w:rsidRPr="002E059E">
        <w:rPr>
          <w:rFonts w:ascii="Times New Roman" w:hAnsi="Times New Roman" w:cs="Times New Roman"/>
          <w:bCs/>
          <w:iCs/>
          <w:color w:val="000000" w:themeColor="text1"/>
          <w:sz w:val="24"/>
          <w:szCs w:val="24"/>
        </w:rPr>
        <w:t xml:space="preserve"> dari &lt;0,05 </w:t>
      </w:r>
      <w:r w:rsidR="00E51936" w:rsidRPr="002E059E">
        <w:rPr>
          <w:rFonts w:ascii="Times New Roman" w:hAnsi="Times New Roman" w:cs="Times New Roman"/>
          <w:bCs/>
          <w:iCs/>
          <w:color w:val="000000" w:themeColor="text1"/>
          <w:sz w:val="24"/>
          <w:szCs w:val="24"/>
        </w:rPr>
        <w:t xml:space="preserve">sehingga </w:t>
      </w:r>
      <w:r w:rsidRPr="002E059E">
        <w:rPr>
          <w:rFonts w:ascii="Times New Roman" w:hAnsi="Times New Roman" w:cs="Times New Roman"/>
          <w:bCs/>
          <w:iCs/>
          <w:color w:val="000000" w:themeColor="text1"/>
          <w:sz w:val="24"/>
          <w:szCs w:val="24"/>
        </w:rPr>
        <w:t xml:space="preserve">diketahui </w:t>
      </w:r>
      <w:r w:rsidR="00E51936" w:rsidRPr="002E059E">
        <w:rPr>
          <w:rFonts w:ascii="Times New Roman" w:hAnsi="Times New Roman" w:cs="Times New Roman"/>
          <w:bCs/>
          <w:iCs/>
          <w:color w:val="000000" w:themeColor="text1"/>
          <w:sz w:val="24"/>
          <w:szCs w:val="24"/>
        </w:rPr>
        <w:t>jika</w:t>
      </w:r>
      <w:r w:rsidRPr="002E059E">
        <w:rPr>
          <w:rFonts w:ascii="Times New Roman" w:hAnsi="Times New Roman" w:cs="Times New Roman"/>
          <w:bCs/>
          <w:iCs/>
          <w:color w:val="000000" w:themeColor="text1"/>
          <w:sz w:val="24"/>
          <w:szCs w:val="24"/>
        </w:rPr>
        <w:t xml:space="preserve"> variabel independen </w:t>
      </w:r>
      <w:r w:rsidR="00E51936" w:rsidRPr="002E059E">
        <w:rPr>
          <w:rFonts w:ascii="Times New Roman" w:hAnsi="Times New Roman" w:cs="Times New Roman"/>
          <w:bCs/>
          <w:iCs/>
          <w:color w:val="000000" w:themeColor="text1"/>
          <w:sz w:val="24"/>
          <w:szCs w:val="24"/>
        </w:rPr>
        <w:t xml:space="preserve">dalam penelitan </w:t>
      </w:r>
      <w:r w:rsidR="00607E84">
        <w:rPr>
          <w:rFonts w:ascii="Times New Roman" w:hAnsi="Times New Roman" w:cs="Times New Roman"/>
          <w:bCs/>
          <w:iCs/>
          <w:color w:val="000000" w:themeColor="text1"/>
          <w:sz w:val="24"/>
          <w:szCs w:val="24"/>
        </w:rPr>
        <w:t>mempunyai</w:t>
      </w:r>
      <w:r w:rsidR="00E51936" w:rsidRPr="002E059E">
        <w:rPr>
          <w:rFonts w:ascii="Times New Roman" w:hAnsi="Times New Roman" w:cs="Times New Roman"/>
          <w:bCs/>
          <w:iCs/>
          <w:color w:val="000000" w:themeColor="text1"/>
          <w:sz w:val="24"/>
          <w:szCs w:val="24"/>
        </w:rPr>
        <w:t xml:space="preserve"> </w:t>
      </w:r>
      <w:r w:rsidR="00607E84">
        <w:rPr>
          <w:rFonts w:ascii="Times New Roman" w:hAnsi="Times New Roman" w:cs="Times New Roman"/>
          <w:bCs/>
          <w:iCs/>
          <w:color w:val="000000" w:themeColor="text1"/>
          <w:sz w:val="24"/>
          <w:szCs w:val="24"/>
        </w:rPr>
        <w:t xml:space="preserve">dampak </w:t>
      </w:r>
      <w:r w:rsidRPr="002E059E">
        <w:rPr>
          <w:rFonts w:ascii="Times New Roman" w:hAnsi="Times New Roman" w:cs="Times New Roman"/>
          <w:bCs/>
          <w:iCs/>
          <w:color w:val="000000" w:themeColor="text1"/>
          <w:sz w:val="24"/>
          <w:szCs w:val="24"/>
        </w:rPr>
        <w:t>pengaruh terhadap variabel dependen</w:t>
      </w:r>
      <w:r w:rsidR="00E51936" w:rsidRPr="002E059E">
        <w:rPr>
          <w:rFonts w:ascii="Times New Roman" w:hAnsi="Times New Roman" w:cs="Times New Roman"/>
          <w:bCs/>
          <w:iCs/>
          <w:color w:val="000000" w:themeColor="text1"/>
          <w:sz w:val="24"/>
          <w:szCs w:val="24"/>
        </w:rPr>
        <w:t xml:space="preserve"> secara simultan</w:t>
      </w:r>
      <w:r w:rsidRPr="002E059E">
        <w:rPr>
          <w:rFonts w:ascii="Times New Roman" w:hAnsi="Times New Roman" w:cs="Times New Roman"/>
          <w:bCs/>
          <w:iCs/>
          <w:color w:val="000000" w:themeColor="text1"/>
          <w:sz w:val="24"/>
          <w:szCs w:val="24"/>
        </w:rPr>
        <w:t>.</w:t>
      </w:r>
    </w:p>
    <w:p w14:paraId="28A3C8AF" w14:textId="1A91B209" w:rsidR="00383897" w:rsidRDefault="00E51936" w:rsidP="00383897">
      <w:pPr>
        <w:spacing w:line="360" w:lineRule="auto"/>
        <w:ind w:firstLine="720"/>
        <w:jc w:val="both"/>
        <w:rPr>
          <w:rFonts w:ascii="Times New Roman" w:hAnsi="Times New Roman" w:cs="Times New Roman"/>
          <w:color w:val="000000" w:themeColor="text1"/>
          <w:sz w:val="24"/>
          <w:szCs w:val="24"/>
        </w:rPr>
      </w:pPr>
      <w:r w:rsidRPr="002E059E">
        <w:rPr>
          <w:rFonts w:ascii="Times New Roman" w:hAnsi="Times New Roman" w:cs="Times New Roman"/>
          <w:color w:val="000000" w:themeColor="text1"/>
          <w:sz w:val="24"/>
          <w:szCs w:val="24"/>
        </w:rPr>
        <w:t>Dalam pelaksanaan u</w:t>
      </w:r>
      <w:r w:rsidR="00FB189D" w:rsidRPr="002E059E">
        <w:rPr>
          <w:rFonts w:ascii="Times New Roman" w:hAnsi="Times New Roman" w:cs="Times New Roman"/>
          <w:color w:val="000000" w:themeColor="text1"/>
          <w:sz w:val="24"/>
          <w:szCs w:val="24"/>
        </w:rPr>
        <w:t xml:space="preserve">ji T </w:t>
      </w:r>
      <w:r w:rsidRPr="002E059E">
        <w:rPr>
          <w:rFonts w:ascii="Times New Roman" w:hAnsi="Times New Roman" w:cs="Times New Roman"/>
          <w:color w:val="000000" w:themeColor="text1"/>
          <w:sz w:val="24"/>
          <w:szCs w:val="24"/>
        </w:rPr>
        <w:t>yang menjelaskan jika</w:t>
      </w:r>
      <w:r w:rsidR="00FB189D" w:rsidRPr="002E059E">
        <w:rPr>
          <w:rFonts w:ascii="Times New Roman" w:hAnsi="Times New Roman" w:cs="Times New Roman"/>
          <w:color w:val="000000" w:themeColor="text1"/>
          <w:sz w:val="24"/>
          <w:szCs w:val="24"/>
        </w:rPr>
        <w:t xml:space="preserve"> pengujian </w:t>
      </w:r>
      <w:r w:rsidRPr="002E059E">
        <w:rPr>
          <w:rFonts w:ascii="Times New Roman" w:hAnsi="Times New Roman" w:cs="Times New Roman"/>
          <w:color w:val="000000" w:themeColor="text1"/>
          <w:sz w:val="24"/>
          <w:szCs w:val="24"/>
        </w:rPr>
        <w:t>tersebut</w:t>
      </w:r>
      <w:r w:rsidR="00FB189D" w:rsidRPr="002E059E">
        <w:rPr>
          <w:rFonts w:ascii="Times New Roman" w:hAnsi="Times New Roman" w:cs="Times New Roman"/>
          <w:color w:val="000000" w:themeColor="text1"/>
          <w:sz w:val="24"/>
          <w:szCs w:val="24"/>
        </w:rPr>
        <w:t xml:space="preserve"> menunjukkan  </w:t>
      </w:r>
      <w:r w:rsidRPr="002E059E">
        <w:rPr>
          <w:rFonts w:ascii="Times New Roman" w:hAnsi="Times New Roman" w:cs="Times New Roman"/>
          <w:color w:val="000000" w:themeColor="text1"/>
          <w:sz w:val="24"/>
          <w:szCs w:val="24"/>
        </w:rPr>
        <w:t>agar diketahui</w:t>
      </w:r>
      <w:r w:rsidR="00FB189D" w:rsidRPr="002E059E">
        <w:rPr>
          <w:rFonts w:ascii="Times New Roman" w:hAnsi="Times New Roman" w:cs="Times New Roman"/>
          <w:color w:val="000000" w:themeColor="text1"/>
          <w:sz w:val="24"/>
          <w:szCs w:val="24"/>
        </w:rPr>
        <w:t xml:space="preserve"> </w:t>
      </w:r>
      <w:r w:rsidRPr="002E059E">
        <w:rPr>
          <w:rFonts w:ascii="Times New Roman" w:hAnsi="Times New Roman" w:cs="Times New Roman"/>
          <w:color w:val="000000" w:themeColor="text1"/>
          <w:sz w:val="24"/>
          <w:szCs w:val="24"/>
        </w:rPr>
        <w:t>sejauh mana</w:t>
      </w:r>
      <w:r w:rsidR="00FB189D" w:rsidRPr="002E059E">
        <w:rPr>
          <w:rFonts w:ascii="Times New Roman" w:hAnsi="Times New Roman" w:cs="Times New Roman"/>
          <w:color w:val="000000" w:themeColor="text1"/>
          <w:sz w:val="24"/>
          <w:szCs w:val="24"/>
        </w:rPr>
        <w:t xml:space="preserve"> </w:t>
      </w:r>
      <w:r w:rsidRPr="002E059E">
        <w:rPr>
          <w:rFonts w:ascii="Times New Roman" w:hAnsi="Times New Roman" w:cs="Times New Roman"/>
          <w:color w:val="000000" w:themeColor="text1"/>
          <w:sz w:val="24"/>
          <w:szCs w:val="24"/>
        </w:rPr>
        <w:t>dampak secara dari</w:t>
      </w:r>
      <w:r w:rsidR="00FB189D" w:rsidRPr="002E059E">
        <w:rPr>
          <w:rFonts w:ascii="Times New Roman" w:hAnsi="Times New Roman" w:cs="Times New Roman"/>
          <w:color w:val="000000" w:themeColor="text1"/>
          <w:sz w:val="24"/>
          <w:szCs w:val="24"/>
        </w:rPr>
        <w:t xml:space="preserve"> individu </w:t>
      </w:r>
      <w:r w:rsidRPr="002E059E">
        <w:rPr>
          <w:rFonts w:ascii="Times New Roman" w:hAnsi="Times New Roman" w:cs="Times New Roman"/>
          <w:color w:val="000000" w:themeColor="text1"/>
          <w:sz w:val="24"/>
          <w:szCs w:val="24"/>
        </w:rPr>
        <w:t xml:space="preserve">atau parsial </w:t>
      </w:r>
      <w:r w:rsidR="00FB189D" w:rsidRPr="002E059E">
        <w:rPr>
          <w:rFonts w:ascii="Times New Roman" w:hAnsi="Times New Roman" w:cs="Times New Roman"/>
          <w:color w:val="000000" w:themeColor="text1"/>
          <w:sz w:val="24"/>
          <w:szCs w:val="24"/>
        </w:rPr>
        <w:t xml:space="preserve">variabel independen </w:t>
      </w:r>
      <w:r w:rsidRPr="002E059E">
        <w:rPr>
          <w:rFonts w:ascii="Times New Roman" w:hAnsi="Times New Roman" w:cs="Times New Roman"/>
          <w:color w:val="000000" w:themeColor="text1"/>
          <w:sz w:val="24"/>
          <w:szCs w:val="24"/>
        </w:rPr>
        <w:t>pada</w:t>
      </w:r>
      <w:r w:rsidR="00FB189D" w:rsidRPr="002E059E">
        <w:rPr>
          <w:rFonts w:ascii="Times New Roman" w:hAnsi="Times New Roman" w:cs="Times New Roman"/>
          <w:color w:val="000000" w:themeColor="text1"/>
          <w:sz w:val="24"/>
          <w:szCs w:val="24"/>
        </w:rPr>
        <w:t xml:space="preserve"> variabel dependen </w:t>
      </w:r>
      <w:r w:rsidRPr="002E059E">
        <w:rPr>
          <w:rFonts w:ascii="Times New Roman" w:hAnsi="Times New Roman" w:cs="Times New Roman"/>
          <w:color w:val="000000" w:themeColor="text1"/>
          <w:sz w:val="24"/>
          <w:szCs w:val="24"/>
        </w:rPr>
        <w:t xml:space="preserve">dalam penelitian sehingga </w:t>
      </w:r>
      <w:r w:rsidR="00FB189D" w:rsidRPr="002E059E">
        <w:rPr>
          <w:rFonts w:ascii="Times New Roman" w:hAnsi="Times New Roman" w:cs="Times New Roman"/>
          <w:color w:val="000000" w:themeColor="text1"/>
          <w:sz w:val="24"/>
          <w:szCs w:val="24"/>
        </w:rPr>
        <w:t xml:space="preserve">akan </w:t>
      </w:r>
      <w:r w:rsidRPr="002E059E">
        <w:rPr>
          <w:rFonts w:ascii="Times New Roman" w:hAnsi="Times New Roman" w:cs="Times New Roman"/>
          <w:color w:val="000000" w:themeColor="text1"/>
          <w:sz w:val="24"/>
          <w:szCs w:val="24"/>
        </w:rPr>
        <w:t>didapatkan</w:t>
      </w:r>
      <w:r w:rsidR="00FB189D" w:rsidRPr="002E059E">
        <w:rPr>
          <w:rFonts w:ascii="Times New Roman" w:hAnsi="Times New Roman" w:cs="Times New Roman"/>
          <w:color w:val="000000" w:themeColor="text1"/>
          <w:sz w:val="24"/>
          <w:szCs w:val="24"/>
        </w:rPr>
        <w:t xml:space="preserve"> kesimpulan dari hipotesi yang telah dirumuskan.</w:t>
      </w:r>
    </w:p>
    <w:p w14:paraId="6267BCD0" w14:textId="40C36495" w:rsidR="00516282" w:rsidRDefault="00516282" w:rsidP="00383897">
      <w:pPr>
        <w:spacing w:line="360" w:lineRule="auto"/>
        <w:ind w:firstLine="720"/>
        <w:jc w:val="both"/>
        <w:rPr>
          <w:rFonts w:ascii="Times New Roman" w:hAnsi="Times New Roman" w:cs="Times New Roman"/>
          <w:color w:val="000000" w:themeColor="text1"/>
          <w:sz w:val="24"/>
          <w:szCs w:val="24"/>
        </w:rPr>
      </w:pPr>
    </w:p>
    <w:p w14:paraId="22F68CFC" w14:textId="77777777" w:rsidR="00516282" w:rsidRPr="002E059E" w:rsidRDefault="00516282" w:rsidP="00383897">
      <w:pPr>
        <w:spacing w:line="360" w:lineRule="auto"/>
        <w:ind w:firstLine="720"/>
        <w:jc w:val="both"/>
        <w:rPr>
          <w:rFonts w:ascii="Times New Roman" w:hAnsi="Times New Roman" w:cs="Times New Roman"/>
          <w:color w:val="000000" w:themeColor="text1"/>
          <w:sz w:val="24"/>
          <w:szCs w:val="24"/>
        </w:rPr>
      </w:pPr>
    </w:p>
    <w:p w14:paraId="2E569CB2" w14:textId="77777777" w:rsidR="00383897" w:rsidRPr="002E059E" w:rsidRDefault="00383897" w:rsidP="00383897">
      <w:pPr>
        <w:spacing w:line="360" w:lineRule="auto"/>
        <w:ind w:left="2880" w:firstLine="720"/>
        <w:rPr>
          <w:rFonts w:ascii="Times New Roman" w:hAnsi="Times New Roman" w:cs="Times New Roman"/>
          <w:b/>
          <w:iCs/>
          <w:color w:val="000000" w:themeColor="text1"/>
          <w:sz w:val="24"/>
          <w:szCs w:val="24"/>
        </w:rPr>
      </w:pPr>
      <w:r w:rsidRPr="002E059E">
        <w:rPr>
          <w:rFonts w:ascii="Times New Roman" w:hAnsi="Times New Roman" w:cs="Times New Roman"/>
          <w:b/>
          <w:iCs/>
          <w:color w:val="000000" w:themeColor="text1"/>
          <w:sz w:val="24"/>
          <w:szCs w:val="24"/>
        </w:rPr>
        <w:lastRenderedPageBreak/>
        <w:t>Tabel 9. Uji t parsial</w:t>
      </w:r>
    </w:p>
    <w:tbl>
      <w:tblPr>
        <w:tblW w:w="9356" w:type="dxa"/>
        <w:tblLook w:val="04A0" w:firstRow="1" w:lastRow="0" w:firstColumn="1" w:lastColumn="0" w:noHBand="0" w:noVBand="1"/>
      </w:tblPr>
      <w:tblGrid>
        <w:gridCol w:w="350"/>
        <w:gridCol w:w="2342"/>
        <w:gridCol w:w="997"/>
        <w:gridCol w:w="1273"/>
        <w:gridCol w:w="1549"/>
        <w:gridCol w:w="978"/>
        <w:gridCol w:w="1867"/>
      </w:tblGrid>
      <w:tr w:rsidR="002E059E" w:rsidRPr="002E059E" w14:paraId="099B5DEF" w14:textId="77777777" w:rsidTr="00FA128D">
        <w:trPr>
          <w:trHeight w:val="360"/>
        </w:trPr>
        <w:tc>
          <w:tcPr>
            <w:tcW w:w="9356" w:type="dxa"/>
            <w:gridSpan w:val="7"/>
            <w:tcBorders>
              <w:top w:val="nil"/>
              <w:left w:val="nil"/>
              <w:bottom w:val="nil"/>
              <w:right w:val="nil"/>
            </w:tcBorders>
            <w:shd w:val="clear" w:color="auto" w:fill="auto"/>
            <w:vAlign w:val="center"/>
            <w:hideMark/>
          </w:tcPr>
          <w:p w14:paraId="4BC61834" w14:textId="77777777" w:rsidR="00383897" w:rsidRPr="002E059E" w:rsidRDefault="00383897" w:rsidP="00FA128D">
            <w:pPr>
              <w:spacing w:after="0" w:line="360" w:lineRule="auto"/>
              <w:jc w:val="center"/>
              <w:rPr>
                <w:rFonts w:ascii="Times New Roman" w:eastAsia="Times New Roman" w:hAnsi="Times New Roman" w:cs="Times New Roman"/>
                <w:b/>
                <w:bCs/>
                <w:color w:val="000000" w:themeColor="text1"/>
                <w:sz w:val="28"/>
                <w:szCs w:val="28"/>
                <w:lang w:eastAsia="id-ID"/>
              </w:rPr>
            </w:pPr>
            <w:r w:rsidRPr="002E059E">
              <w:rPr>
                <w:rFonts w:ascii="Times New Roman" w:eastAsia="Times New Roman" w:hAnsi="Times New Roman" w:cs="Times New Roman"/>
                <w:b/>
                <w:bCs/>
                <w:color w:val="000000" w:themeColor="text1"/>
                <w:sz w:val="28"/>
                <w:szCs w:val="28"/>
                <w:lang w:eastAsia="id-ID"/>
              </w:rPr>
              <w:t>Coefficients</w:t>
            </w:r>
            <w:r w:rsidRPr="002E059E">
              <w:rPr>
                <w:rFonts w:ascii="Times New Roman" w:eastAsia="Times New Roman" w:hAnsi="Times New Roman" w:cs="Times New Roman"/>
                <w:b/>
                <w:bCs/>
                <w:color w:val="000000" w:themeColor="text1"/>
                <w:sz w:val="28"/>
                <w:szCs w:val="28"/>
                <w:vertAlign w:val="superscript"/>
                <w:lang w:eastAsia="id-ID"/>
              </w:rPr>
              <w:t>a</w:t>
            </w:r>
          </w:p>
        </w:tc>
      </w:tr>
      <w:tr w:rsidR="002E059E" w:rsidRPr="002E059E" w14:paraId="39CA08FB" w14:textId="77777777" w:rsidTr="00FA128D">
        <w:trPr>
          <w:trHeight w:val="720"/>
        </w:trPr>
        <w:tc>
          <w:tcPr>
            <w:tcW w:w="26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F418A" w14:textId="77777777" w:rsidR="00383897" w:rsidRPr="002E059E" w:rsidRDefault="00383897" w:rsidP="00FA128D">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Model</w:t>
            </w:r>
          </w:p>
        </w:tc>
        <w:tc>
          <w:tcPr>
            <w:tcW w:w="2270" w:type="dxa"/>
            <w:gridSpan w:val="2"/>
            <w:tcBorders>
              <w:top w:val="single" w:sz="4" w:space="0" w:color="auto"/>
              <w:left w:val="nil"/>
              <w:bottom w:val="single" w:sz="4" w:space="0" w:color="auto"/>
              <w:right w:val="single" w:sz="4" w:space="0" w:color="auto"/>
            </w:tcBorders>
            <w:shd w:val="clear" w:color="auto" w:fill="auto"/>
            <w:vAlign w:val="bottom"/>
            <w:hideMark/>
          </w:tcPr>
          <w:p w14:paraId="4F3208F3" w14:textId="77777777" w:rsidR="00383897" w:rsidRPr="002E059E" w:rsidRDefault="00383897" w:rsidP="00FA128D">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Unstandardized Coefficients</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14:paraId="4D8E267F" w14:textId="77777777" w:rsidR="00383897" w:rsidRPr="002E059E" w:rsidRDefault="00383897" w:rsidP="00FA128D">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Standardized Coefficients</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7B645" w14:textId="77777777" w:rsidR="00383897" w:rsidRPr="002E059E" w:rsidRDefault="00383897" w:rsidP="00FA128D">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t</w:t>
            </w:r>
          </w:p>
        </w:tc>
        <w:tc>
          <w:tcPr>
            <w:tcW w:w="1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850A1" w14:textId="77777777" w:rsidR="00383897" w:rsidRPr="002E059E" w:rsidRDefault="00383897" w:rsidP="00FA128D">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Sig.</w:t>
            </w:r>
          </w:p>
        </w:tc>
      </w:tr>
      <w:tr w:rsidR="002E059E" w:rsidRPr="002E059E" w14:paraId="4E3729E7" w14:textId="77777777" w:rsidTr="00FA128D">
        <w:trPr>
          <w:trHeight w:val="512"/>
        </w:trPr>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14:paraId="16C74C85"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p>
        </w:tc>
        <w:tc>
          <w:tcPr>
            <w:tcW w:w="997" w:type="dxa"/>
            <w:tcBorders>
              <w:top w:val="nil"/>
              <w:left w:val="nil"/>
              <w:bottom w:val="single" w:sz="4" w:space="0" w:color="auto"/>
              <w:right w:val="single" w:sz="4" w:space="0" w:color="auto"/>
            </w:tcBorders>
            <w:shd w:val="clear" w:color="auto" w:fill="auto"/>
            <w:vAlign w:val="bottom"/>
            <w:hideMark/>
          </w:tcPr>
          <w:p w14:paraId="76CF3ACB" w14:textId="77777777" w:rsidR="00383897" w:rsidRPr="002E059E" w:rsidRDefault="00383897" w:rsidP="00FA128D">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B</w:t>
            </w:r>
          </w:p>
        </w:tc>
        <w:tc>
          <w:tcPr>
            <w:tcW w:w="1273" w:type="dxa"/>
            <w:tcBorders>
              <w:top w:val="nil"/>
              <w:left w:val="nil"/>
              <w:bottom w:val="single" w:sz="4" w:space="0" w:color="auto"/>
              <w:right w:val="single" w:sz="4" w:space="0" w:color="auto"/>
            </w:tcBorders>
            <w:shd w:val="clear" w:color="auto" w:fill="auto"/>
            <w:vAlign w:val="bottom"/>
            <w:hideMark/>
          </w:tcPr>
          <w:p w14:paraId="070F6B98" w14:textId="77777777" w:rsidR="00383897" w:rsidRPr="002E059E" w:rsidRDefault="00383897" w:rsidP="00FA128D">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Std. Error</w:t>
            </w:r>
          </w:p>
        </w:tc>
        <w:tc>
          <w:tcPr>
            <w:tcW w:w="1549" w:type="dxa"/>
            <w:tcBorders>
              <w:top w:val="nil"/>
              <w:left w:val="nil"/>
              <w:bottom w:val="single" w:sz="4" w:space="0" w:color="auto"/>
              <w:right w:val="single" w:sz="4" w:space="0" w:color="auto"/>
            </w:tcBorders>
            <w:shd w:val="clear" w:color="auto" w:fill="auto"/>
            <w:vAlign w:val="bottom"/>
            <w:hideMark/>
          </w:tcPr>
          <w:p w14:paraId="759F64C8" w14:textId="77777777" w:rsidR="00383897" w:rsidRPr="002E059E" w:rsidRDefault="00383897" w:rsidP="00FA128D">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Beta</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7EEA4031"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p>
        </w:tc>
        <w:tc>
          <w:tcPr>
            <w:tcW w:w="1867" w:type="dxa"/>
            <w:vMerge/>
            <w:tcBorders>
              <w:top w:val="single" w:sz="4" w:space="0" w:color="auto"/>
              <w:left w:val="single" w:sz="4" w:space="0" w:color="auto"/>
              <w:bottom w:val="single" w:sz="4" w:space="0" w:color="auto"/>
              <w:right w:val="single" w:sz="4" w:space="0" w:color="auto"/>
            </w:tcBorders>
            <w:vAlign w:val="center"/>
            <w:hideMark/>
          </w:tcPr>
          <w:p w14:paraId="7BAD9B99"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p>
        </w:tc>
      </w:tr>
      <w:tr w:rsidR="002E059E" w:rsidRPr="002E059E" w14:paraId="0295CE73" w14:textId="77777777" w:rsidTr="00FA128D">
        <w:trPr>
          <w:trHeight w:val="345"/>
        </w:trPr>
        <w:tc>
          <w:tcPr>
            <w:tcW w:w="350" w:type="dxa"/>
            <w:vMerge w:val="restart"/>
            <w:tcBorders>
              <w:top w:val="nil"/>
              <w:left w:val="single" w:sz="4" w:space="0" w:color="auto"/>
              <w:bottom w:val="single" w:sz="4" w:space="0" w:color="auto"/>
              <w:right w:val="single" w:sz="4" w:space="0" w:color="auto"/>
            </w:tcBorders>
            <w:shd w:val="clear" w:color="000000" w:fill="CCCCFF"/>
            <w:noWrap/>
            <w:vAlign w:val="center"/>
            <w:hideMark/>
          </w:tcPr>
          <w:p w14:paraId="354F5D5B" w14:textId="77777777" w:rsidR="00383897" w:rsidRPr="002E059E" w:rsidRDefault="00383897" w:rsidP="00FA128D">
            <w:pPr>
              <w:spacing w:after="0" w:line="360" w:lineRule="auto"/>
              <w:jc w:val="center"/>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1</w:t>
            </w:r>
          </w:p>
        </w:tc>
        <w:tc>
          <w:tcPr>
            <w:tcW w:w="2342" w:type="dxa"/>
            <w:tcBorders>
              <w:top w:val="nil"/>
              <w:left w:val="nil"/>
              <w:bottom w:val="single" w:sz="4" w:space="0" w:color="auto"/>
              <w:right w:val="single" w:sz="4" w:space="0" w:color="auto"/>
            </w:tcBorders>
            <w:shd w:val="clear" w:color="000000" w:fill="CCCCFF"/>
            <w:hideMark/>
          </w:tcPr>
          <w:p w14:paraId="40BD4F1D"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(Constant)</w:t>
            </w:r>
          </w:p>
        </w:tc>
        <w:tc>
          <w:tcPr>
            <w:tcW w:w="997" w:type="dxa"/>
            <w:tcBorders>
              <w:top w:val="nil"/>
              <w:left w:val="nil"/>
              <w:bottom w:val="single" w:sz="4" w:space="0" w:color="auto"/>
              <w:right w:val="single" w:sz="4" w:space="0" w:color="auto"/>
            </w:tcBorders>
            <w:shd w:val="clear" w:color="000000" w:fill="FFFFFF"/>
            <w:noWrap/>
            <w:hideMark/>
          </w:tcPr>
          <w:p w14:paraId="3990EA52"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23,314</w:t>
            </w:r>
          </w:p>
        </w:tc>
        <w:tc>
          <w:tcPr>
            <w:tcW w:w="1273" w:type="dxa"/>
            <w:tcBorders>
              <w:top w:val="nil"/>
              <w:left w:val="nil"/>
              <w:bottom w:val="single" w:sz="4" w:space="0" w:color="auto"/>
              <w:right w:val="single" w:sz="4" w:space="0" w:color="auto"/>
            </w:tcBorders>
            <w:shd w:val="clear" w:color="000000" w:fill="FFFFFF"/>
            <w:noWrap/>
            <w:hideMark/>
          </w:tcPr>
          <w:p w14:paraId="077A1D04"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3,194</w:t>
            </w:r>
          </w:p>
        </w:tc>
        <w:tc>
          <w:tcPr>
            <w:tcW w:w="1549" w:type="dxa"/>
            <w:tcBorders>
              <w:top w:val="nil"/>
              <w:left w:val="nil"/>
              <w:bottom w:val="single" w:sz="4" w:space="0" w:color="auto"/>
              <w:right w:val="single" w:sz="4" w:space="0" w:color="auto"/>
            </w:tcBorders>
            <w:shd w:val="clear" w:color="000000" w:fill="FFFFFF"/>
            <w:hideMark/>
          </w:tcPr>
          <w:p w14:paraId="72B7D208"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 </w:t>
            </w:r>
          </w:p>
        </w:tc>
        <w:tc>
          <w:tcPr>
            <w:tcW w:w="978" w:type="dxa"/>
            <w:tcBorders>
              <w:top w:val="nil"/>
              <w:left w:val="nil"/>
              <w:bottom w:val="single" w:sz="4" w:space="0" w:color="auto"/>
              <w:right w:val="single" w:sz="4" w:space="0" w:color="auto"/>
            </w:tcBorders>
            <w:shd w:val="clear" w:color="000000" w:fill="FFFFFF"/>
            <w:noWrap/>
            <w:hideMark/>
          </w:tcPr>
          <w:p w14:paraId="110163DC"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7,300</w:t>
            </w:r>
          </w:p>
        </w:tc>
        <w:tc>
          <w:tcPr>
            <w:tcW w:w="1867" w:type="dxa"/>
            <w:tcBorders>
              <w:top w:val="nil"/>
              <w:left w:val="nil"/>
              <w:bottom w:val="single" w:sz="4" w:space="0" w:color="auto"/>
              <w:right w:val="single" w:sz="4" w:space="0" w:color="auto"/>
            </w:tcBorders>
            <w:shd w:val="clear" w:color="000000" w:fill="FFFFFF"/>
            <w:noWrap/>
            <w:hideMark/>
          </w:tcPr>
          <w:p w14:paraId="7D60B893"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0,000</w:t>
            </w:r>
          </w:p>
        </w:tc>
      </w:tr>
      <w:tr w:rsidR="002E059E" w:rsidRPr="002E059E" w14:paraId="1414ED6C" w14:textId="77777777" w:rsidTr="00FA128D">
        <w:trPr>
          <w:trHeight w:val="300"/>
        </w:trPr>
        <w:tc>
          <w:tcPr>
            <w:tcW w:w="350" w:type="dxa"/>
            <w:vMerge/>
            <w:tcBorders>
              <w:top w:val="nil"/>
              <w:left w:val="single" w:sz="4" w:space="0" w:color="auto"/>
              <w:bottom w:val="single" w:sz="4" w:space="0" w:color="auto"/>
              <w:right w:val="single" w:sz="4" w:space="0" w:color="auto"/>
            </w:tcBorders>
            <w:vAlign w:val="center"/>
            <w:hideMark/>
          </w:tcPr>
          <w:p w14:paraId="481DCCBF"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p>
        </w:tc>
        <w:tc>
          <w:tcPr>
            <w:tcW w:w="2342" w:type="dxa"/>
            <w:tcBorders>
              <w:top w:val="nil"/>
              <w:left w:val="nil"/>
              <w:bottom w:val="single" w:sz="4" w:space="0" w:color="auto"/>
              <w:right w:val="single" w:sz="4" w:space="0" w:color="auto"/>
            </w:tcBorders>
            <w:shd w:val="clear" w:color="000000" w:fill="CCCCFF"/>
            <w:hideMark/>
          </w:tcPr>
          <w:p w14:paraId="3A44935B"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SDM</w:t>
            </w:r>
          </w:p>
        </w:tc>
        <w:tc>
          <w:tcPr>
            <w:tcW w:w="997" w:type="dxa"/>
            <w:tcBorders>
              <w:top w:val="nil"/>
              <w:left w:val="nil"/>
              <w:bottom w:val="single" w:sz="4" w:space="0" w:color="auto"/>
              <w:right w:val="single" w:sz="4" w:space="0" w:color="auto"/>
            </w:tcBorders>
            <w:shd w:val="clear" w:color="000000" w:fill="FFFFFF"/>
            <w:noWrap/>
            <w:hideMark/>
          </w:tcPr>
          <w:p w14:paraId="73D5DDFA"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-0,389</w:t>
            </w:r>
          </w:p>
        </w:tc>
        <w:tc>
          <w:tcPr>
            <w:tcW w:w="1273" w:type="dxa"/>
            <w:tcBorders>
              <w:top w:val="nil"/>
              <w:left w:val="nil"/>
              <w:bottom w:val="single" w:sz="4" w:space="0" w:color="auto"/>
              <w:right w:val="single" w:sz="4" w:space="0" w:color="auto"/>
            </w:tcBorders>
            <w:shd w:val="clear" w:color="000000" w:fill="FFFFFF"/>
            <w:noWrap/>
            <w:hideMark/>
          </w:tcPr>
          <w:p w14:paraId="6EB1AA71"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0,117</w:t>
            </w:r>
          </w:p>
        </w:tc>
        <w:tc>
          <w:tcPr>
            <w:tcW w:w="1549" w:type="dxa"/>
            <w:tcBorders>
              <w:top w:val="nil"/>
              <w:left w:val="nil"/>
              <w:bottom w:val="single" w:sz="4" w:space="0" w:color="auto"/>
              <w:right w:val="single" w:sz="4" w:space="0" w:color="auto"/>
            </w:tcBorders>
            <w:shd w:val="clear" w:color="000000" w:fill="FFFFFF"/>
            <w:noWrap/>
            <w:hideMark/>
          </w:tcPr>
          <w:p w14:paraId="30E49D2C"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-0,668</w:t>
            </w:r>
          </w:p>
        </w:tc>
        <w:tc>
          <w:tcPr>
            <w:tcW w:w="978" w:type="dxa"/>
            <w:tcBorders>
              <w:top w:val="nil"/>
              <w:left w:val="nil"/>
              <w:bottom w:val="single" w:sz="4" w:space="0" w:color="auto"/>
              <w:right w:val="single" w:sz="4" w:space="0" w:color="auto"/>
            </w:tcBorders>
            <w:shd w:val="clear" w:color="000000" w:fill="FFFFFF"/>
            <w:noWrap/>
            <w:hideMark/>
          </w:tcPr>
          <w:p w14:paraId="4D6E7F05"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-3,318</w:t>
            </w:r>
          </w:p>
        </w:tc>
        <w:tc>
          <w:tcPr>
            <w:tcW w:w="1867" w:type="dxa"/>
            <w:tcBorders>
              <w:top w:val="nil"/>
              <w:left w:val="nil"/>
              <w:bottom w:val="single" w:sz="4" w:space="0" w:color="auto"/>
              <w:right w:val="single" w:sz="4" w:space="0" w:color="auto"/>
            </w:tcBorders>
            <w:shd w:val="clear" w:color="000000" w:fill="FFFFFF"/>
            <w:noWrap/>
            <w:hideMark/>
          </w:tcPr>
          <w:p w14:paraId="230BBB16"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0,002</w:t>
            </w:r>
          </w:p>
        </w:tc>
      </w:tr>
      <w:tr w:rsidR="002E059E" w:rsidRPr="002E059E" w14:paraId="45F572BF" w14:textId="77777777" w:rsidTr="00FA128D">
        <w:trPr>
          <w:trHeight w:val="375"/>
        </w:trPr>
        <w:tc>
          <w:tcPr>
            <w:tcW w:w="350" w:type="dxa"/>
            <w:vMerge/>
            <w:tcBorders>
              <w:top w:val="nil"/>
              <w:left w:val="single" w:sz="4" w:space="0" w:color="auto"/>
              <w:bottom w:val="single" w:sz="4" w:space="0" w:color="auto"/>
              <w:right w:val="single" w:sz="4" w:space="0" w:color="auto"/>
            </w:tcBorders>
            <w:vAlign w:val="center"/>
            <w:hideMark/>
          </w:tcPr>
          <w:p w14:paraId="01E50515"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p>
        </w:tc>
        <w:tc>
          <w:tcPr>
            <w:tcW w:w="2342" w:type="dxa"/>
            <w:tcBorders>
              <w:top w:val="nil"/>
              <w:left w:val="nil"/>
              <w:bottom w:val="single" w:sz="4" w:space="0" w:color="auto"/>
              <w:right w:val="single" w:sz="4" w:space="0" w:color="auto"/>
            </w:tcBorders>
            <w:shd w:val="clear" w:color="000000" w:fill="CCCCFF"/>
            <w:hideMark/>
          </w:tcPr>
          <w:p w14:paraId="4A00969F"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Teknologi Informasi</w:t>
            </w:r>
          </w:p>
        </w:tc>
        <w:tc>
          <w:tcPr>
            <w:tcW w:w="997" w:type="dxa"/>
            <w:tcBorders>
              <w:top w:val="nil"/>
              <w:left w:val="nil"/>
              <w:bottom w:val="single" w:sz="4" w:space="0" w:color="auto"/>
              <w:right w:val="single" w:sz="4" w:space="0" w:color="auto"/>
            </w:tcBorders>
            <w:shd w:val="clear" w:color="000000" w:fill="FFFFFF"/>
            <w:noWrap/>
            <w:hideMark/>
          </w:tcPr>
          <w:p w14:paraId="139F411C"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0,010</w:t>
            </w:r>
          </w:p>
        </w:tc>
        <w:tc>
          <w:tcPr>
            <w:tcW w:w="1273" w:type="dxa"/>
            <w:tcBorders>
              <w:top w:val="nil"/>
              <w:left w:val="nil"/>
              <w:bottom w:val="single" w:sz="4" w:space="0" w:color="auto"/>
              <w:right w:val="single" w:sz="4" w:space="0" w:color="auto"/>
            </w:tcBorders>
            <w:shd w:val="clear" w:color="000000" w:fill="FFFFFF"/>
            <w:noWrap/>
            <w:hideMark/>
          </w:tcPr>
          <w:p w14:paraId="5F919681"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0,119</w:t>
            </w:r>
          </w:p>
        </w:tc>
        <w:tc>
          <w:tcPr>
            <w:tcW w:w="1549" w:type="dxa"/>
            <w:tcBorders>
              <w:top w:val="nil"/>
              <w:left w:val="nil"/>
              <w:bottom w:val="single" w:sz="4" w:space="0" w:color="auto"/>
              <w:right w:val="single" w:sz="4" w:space="0" w:color="auto"/>
            </w:tcBorders>
            <w:shd w:val="clear" w:color="000000" w:fill="FFFFFF"/>
            <w:noWrap/>
            <w:hideMark/>
          </w:tcPr>
          <w:p w14:paraId="6F47A9B4"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0,012</w:t>
            </w:r>
          </w:p>
        </w:tc>
        <w:tc>
          <w:tcPr>
            <w:tcW w:w="978" w:type="dxa"/>
            <w:tcBorders>
              <w:top w:val="nil"/>
              <w:left w:val="nil"/>
              <w:bottom w:val="single" w:sz="4" w:space="0" w:color="auto"/>
              <w:right w:val="single" w:sz="4" w:space="0" w:color="auto"/>
            </w:tcBorders>
            <w:shd w:val="clear" w:color="000000" w:fill="FFFFFF"/>
            <w:noWrap/>
            <w:hideMark/>
          </w:tcPr>
          <w:p w14:paraId="2B464C3D"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0,080</w:t>
            </w:r>
          </w:p>
        </w:tc>
        <w:tc>
          <w:tcPr>
            <w:tcW w:w="1867" w:type="dxa"/>
            <w:tcBorders>
              <w:top w:val="nil"/>
              <w:left w:val="nil"/>
              <w:bottom w:val="single" w:sz="4" w:space="0" w:color="auto"/>
              <w:right w:val="single" w:sz="4" w:space="0" w:color="auto"/>
            </w:tcBorders>
            <w:shd w:val="clear" w:color="000000" w:fill="FFFFFF"/>
            <w:noWrap/>
            <w:hideMark/>
          </w:tcPr>
          <w:p w14:paraId="42E77EBA"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0,937</w:t>
            </w:r>
          </w:p>
        </w:tc>
      </w:tr>
      <w:tr w:rsidR="002E059E" w:rsidRPr="002E059E" w14:paraId="7E1DC99F" w14:textId="77777777" w:rsidTr="00FA128D">
        <w:trPr>
          <w:trHeight w:val="300"/>
        </w:trPr>
        <w:tc>
          <w:tcPr>
            <w:tcW w:w="350" w:type="dxa"/>
            <w:vMerge/>
            <w:tcBorders>
              <w:top w:val="nil"/>
              <w:left w:val="single" w:sz="4" w:space="0" w:color="auto"/>
              <w:bottom w:val="single" w:sz="4" w:space="0" w:color="auto"/>
              <w:right w:val="single" w:sz="4" w:space="0" w:color="auto"/>
            </w:tcBorders>
            <w:vAlign w:val="center"/>
            <w:hideMark/>
          </w:tcPr>
          <w:p w14:paraId="743FE6AB"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p>
        </w:tc>
        <w:tc>
          <w:tcPr>
            <w:tcW w:w="2342" w:type="dxa"/>
            <w:tcBorders>
              <w:top w:val="nil"/>
              <w:left w:val="nil"/>
              <w:bottom w:val="single" w:sz="4" w:space="0" w:color="auto"/>
              <w:right w:val="single" w:sz="4" w:space="0" w:color="auto"/>
            </w:tcBorders>
            <w:shd w:val="clear" w:color="000000" w:fill="CCCCFF"/>
            <w:hideMark/>
          </w:tcPr>
          <w:p w14:paraId="528133CB"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GCG</w:t>
            </w:r>
          </w:p>
        </w:tc>
        <w:tc>
          <w:tcPr>
            <w:tcW w:w="997" w:type="dxa"/>
            <w:tcBorders>
              <w:top w:val="nil"/>
              <w:left w:val="nil"/>
              <w:bottom w:val="single" w:sz="4" w:space="0" w:color="auto"/>
              <w:right w:val="single" w:sz="4" w:space="0" w:color="auto"/>
            </w:tcBorders>
            <w:shd w:val="clear" w:color="000000" w:fill="FFFFFF"/>
            <w:noWrap/>
            <w:hideMark/>
          </w:tcPr>
          <w:p w14:paraId="41ACCE62"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0,314</w:t>
            </w:r>
          </w:p>
        </w:tc>
        <w:tc>
          <w:tcPr>
            <w:tcW w:w="1273" w:type="dxa"/>
            <w:tcBorders>
              <w:top w:val="nil"/>
              <w:left w:val="nil"/>
              <w:bottom w:val="single" w:sz="4" w:space="0" w:color="auto"/>
              <w:right w:val="single" w:sz="4" w:space="0" w:color="auto"/>
            </w:tcBorders>
            <w:shd w:val="clear" w:color="000000" w:fill="FFFFFF"/>
            <w:noWrap/>
            <w:hideMark/>
          </w:tcPr>
          <w:p w14:paraId="1D766510"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0,135</w:t>
            </w:r>
          </w:p>
        </w:tc>
        <w:tc>
          <w:tcPr>
            <w:tcW w:w="1549" w:type="dxa"/>
            <w:tcBorders>
              <w:top w:val="nil"/>
              <w:left w:val="nil"/>
              <w:bottom w:val="single" w:sz="4" w:space="0" w:color="auto"/>
              <w:right w:val="single" w:sz="4" w:space="0" w:color="auto"/>
            </w:tcBorders>
            <w:shd w:val="clear" w:color="000000" w:fill="FFFFFF"/>
            <w:noWrap/>
            <w:hideMark/>
          </w:tcPr>
          <w:p w14:paraId="620FDA05"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0,476</w:t>
            </w:r>
          </w:p>
        </w:tc>
        <w:tc>
          <w:tcPr>
            <w:tcW w:w="978" w:type="dxa"/>
            <w:tcBorders>
              <w:top w:val="nil"/>
              <w:left w:val="nil"/>
              <w:bottom w:val="single" w:sz="4" w:space="0" w:color="auto"/>
              <w:right w:val="single" w:sz="4" w:space="0" w:color="auto"/>
            </w:tcBorders>
            <w:shd w:val="clear" w:color="000000" w:fill="FFFFFF"/>
            <w:noWrap/>
            <w:hideMark/>
          </w:tcPr>
          <w:p w14:paraId="152BEF66"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2,337</w:t>
            </w:r>
          </w:p>
        </w:tc>
        <w:tc>
          <w:tcPr>
            <w:tcW w:w="1867" w:type="dxa"/>
            <w:tcBorders>
              <w:top w:val="nil"/>
              <w:left w:val="nil"/>
              <w:bottom w:val="single" w:sz="4" w:space="0" w:color="auto"/>
              <w:right w:val="single" w:sz="4" w:space="0" w:color="auto"/>
            </w:tcBorders>
            <w:shd w:val="clear" w:color="000000" w:fill="FFFFFF"/>
            <w:noWrap/>
            <w:hideMark/>
          </w:tcPr>
          <w:p w14:paraId="518BE004"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0,026</w:t>
            </w:r>
          </w:p>
        </w:tc>
      </w:tr>
      <w:tr w:rsidR="002E059E" w:rsidRPr="002E059E" w14:paraId="276BE2D4" w14:textId="77777777" w:rsidTr="00FA128D">
        <w:trPr>
          <w:trHeight w:val="435"/>
        </w:trPr>
        <w:tc>
          <w:tcPr>
            <w:tcW w:w="350" w:type="dxa"/>
            <w:vMerge/>
            <w:tcBorders>
              <w:top w:val="nil"/>
              <w:left w:val="single" w:sz="4" w:space="0" w:color="auto"/>
              <w:bottom w:val="single" w:sz="4" w:space="0" w:color="auto"/>
              <w:right w:val="single" w:sz="4" w:space="0" w:color="auto"/>
            </w:tcBorders>
            <w:vAlign w:val="center"/>
            <w:hideMark/>
          </w:tcPr>
          <w:p w14:paraId="57CCE69A"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p>
        </w:tc>
        <w:tc>
          <w:tcPr>
            <w:tcW w:w="2342" w:type="dxa"/>
            <w:tcBorders>
              <w:top w:val="nil"/>
              <w:left w:val="nil"/>
              <w:bottom w:val="single" w:sz="4" w:space="0" w:color="auto"/>
              <w:right w:val="single" w:sz="4" w:space="0" w:color="auto"/>
            </w:tcBorders>
            <w:shd w:val="clear" w:color="000000" w:fill="CCCCFF"/>
            <w:hideMark/>
          </w:tcPr>
          <w:p w14:paraId="6AB775F0"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Manajemen Risiko</w:t>
            </w:r>
          </w:p>
        </w:tc>
        <w:tc>
          <w:tcPr>
            <w:tcW w:w="997" w:type="dxa"/>
            <w:tcBorders>
              <w:top w:val="nil"/>
              <w:left w:val="nil"/>
              <w:bottom w:val="single" w:sz="4" w:space="0" w:color="auto"/>
              <w:right w:val="single" w:sz="4" w:space="0" w:color="auto"/>
            </w:tcBorders>
            <w:shd w:val="clear" w:color="000000" w:fill="FFFFFF"/>
            <w:noWrap/>
            <w:hideMark/>
          </w:tcPr>
          <w:p w14:paraId="1B3469C8"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0,485</w:t>
            </w:r>
          </w:p>
        </w:tc>
        <w:tc>
          <w:tcPr>
            <w:tcW w:w="1273" w:type="dxa"/>
            <w:tcBorders>
              <w:top w:val="nil"/>
              <w:left w:val="nil"/>
              <w:bottom w:val="single" w:sz="4" w:space="0" w:color="auto"/>
              <w:right w:val="single" w:sz="4" w:space="0" w:color="auto"/>
            </w:tcBorders>
            <w:shd w:val="clear" w:color="000000" w:fill="FFFFFF"/>
            <w:noWrap/>
            <w:hideMark/>
          </w:tcPr>
          <w:p w14:paraId="44CADF38"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0,149</w:t>
            </w:r>
          </w:p>
        </w:tc>
        <w:tc>
          <w:tcPr>
            <w:tcW w:w="1549" w:type="dxa"/>
            <w:tcBorders>
              <w:top w:val="nil"/>
              <w:left w:val="nil"/>
              <w:bottom w:val="single" w:sz="4" w:space="0" w:color="auto"/>
              <w:right w:val="single" w:sz="4" w:space="0" w:color="auto"/>
            </w:tcBorders>
            <w:shd w:val="clear" w:color="000000" w:fill="FFFFFF"/>
            <w:noWrap/>
            <w:hideMark/>
          </w:tcPr>
          <w:p w14:paraId="35E23EB6"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0,557</w:t>
            </w:r>
          </w:p>
        </w:tc>
        <w:tc>
          <w:tcPr>
            <w:tcW w:w="978" w:type="dxa"/>
            <w:tcBorders>
              <w:top w:val="nil"/>
              <w:left w:val="nil"/>
              <w:bottom w:val="single" w:sz="4" w:space="0" w:color="auto"/>
              <w:right w:val="single" w:sz="4" w:space="0" w:color="auto"/>
            </w:tcBorders>
            <w:shd w:val="clear" w:color="000000" w:fill="FFFFFF"/>
            <w:noWrap/>
            <w:hideMark/>
          </w:tcPr>
          <w:p w14:paraId="438C9E04"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3,243</w:t>
            </w:r>
          </w:p>
        </w:tc>
        <w:tc>
          <w:tcPr>
            <w:tcW w:w="1867" w:type="dxa"/>
            <w:tcBorders>
              <w:top w:val="nil"/>
              <w:left w:val="nil"/>
              <w:bottom w:val="single" w:sz="4" w:space="0" w:color="auto"/>
              <w:right w:val="single" w:sz="4" w:space="0" w:color="auto"/>
            </w:tcBorders>
            <w:shd w:val="clear" w:color="000000" w:fill="FFFFFF"/>
            <w:noWrap/>
            <w:hideMark/>
          </w:tcPr>
          <w:p w14:paraId="0496C763" w14:textId="77777777" w:rsidR="00383897" w:rsidRPr="002E059E" w:rsidRDefault="00383897" w:rsidP="00FA128D">
            <w:pPr>
              <w:spacing w:after="0" w:line="360" w:lineRule="auto"/>
              <w:jc w:val="right"/>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0,003</w:t>
            </w:r>
          </w:p>
        </w:tc>
      </w:tr>
      <w:tr w:rsidR="00383897" w:rsidRPr="002E059E" w14:paraId="4F74319A" w14:textId="77777777" w:rsidTr="00FA128D">
        <w:trPr>
          <w:trHeight w:val="300"/>
        </w:trPr>
        <w:tc>
          <w:tcPr>
            <w:tcW w:w="9356" w:type="dxa"/>
            <w:gridSpan w:val="7"/>
            <w:tcBorders>
              <w:top w:val="nil"/>
              <w:left w:val="nil"/>
              <w:bottom w:val="nil"/>
              <w:right w:val="nil"/>
            </w:tcBorders>
            <w:shd w:val="clear" w:color="auto" w:fill="auto"/>
            <w:hideMark/>
          </w:tcPr>
          <w:p w14:paraId="70E9ABE4" w14:textId="77777777" w:rsidR="00383897" w:rsidRPr="002E059E" w:rsidRDefault="00383897" w:rsidP="00FA128D">
            <w:pPr>
              <w:spacing w:after="0" w:line="360" w:lineRule="auto"/>
              <w:rPr>
                <w:rFonts w:ascii="Times New Roman" w:eastAsia="Times New Roman" w:hAnsi="Times New Roman" w:cs="Times New Roman"/>
                <w:color w:val="000000" w:themeColor="text1"/>
                <w:sz w:val="24"/>
                <w:szCs w:val="24"/>
                <w:lang w:eastAsia="id-ID"/>
              </w:rPr>
            </w:pPr>
            <w:r w:rsidRPr="002E059E">
              <w:rPr>
                <w:rFonts w:ascii="Times New Roman" w:eastAsia="Times New Roman" w:hAnsi="Times New Roman" w:cs="Times New Roman"/>
                <w:color w:val="000000" w:themeColor="text1"/>
                <w:sz w:val="24"/>
                <w:szCs w:val="24"/>
                <w:lang w:eastAsia="id-ID"/>
              </w:rPr>
              <w:t>a. Dependent Variable: Kinerja Keuangan</w:t>
            </w:r>
          </w:p>
        </w:tc>
      </w:tr>
    </w:tbl>
    <w:p w14:paraId="217E3B68" w14:textId="77777777" w:rsidR="00355730" w:rsidRPr="002E059E" w:rsidRDefault="00355730" w:rsidP="00C44241">
      <w:pPr>
        <w:spacing w:line="360" w:lineRule="auto"/>
        <w:jc w:val="both"/>
        <w:rPr>
          <w:rFonts w:ascii="Times New Roman" w:hAnsi="Times New Roman" w:cs="Times New Roman"/>
          <w:bCs/>
          <w:iCs/>
          <w:color w:val="000000" w:themeColor="text1"/>
          <w:sz w:val="24"/>
          <w:szCs w:val="24"/>
        </w:rPr>
      </w:pPr>
    </w:p>
    <w:p w14:paraId="57B70E66" w14:textId="4ED34574" w:rsidR="00355730" w:rsidRPr="002E059E" w:rsidRDefault="00355730" w:rsidP="00C44241">
      <w:pPr>
        <w:spacing w:line="360" w:lineRule="auto"/>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Ber</w:t>
      </w:r>
      <w:r w:rsidR="00E51936" w:rsidRPr="002E059E">
        <w:rPr>
          <w:rFonts w:ascii="Times New Roman" w:hAnsi="Times New Roman" w:cs="Times New Roman"/>
          <w:bCs/>
          <w:iCs/>
          <w:color w:val="000000" w:themeColor="text1"/>
          <w:sz w:val="24"/>
          <w:szCs w:val="24"/>
        </w:rPr>
        <w:t>landaskan dari hasil u</w:t>
      </w:r>
      <w:r w:rsidRPr="002E059E">
        <w:rPr>
          <w:rFonts w:ascii="Times New Roman" w:hAnsi="Times New Roman" w:cs="Times New Roman"/>
          <w:bCs/>
          <w:iCs/>
          <w:color w:val="000000" w:themeColor="text1"/>
          <w:sz w:val="24"/>
          <w:szCs w:val="24"/>
        </w:rPr>
        <w:t xml:space="preserve">ji hipotesis (Uji t) </w:t>
      </w:r>
      <w:r w:rsidR="00E51936" w:rsidRPr="002E059E">
        <w:rPr>
          <w:rFonts w:ascii="Times New Roman" w:hAnsi="Times New Roman" w:cs="Times New Roman"/>
          <w:bCs/>
          <w:iCs/>
          <w:color w:val="000000" w:themeColor="text1"/>
          <w:sz w:val="24"/>
          <w:szCs w:val="24"/>
        </w:rPr>
        <w:t>dalam</w:t>
      </w:r>
      <w:r w:rsidRPr="002E059E">
        <w:rPr>
          <w:rFonts w:ascii="Times New Roman" w:hAnsi="Times New Roman" w:cs="Times New Roman"/>
          <w:bCs/>
          <w:iCs/>
          <w:color w:val="000000" w:themeColor="text1"/>
          <w:sz w:val="24"/>
          <w:szCs w:val="24"/>
        </w:rPr>
        <w:t xml:space="preserve"> tabel 8</w:t>
      </w:r>
      <w:r w:rsidR="00E51936" w:rsidRPr="002E059E">
        <w:rPr>
          <w:rFonts w:ascii="Times New Roman" w:hAnsi="Times New Roman" w:cs="Times New Roman"/>
          <w:bCs/>
          <w:iCs/>
          <w:color w:val="000000" w:themeColor="text1"/>
          <w:sz w:val="24"/>
          <w:szCs w:val="24"/>
        </w:rPr>
        <w:t>,</w:t>
      </w:r>
      <w:r w:rsidRPr="002E059E">
        <w:rPr>
          <w:rFonts w:ascii="Times New Roman" w:hAnsi="Times New Roman" w:cs="Times New Roman"/>
          <w:bCs/>
          <w:iCs/>
          <w:color w:val="000000" w:themeColor="text1"/>
          <w:sz w:val="24"/>
          <w:szCs w:val="24"/>
        </w:rPr>
        <w:t xml:space="preserve"> </w:t>
      </w:r>
      <w:r w:rsidR="00E51936" w:rsidRPr="002E059E">
        <w:rPr>
          <w:rFonts w:ascii="Times New Roman" w:hAnsi="Times New Roman" w:cs="Times New Roman"/>
          <w:bCs/>
          <w:iCs/>
          <w:color w:val="000000" w:themeColor="text1"/>
          <w:sz w:val="24"/>
          <w:szCs w:val="24"/>
        </w:rPr>
        <w:t xml:space="preserve"> bisa ditarik sebuah kesimpulan</w:t>
      </w:r>
      <w:r w:rsidRPr="002E059E">
        <w:rPr>
          <w:rFonts w:ascii="Times New Roman" w:hAnsi="Times New Roman" w:cs="Times New Roman"/>
          <w:bCs/>
          <w:iCs/>
          <w:color w:val="000000" w:themeColor="text1"/>
          <w:sz w:val="24"/>
          <w:szCs w:val="24"/>
        </w:rPr>
        <w:t xml:space="preserve"> </w:t>
      </w:r>
      <w:r w:rsidR="0099283D" w:rsidRPr="002E059E">
        <w:rPr>
          <w:rFonts w:ascii="Times New Roman" w:hAnsi="Times New Roman" w:cs="Times New Roman"/>
          <w:bCs/>
          <w:iCs/>
          <w:color w:val="000000" w:themeColor="text1"/>
          <w:sz w:val="24"/>
          <w:szCs w:val="24"/>
        </w:rPr>
        <w:t>dibawah ini</w:t>
      </w:r>
      <w:r w:rsidRPr="002E059E">
        <w:rPr>
          <w:rFonts w:ascii="Times New Roman" w:hAnsi="Times New Roman" w:cs="Times New Roman"/>
          <w:bCs/>
          <w:iCs/>
          <w:color w:val="000000" w:themeColor="text1"/>
          <w:sz w:val="24"/>
          <w:szCs w:val="24"/>
        </w:rPr>
        <w:t>:</w:t>
      </w:r>
    </w:p>
    <w:p w14:paraId="24B0402A" w14:textId="1D717929" w:rsidR="00355730" w:rsidRPr="002E059E" w:rsidRDefault="00355730" w:rsidP="00C44241">
      <w:pPr>
        <w:pStyle w:val="ListParagraph"/>
        <w:numPr>
          <w:ilvl w:val="0"/>
          <w:numId w:val="1"/>
        </w:numPr>
        <w:spacing w:line="360" w:lineRule="auto"/>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Pengaruh SDM Terhadap Kinerja Keuangan</w:t>
      </w:r>
    </w:p>
    <w:p w14:paraId="3943161B" w14:textId="2CC802C5" w:rsidR="00355730" w:rsidRPr="002E059E" w:rsidRDefault="00607E84" w:rsidP="00383897">
      <w:pPr>
        <w:pStyle w:val="ListParagraph"/>
        <w:spacing w:line="360" w:lineRule="auto"/>
        <w:ind w:firstLine="720"/>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Berlandaskan dari</w:t>
      </w:r>
      <w:r w:rsidR="00355730" w:rsidRPr="002E059E">
        <w:rPr>
          <w:rFonts w:ascii="Times New Roman" w:hAnsi="Times New Roman" w:cs="Times New Roman"/>
          <w:bCs/>
          <w:iCs/>
          <w:color w:val="000000" w:themeColor="text1"/>
          <w:sz w:val="24"/>
          <w:szCs w:val="24"/>
        </w:rPr>
        <w:t xml:space="preserve"> </w:t>
      </w:r>
      <w:r w:rsidR="0099283D" w:rsidRPr="002E059E">
        <w:rPr>
          <w:rFonts w:ascii="Times New Roman" w:hAnsi="Times New Roman" w:cs="Times New Roman"/>
          <w:bCs/>
          <w:iCs/>
          <w:color w:val="000000" w:themeColor="text1"/>
          <w:sz w:val="24"/>
          <w:szCs w:val="24"/>
        </w:rPr>
        <w:t>h</w:t>
      </w:r>
      <w:r w:rsidR="00355730" w:rsidRPr="002E059E">
        <w:rPr>
          <w:rFonts w:ascii="Times New Roman" w:hAnsi="Times New Roman" w:cs="Times New Roman"/>
          <w:bCs/>
          <w:iCs/>
          <w:color w:val="000000" w:themeColor="text1"/>
          <w:sz w:val="24"/>
          <w:szCs w:val="24"/>
        </w:rPr>
        <w:t xml:space="preserve">asil penelitian </w:t>
      </w:r>
      <w:r>
        <w:rPr>
          <w:rFonts w:ascii="Times New Roman" w:hAnsi="Times New Roman" w:cs="Times New Roman"/>
          <w:bCs/>
          <w:iCs/>
          <w:color w:val="000000" w:themeColor="text1"/>
          <w:sz w:val="24"/>
          <w:szCs w:val="24"/>
        </w:rPr>
        <w:t>dengan adanya</w:t>
      </w:r>
      <w:r w:rsidR="0099283D" w:rsidRPr="002E059E">
        <w:rPr>
          <w:rFonts w:ascii="Times New Roman" w:hAnsi="Times New Roman" w:cs="Times New Roman"/>
          <w:bCs/>
          <w:iCs/>
          <w:color w:val="000000" w:themeColor="text1"/>
          <w:sz w:val="24"/>
          <w:szCs w:val="24"/>
        </w:rPr>
        <w:t xml:space="preserve"> </w:t>
      </w:r>
      <w:r w:rsidR="00355730" w:rsidRPr="002E059E">
        <w:rPr>
          <w:rFonts w:ascii="Times New Roman" w:hAnsi="Times New Roman" w:cs="Times New Roman"/>
          <w:bCs/>
          <w:iCs/>
          <w:color w:val="000000" w:themeColor="text1"/>
          <w:sz w:val="24"/>
          <w:szCs w:val="24"/>
        </w:rPr>
        <w:t xml:space="preserve">hipotesis pertama </w:t>
      </w:r>
      <w:r w:rsidR="0099283D" w:rsidRPr="002E059E">
        <w:rPr>
          <w:rFonts w:ascii="Times New Roman" w:hAnsi="Times New Roman" w:cs="Times New Roman"/>
          <w:bCs/>
          <w:iCs/>
          <w:color w:val="000000" w:themeColor="text1"/>
          <w:sz w:val="24"/>
          <w:szCs w:val="24"/>
        </w:rPr>
        <w:t>telah</w:t>
      </w:r>
      <w:r w:rsidR="00355730" w:rsidRPr="002E059E">
        <w:rPr>
          <w:rFonts w:ascii="Times New Roman" w:hAnsi="Times New Roman" w:cs="Times New Roman"/>
          <w:bCs/>
          <w:iCs/>
          <w:color w:val="000000" w:themeColor="text1"/>
          <w:sz w:val="24"/>
          <w:szCs w:val="24"/>
        </w:rPr>
        <w:t xml:space="preserve"> </w:t>
      </w:r>
      <w:r w:rsidR="0099283D" w:rsidRPr="002E059E">
        <w:rPr>
          <w:rFonts w:ascii="Times New Roman" w:hAnsi="Times New Roman" w:cs="Times New Roman"/>
          <w:bCs/>
          <w:iCs/>
          <w:color w:val="000000" w:themeColor="text1"/>
          <w:sz w:val="24"/>
          <w:szCs w:val="24"/>
        </w:rPr>
        <w:t>dinyatakan</w:t>
      </w:r>
      <w:r w:rsidR="00355730" w:rsidRPr="002E059E">
        <w:rPr>
          <w:rFonts w:ascii="Times New Roman" w:hAnsi="Times New Roman" w:cs="Times New Roman"/>
          <w:bCs/>
          <w:iCs/>
          <w:color w:val="000000" w:themeColor="text1"/>
          <w:sz w:val="24"/>
          <w:szCs w:val="24"/>
        </w:rPr>
        <w:t xml:space="preserve"> </w:t>
      </w:r>
      <w:r w:rsidR="0099283D" w:rsidRPr="002E059E">
        <w:rPr>
          <w:rFonts w:ascii="Times New Roman" w:hAnsi="Times New Roman" w:cs="Times New Roman"/>
          <w:bCs/>
          <w:iCs/>
          <w:color w:val="000000" w:themeColor="text1"/>
          <w:sz w:val="24"/>
          <w:szCs w:val="24"/>
        </w:rPr>
        <w:t>apabila</w:t>
      </w:r>
      <w:r w:rsidR="00355730" w:rsidRPr="002E059E">
        <w:rPr>
          <w:rFonts w:ascii="Times New Roman" w:hAnsi="Times New Roman" w:cs="Times New Roman"/>
          <w:bCs/>
          <w:iCs/>
          <w:color w:val="000000" w:themeColor="text1"/>
          <w:sz w:val="24"/>
          <w:szCs w:val="24"/>
        </w:rPr>
        <w:t xml:space="preserve"> SDM </w:t>
      </w:r>
      <w:r w:rsidR="0099283D" w:rsidRPr="002E059E">
        <w:rPr>
          <w:rFonts w:ascii="Times New Roman" w:hAnsi="Times New Roman" w:cs="Times New Roman"/>
          <w:bCs/>
          <w:iCs/>
          <w:color w:val="000000" w:themeColor="text1"/>
          <w:sz w:val="24"/>
          <w:szCs w:val="24"/>
        </w:rPr>
        <w:t>memiliki dampak pengaruh</w:t>
      </w:r>
      <w:r w:rsidR="00355730" w:rsidRPr="002E059E">
        <w:rPr>
          <w:rFonts w:ascii="Times New Roman" w:hAnsi="Times New Roman" w:cs="Times New Roman"/>
          <w:bCs/>
          <w:iCs/>
          <w:color w:val="000000" w:themeColor="text1"/>
          <w:sz w:val="24"/>
          <w:szCs w:val="24"/>
        </w:rPr>
        <w:t xml:space="preserve"> negatif </w:t>
      </w:r>
      <w:r w:rsidR="0099283D" w:rsidRPr="002E059E">
        <w:rPr>
          <w:rFonts w:ascii="Times New Roman" w:hAnsi="Times New Roman" w:cs="Times New Roman"/>
          <w:bCs/>
          <w:iCs/>
          <w:color w:val="000000" w:themeColor="text1"/>
          <w:sz w:val="24"/>
          <w:szCs w:val="24"/>
        </w:rPr>
        <w:t xml:space="preserve">serta </w:t>
      </w:r>
      <w:r w:rsidR="00355730" w:rsidRPr="002E059E">
        <w:rPr>
          <w:rFonts w:ascii="Times New Roman" w:hAnsi="Times New Roman" w:cs="Times New Roman"/>
          <w:bCs/>
          <w:iCs/>
          <w:color w:val="000000" w:themeColor="text1"/>
          <w:sz w:val="24"/>
          <w:szCs w:val="24"/>
        </w:rPr>
        <w:t xml:space="preserve">signifikan terhadap kinerja keuangan dimasa pandemi covid-19. Hasil </w:t>
      </w:r>
      <w:r w:rsidR="0099283D" w:rsidRPr="002E059E">
        <w:rPr>
          <w:rFonts w:ascii="Times New Roman" w:hAnsi="Times New Roman" w:cs="Times New Roman"/>
          <w:bCs/>
          <w:iCs/>
          <w:color w:val="000000" w:themeColor="text1"/>
          <w:sz w:val="24"/>
          <w:szCs w:val="24"/>
        </w:rPr>
        <w:t xml:space="preserve">dari </w:t>
      </w:r>
      <w:r w:rsidR="00355730" w:rsidRPr="002E059E">
        <w:rPr>
          <w:rFonts w:ascii="Times New Roman" w:hAnsi="Times New Roman" w:cs="Times New Roman"/>
          <w:bCs/>
          <w:iCs/>
          <w:color w:val="000000" w:themeColor="text1"/>
          <w:sz w:val="24"/>
          <w:szCs w:val="24"/>
        </w:rPr>
        <w:t xml:space="preserve">analisis regresi </w:t>
      </w:r>
      <w:r w:rsidR="0099283D" w:rsidRPr="002E059E">
        <w:rPr>
          <w:rFonts w:ascii="Times New Roman" w:hAnsi="Times New Roman" w:cs="Times New Roman"/>
          <w:bCs/>
          <w:iCs/>
          <w:color w:val="000000" w:themeColor="text1"/>
          <w:sz w:val="24"/>
          <w:szCs w:val="24"/>
        </w:rPr>
        <w:t xml:space="preserve">bisa dijelaskan bahwasanya besarnya nilai </w:t>
      </w:r>
      <w:r w:rsidR="00355730" w:rsidRPr="002E059E">
        <w:rPr>
          <w:rFonts w:ascii="Times New Roman" w:hAnsi="Times New Roman" w:cs="Times New Roman"/>
          <w:bCs/>
          <w:iCs/>
          <w:color w:val="000000" w:themeColor="text1"/>
          <w:sz w:val="24"/>
          <w:szCs w:val="24"/>
        </w:rPr>
        <w:t xml:space="preserve">t-hitung &gt; t-tabel </w:t>
      </w:r>
      <w:r w:rsidR="0099283D" w:rsidRPr="002E059E">
        <w:rPr>
          <w:rFonts w:ascii="Times New Roman" w:hAnsi="Times New Roman" w:cs="Times New Roman"/>
          <w:bCs/>
          <w:iCs/>
          <w:color w:val="000000" w:themeColor="text1"/>
          <w:sz w:val="24"/>
          <w:szCs w:val="24"/>
        </w:rPr>
        <w:t xml:space="preserve">yaitu </w:t>
      </w:r>
      <w:r w:rsidR="00355730" w:rsidRPr="002E059E">
        <w:rPr>
          <w:rFonts w:ascii="Times New Roman" w:hAnsi="Times New Roman" w:cs="Times New Roman"/>
          <w:bCs/>
          <w:iCs/>
          <w:color w:val="000000" w:themeColor="text1"/>
          <w:sz w:val="24"/>
          <w:szCs w:val="24"/>
        </w:rPr>
        <w:t xml:space="preserve">sebesar -3,318 &gt; 2,042 </w:t>
      </w:r>
      <w:r w:rsidR="0099283D" w:rsidRPr="002E059E">
        <w:rPr>
          <w:rFonts w:ascii="Times New Roman" w:hAnsi="Times New Roman" w:cs="Times New Roman"/>
          <w:bCs/>
          <w:iCs/>
          <w:color w:val="000000" w:themeColor="text1"/>
          <w:sz w:val="24"/>
          <w:szCs w:val="24"/>
        </w:rPr>
        <w:t>sehingga</w:t>
      </w:r>
      <w:r w:rsidR="00355730" w:rsidRPr="002E059E">
        <w:rPr>
          <w:rFonts w:ascii="Times New Roman" w:hAnsi="Times New Roman" w:cs="Times New Roman"/>
          <w:bCs/>
          <w:iCs/>
          <w:color w:val="000000" w:themeColor="text1"/>
          <w:sz w:val="24"/>
          <w:szCs w:val="24"/>
        </w:rPr>
        <w:t xml:space="preserve"> H</w:t>
      </w:r>
      <w:r w:rsidR="00355730" w:rsidRPr="002E059E">
        <w:rPr>
          <w:rFonts w:ascii="Times New Roman" w:hAnsi="Times New Roman" w:cs="Times New Roman"/>
          <w:bCs/>
          <w:iCs/>
          <w:color w:val="000000" w:themeColor="text1"/>
          <w:sz w:val="24"/>
          <w:szCs w:val="24"/>
          <w:vertAlign w:val="subscript"/>
        </w:rPr>
        <w:t>0</w:t>
      </w:r>
      <w:r w:rsidR="00355730" w:rsidRPr="002E059E">
        <w:rPr>
          <w:rFonts w:ascii="Times New Roman" w:hAnsi="Times New Roman" w:cs="Times New Roman"/>
          <w:bCs/>
          <w:iCs/>
          <w:color w:val="000000" w:themeColor="text1"/>
          <w:sz w:val="24"/>
          <w:szCs w:val="24"/>
        </w:rPr>
        <w:t xml:space="preserve"> ditolak dan H</w:t>
      </w:r>
      <w:r w:rsidR="00355730" w:rsidRPr="002E059E">
        <w:rPr>
          <w:rFonts w:ascii="Times New Roman" w:hAnsi="Times New Roman" w:cs="Times New Roman"/>
          <w:bCs/>
          <w:iCs/>
          <w:color w:val="000000" w:themeColor="text1"/>
          <w:sz w:val="24"/>
          <w:szCs w:val="24"/>
          <w:vertAlign w:val="subscript"/>
        </w:rPr>
        <w:t>a</w:t>
      </w:r>
      <w:r w:rsidR="00355730" w:rsidRPr="002E059E">
        <w:rPr>
          <w:rFonts w:ascii="Times New Roman" w:hAnsi="Times New Roman" w:cs="Times New Roman"/>
          <w:bCs/>
          <w:iCs/>
          <w:color w:val="000000" w:themeColor="text1"/>
          <w:sz w:val="24"/>
          <w:szCs w:val="24"/>
        </w:rPr>
        <w:t xml:space="preserve"> diterima, </w:t>
      </w:r>
      <w:r>
        <w:rPr>
          <w:rFonts w:ascii="Times New Roman" w:hAnsi="Times New Roman" w:cs="Times New Roman"/>
          <w:bCs/>
          <w:iCs/>
          <w:color w:val="000000" w:themeColor="text1"/>
          <w:sz w:val="24"/>
          <w:szCs w:val="24"/>
        </w:rPr>
        <w:t>hal tersebut</w:t>
      </w:r>
      <w:r w:rsidR="00355730" w:rsidRPr="002E059E">
        <w:rPr>
          <w:rFonts w:ascii="Times New Roman" w:hAnsi="Times New Roman" w:cs="Times New Roman"/>
          <w:bCs/>
          <w:iCs/>
          <w:color w:val="000000" w:themeColor="text1"/>
          <w:sz w:val="24"/>
          <w:szCs w:val="24"/>
        </w:rPr>
        <w:t xml:space="preserve"> </w:t>
      </w:r>
      <w:r w:rsidR="0099283D" w:rsidRPr="002E059E">
        <w:rPr>
          <w:rFonts w:ascii="Times New Roman" w:hAnsi="Times New Roman" w:cs="Times New Roman"/>
          <w:bCs/>
          <w:iCs/>
          <w:color w:val="000000" w:themeColor="text1"/>
          <w:sz w:val="24"/>
          <w:szCs w:val="24"/>
        </w:rPr>
        <w:t xml:space="preserve">juga </w:t>
      </w:r>
      <w:r w:rsidR="00355730" w:rsidRPr="002E059E">
        <w:rPr>
          <w:rFonts w:ascii="Times New Roman" w:hAnsi="Times New Roman" w:cs="Times New Roman"/>
          <w:bCs/>
          <w:iCs/>
          <w:color w:val="000000" w:themeColor="text1"/>
          <w:sz w:val="24"/>
          <w:szCs w:val="24"/>
        </w:rPr>
        <w:t xml:space="preserve">dibuktikan dengan </w:t>
      </w:r>
      <w:r w:rsidR="0099283D" w:rsidRPr="002E059E">
        <w:rPr>
          <w:rFonts w:ascii="Times New Roman" w:hAnsi="Times New Roman" w:cs="Times New Roman"/>
          <w:bCs/>
          <w:iCs/>
          <w:color w:val="000000" w:themeColor="text1"/>
          <w:sz w:val="24"/>
          <w:szCs w:val="24"/>
        </w:rPr>
        <w:t xml:space="preserve">besarnya </w:t>
      </w:r>
      <w:r w:rsidR="00355730" w:rsidRPr="002E059E">
        <w:rPr>
          <w:rFonts w:ascii="Times New Roman" w:hAnsi="Times New Roman" w:cs="Times New Roman"/>
          <w:bCs/>
          <w:iCs/>
          <w:color w:val="000000" w:themeColor="text1"/>
          <w:sz w:val="24"/>
          <w:szCs w:val="24"/>
        </w:rPr>
        <w:t xml:space="preserve">nilai koefisien -0,668 </w:t>
      </w:r>
      <w:r w:rsidR="0099283D" w:rsidRPr="002E059E">
        <w:rPr>
          <w:rFonts w:ascii="Times New Roman" w:hAnsi="Times New Roman" w:cs="Times New Roman"/>
          <w:bCs/>
          <w:iCs/>
          <w:color w:val="000000" w:themeColor="text1"/>
          <w:sz w:val="24"/>
          <w:szCs w:val="24"/>
        </w:rPr>
        <w:t>serta besarnya</w:t>
      </w:r>
      <w:r w:rsidR="00355730" w:rsidRPr="002E059E">
        <w:rPr>
          <w:rFonts w:ascii="Times New Roman" w:hAnsi="Times New Roman" w:cs="Times New Roman"/>
          <w:bCs/>
          <w:iCs/>
          <w:color w:val="000000" w:themeColor="text1"/>
          <w:sz w:val="24"/>
          <w:szCs w:val="24"/>
        </w:rPr>
        <w:t xml:space="preserve"> nilai signifikan 0,002 &lt; 0,05.  </w:t>
      </w:r>
      <w:r w:rsidR="0099283D" w:rsidRPr="002E059E">
        <w:rPr>
          <w:rFonts w:ascii="Times New Roman" w:hAnsi="Times New Roman" w:cs="Times New Roman"/>
          <w:bCs/>
          <w:iCs/>
          <w:color w:val="000000" w:themeColor="text1"/>
          <w:sz w:val="24"/>
          <w:szCs w:val="24"/>
        </w:rPr>
        <w:t>Pengujian tersebut menjelaskan apabila</w:t>
      </w:r>
      <w:r w:rsidR="00355730" w:rsidRPr="002E059E">
        <w:rPr>
          <w:rFonts w:ascii="Times New Roman" w:hAnsi="Times New Roman" w:cs="Times New Roman"/>
          <w:bCs/>
          <w:iCs/>
          <w:color w:val="000000" w:themeColor="text1"/>
          <w:sz w:val="24"/>
          <w:szCs w:val="24"/>
        </w:rPr>
        <w:t xml:space="preserve"> </w:t>
      </w:r>
      <w:r w:rsidR="0099283D" w:rsidRPr="002E059E">
        <w:rPr>
          <w:rFonts w:ascii="Times New Roman" w:hAnsi="Times New Roman" w:cs="Times New Roman"/>
          <w:bCs/>
          <w:iCs/>
          <w:color w:val="000000" w:themeColor="text1"/>
          <w:sz w:val="24"/>
          <w:szCs w:val="24"/>
        </w:rPr>
        <w:t xml:space="preserve">variabel </w:t>
      </w:r>
      <w:r w:rsidR="00355730" w:rsidRPr="002E059E">
        <w:rPr>
          <w:rFonts w:ascii="Times New Roman" w:hAnsi="Times New Roman" w:cs="Times New Roman"/>
          <w:bCs/>
          <w:iCs/>
          <w:color w:val="000000" w:themeColor="text1"/>
          <w:sz w:val="24"/>
          <w:szCs w:val="24"/>
        </w:rPr>
        <w:t xml:space="preserve">sumber daya manusia (X1) </w:t>
      </w:r>
      <w:r w:rsidR="0099283D" w:rsidRPr="002E059E">
        <w:rPr>
          <w:rFonts w:ascii="Times New Roman" w:hAnsi="Times New Roman" w:cs="Times New Roman"/>
          <w:bCs/>
          <w:iCs/>
          <w:color w:val="000000" w:themeColor="text1"/>
          <w:sz w:val="24"/>
          <w:szCs w:val="24"/>
        </w:rPr>
        <w:t>m</w:t>
      </w:r>
      <w:r>
        <w:rPr>
          <w:rFonts w:ascii="Times New Roman" w:hAnsi="Times New Roman" w:cs="Times New Roman"/>
          <w:bCs/>
          <w:iCs/>
          <w:color w:val="000000" w:themeColor="text1"/>
          <w:sz w:val="24"/>
          <w:szCs w:val="24"/>
        </w:rPr>
        <w:t>empunyai</w:t>
      </w:r>
      <w:r w:rsidR="0099283D" w:rsidRPr="002E059E">
        <w:rPr>
          <w:rFonts w:ascii="Times New Roman" w:hAnsi="Times New Roman" w:cs="Times New Roman"/>
          <w:bCs/>
          <w:iCs/>
          <w:color w:val="000000" w:themeColor="text1"/>
          <w:sz w:val="24"/>
          <w:szCs w:val="24"/>
        </w:rPr>
        <w:t xml:space="preserve"> pengaruh secara</w:t>
      </w:r>
      <w:r w:rsidR="00355730" w:rsidRPr="002E059E">
        <w:rPr>
          <w:rFonts w:ascii="Times New Roman" w:hAnsi="Times New Roman" w:cs="Times New Roman"/>
          <w:bCs/>
          <w:iCs/>
          <w:color w:val="000000" w:themeColor="text1"/>
          <w:sz w:val="24"/>
          <w:szCs w:val="24"/>
        </w:rPr>
        <w:t xml:space="preserve"> signifikan terhadap </w:t>
      </w:r>
      <w:r w:rsidR="0099283D" w:rsidRPr="002E059E">
        <w:rPr>
          <w:rFonts w:ascii="Times New Roman" w:hAnsi="Times New Roman" w:cs="Times New Roman"/>
          <w:bCs/>
          <w:iCs/>
          <w:color w:val="000000" w:themeColor="text1"/>
          <w:sz w:val="24"/>
          <w:szCs w:val="24"/>
        </w:rPr>
        <w:t xml:space="preserve">variabel </w:t>
      </w:r>
      <w:r w:rsidR="00355730" w:rsidRPr="002E059E">
        <w:rPr>
          <w:rFonts w:ascii="Times New Roman" w:hAnsi="Times New Roman" w:cs="Times New Roman"/>
          <w:bCs/>
          <w:iCs/>
          <w:color w:val="000000" w:themeColor="text1"/>
          <w:sz w:val="24"/>
          <w:szCs w:val="24"/>
        </w:rPr>
        <w:t xml:space="preserve">kinerja keuangan (Y) </w:t>
      </w:r>
      <w:r w:rsidR="0099283D" w:rsidRPr="002E059E">
        <w:rPr>
          <w:rFonts w:ascii="Times New Roman" w:hAnsi="Times New Roman" w:cs="Times New Roman"/>
          <w:bCs/>
          <w:iCs/>
          <w:color w:val="000000" w:themeColor="text1"/>
          <w:sz w:val="24"/>
          <w:szCs w:val="24"/>
        </w:rPr>
        <w:t>berarti</w:t>
      </w:r>
      <w:r w:rsidR="00355730" w:rsidRPr="002E059E">
        <w:rPr>
          <w:rFonts w:ascii="Times New Roman" w:hAnsi="Times New Roman" w:cs="Times New Roman"/>
          <w:bCs/>
          <w:iCs/>
          <w:color w:val="000000" w:themeColor="text1"/>
          <w:sz w:val="24"/>
          <w:szCs w:val="24"/>
        </w:rPr>
        <w:t xml:space="preserve"> menunjukkan </w:t>
      </w:r>
      <w:r w:rsidR="0099283D" w:rsidRPr="002E059E">
        <w:rPr>
          <w:rFonts w:ascii="Times New Roman" w:hAnsi="Times New Roman" w:cs="Times New Roman"/>
          <w:bCs/>
          <w:iCs/>
          <w:color w:val="000000" w:themeColor="text1"/>
          <w:sz w:val="24"/>
          <w:szCs w:val="24"/>
        </w:rPr>
        <w:t xml:space="preserve">jika </w:t>
      </w:r>
      <w:r w:rsidR="00355730" w:rsidRPr="002E059E">
        <w:rPr>
          <w:rFonts w:ascii="Times New Roman" w:hAnsi="Times New Roman" w:cs="Times New Roman"/>
          <w:bCs/>
          <w:iCs/>
          <w:color w:val="000000" w:themeColor="text1"/>
          <w:sz w:val="24"/>
          <w:szCs w:val="24"/>
        </w:rPr>
        <w:t>semaki</w:t>
      </w:r>
      <w:r w:rsidR="0099283D" w:rsidRPr="002E059E">
        <w:rPr>
          <w:rFonts w:ascii="Times New Roman" w:hAnsi="Times New Roman" w:cs="Times New Roman"/>
          <w:bCs/>
          <w:iCs/>
          <w:color w:val="000000" w:themeColor="text1"/>
          <w:sz w:val="24"/>
          <w:szCs w:val="24"/>
        </w:rPr>
        <w:t xml:space="preserve">n baik sumber daya manusia sehingga </w:t>
      </w:r>
      <w:r w:rsidR="00355730" w:rsidRPr="002E059E">
        <w:rPr>
          <w:rFonts w:ascii="Times New Roman" w:hAnsi="Times New Roman" w:cs="Times New Roman"/>
          <w:bCs/>
          <w:iCs/>
          <w:color w:val="000000" w:themeColor="text1"/>
          <w:sz w:val="24"/>
          <w:szCs w:val="24"/>
        </w:rPr>
        <w:t xml:space="preserve">kinerja keuangan juga akan </w:t>
      </w:r>
      <w:r w:rsidR="00383897" w:rsidRPr="002E059E">
        <w:rPr>
          <w:rFonts w:ascii="Times New Roman" w:hAnsi="Times New Roman" w:cs="Times New Roman"/>
          <w:bCs/>
          <w:iCs/>
          <w:color w:val="000000" w:themeColor="text1"/>
          <w:sz w:val="24"/>
          <w:szCs w:val="24"/>
        </w:rPr>
        <w:t xml:space="preserve">semain </w:t>
      </w:r>
      <w:r w:rsidR="00355730" w:rsidRPr="002E059E">
        <w:rPr>
          <w:rFonts w:ascii="Times New Roman" w:hAnsi="Times New Roman" w:cs="Times New Roman"/>
          <w:bCs/>
          <w:iCs/>
          <w:color w:val="000000" w:themeColor="text1"/>
          <w:sz w:val="24"/>
          <w:szCs w:val="24"/>
        </w:rPr>
        <w:t>baik</w:t>
      </w:r>
      <w:r w:rsidR="00383897" w:rsidRPr="002E059E">
        <w:rPr>
          <w:rFonts w:ascii="Times New Roman" w:hAnsi="Times New Roman" w:cs="Times New Roman"/>
          <w:bCs/>
          <w:iCs/>
          <w:color w:val="000000" w:themeColor="text1"/>
          <w:sz w:val="24"/>
          <w:szCs w:val="24"/>
        </w:rPr>
        <w:t>. Apabila SDM tidak dimiliki pada lembaga BMT, maka kinerja keuangan akan semakin turun.</w:t>
      </w:r>
    </w:p>
    <w:p w14:paraId="72BB6911" w14:textId="77777777" w:rsidR="00355730" w:rsidRPr="002E059E" w:rsidRDefault="00355730" w:rsidP="00C44241">
      <w:pPr>
        <w:pStyle w:val="ListParagraph"/>
        <w:numPr>
          <w:ilvl w:val="0"/>
          <w:numId w:val="1"/>
        </w:numPr>
        <w:spacing w:line="360" w:lineRule="auto"/>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Pengaruh Teknologi Informasi Terhadap Kinerja Keuangan</w:t>
      </w:r>
    </w:p>
    <w:p w14:paraId="598D24D6" w14:textId="34A915EA" w:rsidR="00355730" w:rsidRPr="002E059E" w:rsidRDefault="00355730" w:rsidP="00383897">
      <w:pPr>
        <w:pStyle w:val="ListParagraph"/>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Ber</w:t>
      </w:r>
      <w:r w:rsidR="005646BE" w:rsidRPr="002E059E">
        <w:rPr>
          <w:rFonts w:ascii="Times New Roman" w:hAnsi="Times New Roman" w:cs="Times New Roman"/>
          <w:bCs/>
          <w:iCs/>
          <w:color w:val="000000" w:themeColor="text1"/>
          <w:sz w:val="24"/>
          <w:szCs w:val="24"/>
        </w:rPr>
        <w:t>landaskan dari</w:t>
      </w:r>
      <w:r w:rsidRPr="002E059E">
        <w:rPr>
          <w:rFonts w:ascii="Times New Roman" w:hAnsi="Times New Roman" w:cs="Times New Roman"/>
          <w:bCs/>
          <w:iCs/>
          <w:color w:val="000000" w:themeColor="text1"/>
          <w:sz w:val="24"/>
          <w:szCs w:val="24"/>
        </w:rPr>
        <w:t xml:space="preserve"> hasil penelitian </w:t>
      </w:r>
      <w:r w:rsidR="005646BE" w:rsidRPr="002E059E">
        <w:rPr>
          <w:rFonts w:ascii="Times New Roman" w:hAnsi="Times New Roman" w:cs="Times New Roman"/>
          <w:bCs/>
          <w:iCs/>
          <w:color w:val="000000" w:themeColor="text1"/>
          <w:sz w:val="24"/>
          <w:szCs w:val="24"/>
        </w:rPr>
        <w:t xml:space="preserve">mengenai </w:t>
      </w:r>
      <w:r w:rsidRPr="002E059E">
        <w:rPr>
          <w:rFonts w:ascii="Times New Roman" w:hAnsi="Times New Roman" w:cs="Times New Roman"/>
          <w:bCs/>
          <w:iCs/>
          <w:color w:val="000000" w:themeColor="text1"/>
          <w:sz w:val="24"/>
          <w:szCs w:val="24"/>
        </w:rPr>
        <w:t xml:space="preserve">hipotesis kedua yang menyatakan </w:t>
      </w:r>
      <w:r w:rsidR="005646BE" w:rsidRPr="002E059E">
        <w:rPr>
          <w:rFonts w:ascii="Times New Roman" w:hAnsi="Times New Roman" w:cs="Times New Roman"/>
          <w:bCs/>
          <w:iCs/>
          <w:color w:val="000000" w:themeColor="text1"/>
          <w:sz w:val="24"/>
          <w:szCs w:val="24"/>
        </w:rPr>
        <w:t>jika variabel</w:t>
      </w:r>
      <w:r w:rsidRPr="002E059E">
        <w:rPr>
          <w:rFonts w:ascii="Times New Roman" w:hAnsi="Times New Roman" w:cs="Times New Roman"/>
          <w:bCs/>
          <w:iCs/>
          <w:color w:val="000000" w:themeColor="text1"/>
          <w:sz w:val="24"/>
          <w:szCs w:val="24"/>
        </w:rPr>
        <w:t xml:space="preserve"> teknologi informasi </w:t>
      </w:r>
      <w:r w:rsidR="00607E84">
        <w:rPr>
          <w:rFonts w:ascii="Times New Roman" w:hAnsi="Times New Roman" w:cs="Times New Roman"/>
          <w:bCs/>
          <w:iCs/>
          <w:color w:val="000000" w:themeColor="text1"/>
          <w:sz w:val="24"/>
          <w:szCs w:val="24"/>
        </w:rPr>
        <w:t>memiliki dampak</w:t>
      </w:r>
      <w:r w:rsidR="005646BE" w:rsidRPr="002E059E">
        <w:rPr>
          <w:rFonts w:ascii="Times New Roman" w:hAnsi="Times New Roman" w:cs="Times New Roman"/>
          <w:bCs/>
          <w:iCs/>
          <w:color w:val="000000" w:themeColor="text1"/>
          <w:sz w:val="24"/>
          <w:szCs w:val="24"/>
        </w:rPr>
        <w:t xml:space="preserve"> pengaruh</w:t>
      </w:r>
      <w:r w:rsidR="00607E84">
        <w:rPr>
          <w:rFonts w:ascii="Times New Roman" w:hAnsi="Times New Roman" w:cs="Times New Roman"/>
          <w:bCs/>
          <w:iCs/>
          <w:color w:val="000000" w:themeColor="text1"/>
          <w:sz w:val="24"/>
          <w:szCs w:val="24"/>
        </w:rPr>
        <w:t xml:space="preserve"> yang</w:t>
      </w:r>
      <w:r w:rsidRPr="002E059E">
        <w:rPr>
          <w:rFonts w:ascii="Times New Roman" w:hAnsi="Times New Roman" w:cs="Times New Roman"/>
          <w:bCs/>
          <w:iCs/>
          <w:color w:val="000000" w:themeColor="text1"/>
          <w:sz w:val="24"/>
          <w:szCs w:val="24"/>
        </w:rPr>
        <w:t xml:space="preserve"> positif dan tidak signifikan terhadap kinerja keuangan dimasa pandemi covid-19. Hasil analisis regresi dapat dijelaskan bahwa </w:t>
      </w:r>
      <w:r w:rsidR="005646BE" w:rsidRPr="002E059E">
        <w:rPr>
          <w:rFonts w:ascii="Times New Roman" w:hAnsi="Times New Roman" w:cs="Times New Roman"/>
          <w:bCs/>
          <w:iCs/>
          <w:color w:val="000000" w:themeColor="text1"/>
          <w:sz w:val="24"/>
          <w:szCs w:val="24"/>
        </w:rPr>
        <w:t xml:space="preserve">nilai </w:t>
      </w:r>
      <w:r w:rsidRPr="002E059E">
        <w:rPr>
          <w:rFonts w:ascii="Times New Roman" w:hAnsi="Times New Roman" w:cs="Times New Roman"/>
          <w:bCs/>
          <w:iCs/>
          <w:color w:val="000000" w:themeColor="text1"/>
          <w:sz w:val="24"/>
          <w:szCs w:val="24"/>
        </w:rPr>
        <w:t xml:space="preserve">t-hitung &lt; t-tabel sebesar 0,080 &lt;2,042 </w:t>
      </w:r>
      <w:r w:rsidR="005646BE" w:rsidRPr="002E059E">
        <w:rPr>
          <w:rFonts w:ascii="Times New Roman" w:hAnsi="Times New Roman" w:cs="Times New Roman"/>
          <w:bCs/>
          <w:iCs/>
          <w:color w:val="000000" w:themeColor="text1"/>
          <w:sz w:val="24"/>
          <w:szCs w:val="24"/>
        </w:rPr>
        <w:t xml:space="preserve">sehingga </w:t>
      </w:r>
      <w:r w:rsidRPr="002E059E">
        <w:rPr>
          <w:rFonts w:ascii="Times New Roman" w:hAnsi="Times New Roman" w:cs="Times New Roman"/>
          <w:bCs/>
          <w:iCs/>
          <w:color w:val="000000" w:themeColor="text1"/>
          <w:sz w:val="24"/>
          <w:szCs w:val="24"/>
        </w:rPr>
        <w:t>H</w:t>
      </w:r>
      <w:r w:rsidRPr="002E059E">
        <w:rPr>
          <w:rFonts w:ascii="Times New Roman" w:hAnsi="Times New Roman" w:cs="Times New Roman"/>
          <w:bCs/>
          <w:iCs/>
          <w:color w:val="000000" w:themeColor="text1"/>
          <w:sz w:val="24"/>
          <w:szCs w:val="24"/>
          <w:vertAlign w:val="subscript"/>
        </w:rPr>
        <w:t>0</w:t>
      </w:r>
      <w:r w:rsidRPr="002E059E">
        <w:rPr>
          <w:rFonts w:ascii="Times New Roman" w:hAnsi="Times New Roman" w:cs="Times New Roman"/>
          <w:bCs/>
          <w:iCs/>
          <w:color w:val="000000" w:themeColor="text1"/>
          <w:sz w:val="24"/>
          <w:szCs w:val="24"/>
        </w:rPr>
        <w:t xml:space="preserve"> diterima dan H</w:t>
      </w:r>
      <w:r w:rsidRPr="002E059E">
        <w:rPr>
          <w:rFonts w:ascii="Times New Roman" w:hAnsi="Times New Roman" w:cs="Times New Roman"/>
          <w:bCs/>
          <w:iCs/>
          <w:color w:val="000000" w:themeColor="text1"/>
          <w:sz w:val="24"/>
          <w:szCs w:val="24"/>
          <w:vertAlign w:val="subscript"/>
        </w:rPr>
        <w:t>a</w:t>
      </w:r>
      <w:r w:rsidRPr="002E059E">
        <w:rPr>
          <w:rFonts w:ascii="Times New Roman" w:hAnsi="Times New Roman" w:cs="Times New Roman"/>
          <w:bCs/>
          <w:iCs/>
          <w:color w:val="000000" w:themeColor="text1"/>
          <w:sz w:val="24"/>
          <w:szCs w:val="24"/>
        </w:rPr>
        <w:t xml:space="preserve"> ditolak, dapat dibuktikan dengan nlai koefisien 0,012 dengan nilai signifikan</w:t>
      </w:r>
      <w:r w:rsidR="005646BE" w:rsidRPr="002E059E">
        <w:rPr>
          <w:rFonts w:ascii="Times New Roman" w:hAnsi="Times New Roman" w:cs="Times New Roman"/>
          <w:bCs/>
          <w:iCs/>
          <w:color w:val="000000" w:themeColor="text1"/>
          <w:sz w:val="24"/>
          <w:szCs w:val="24"/>
        </w:rPr>
        <w:t xml:space="preserve"> sebesar</w:t>
      </w:r>
      <w:r w:rsidRPr="002E059E">
        <w:rPr>
          <w:rFonts w:ascii="Times New Roman" w:hAnsi="Times New Roman" w:cs="Times New Roman"/>
          <w:bCs/>
          <w:iCs/>
          <w:color w:val="000000" w:themeColor="text1"/>
          <w:sz w:val="24"/>
          <w:szCs w:val="24"/>
        </w:rPr>
        <w:t xml:space="preserve"> 0,937 &gt; 0,05 </w:t>
      </w:r>
      <w:r w:rsidR="005646BE" w:rsidRPr="002E059E">
        <w:rPr>
          <w:rFonts w:ascii="Times New Roman" w:hAnsi="Times New Roman" w:cs="Times New Roman"/>
          <w:bCs/>
          <w:iCs/>
          <w:color w:val="000000" w:themeColor="text1"/>
          <w:sz w:val="24"/>
          <w:szCs w:val="24"/>
        </w:rPr>
        <w:t>menyatakan jka</w:t>
      </w:r>
      <w:r w:rsidRPr="002E059E">
        <w:rPr>
          <w:rFonts w:ascii="Times New Roman" w:hAnsi="Times New Roman" w:cs="Times New Roman"/>
          <w:bCs/>
          <w:iCs/>
          <w:color w:val="000000" w:themeColor="text1"/>
          <w:sz w:val="24"/>
          <w:szCs w:val="24"/>
        </w:rPr>
        <w:t xml:space="preserve"> teknologi informasi (X2) tidak </w:t>
      </w:r>
      <w:r w:rsidR="005646BE" w:rsidRPr="002E059E">
        <w:rPr>
          <w:rFonts w:ascii="Times New Roman" w:hAnsi="Times New Roman" w:cs="Times New Roman"/>
          <w:bCs/>
          <w:iCs/>
          <w:color w:val="000000" w:themeColor="text1"/>
          <w:sz w:val="24"/>
          <w:szCs w:val="24"/>
        </w:rPr>
        <w:lastRenderedPageBreak/>
        <w:t>mempunyai pengaruh</w:t>
      </w:r>
      <w:r w:rsidRPr="002E059E">
        <w:rPr>
          <w:rFonts w:ascii="Times New Roman" w:hAnsi="Times New Roman" w:cs="Times New Roman"/>
          <w:bCs/>
          <w:iCs/>
          <w:color w:val="000000" w:themeColor="text1"/>
          <w:sz w:val="24"/>
          <w:szCs w:val="24"/>
        </w:rPr>
        <w:t xml:space="preserve"> terhadap kinerja keuangan (Y) dimasa paandemi covid-19. Maka </w:t>
      </w:r>
      <w:r w:rsidR="00516282">
        <w:rPr>
          <w:rFonts w:ascii="Times New Roman" w:hAnsi="Times New Roman" w:cs="Times New Roman"/>
          <w:bCs/>
          <w:iCs/>
          <w:color w:val="000000" w:themeColor="text1"/>
          <w:sz w:val="24"/>
          <w:szCs w:val="24"/>
        </w:rPr>
        <w:t>dinyatakan dalam penelitian ini</w:t>
      </w:r>
      <w:r w:rsidRPr="002E059E">
        <w:rPr>
          <w:rFonts w:ascii="Times New Roman" w:hAnsi="Times New Roman" w:cs="Times New Roman"/>
          <w:bCs/>
          <w:iCs/>
          <w:color w:val="000000" w:themeColor="text1"/>
          <w:sz w:val="24"/>
          <w:szCs w:val="24"/>
        </w:rPr>
        <w:t xml:space="preserve"> teknologi informasi tidak mempengaruhi kinerja keuangan, jika adanya teknlogi informasi kinerja keungan semakin </w:t>
      </w:r>
      <w:r w:rsidR="00516282">
        <w:rPr>
          <w:rFonts w:ascii="Times New Roman" w:hAnsi="Times New Roman" w:cs="Times New Roman"/>
          <w:bCs/>
          <w:iCs/>
          <w:color w:val="000000" w:themeColor="text1"/>
          <w:sz w:val="24"/>
          <w:szCs w:val="24"/>
        </w:rPr>
        <w:t>mem</w:t>
      </w:r>
      <w:r w:rsidRPr="002E059E">
        <w:rPr>
          <w:rFonts w:ascii="Times New Roman" w:hAnsi="Times New Roman" w:cs="Times New Roman"/>
          <w:bCs/>
          <w:iCs/>
          <w:color w:val="000000" w:themeColor="text1"/>
          <w:sz w:val="24"/>
          <w:szCs w:val="24"/>
        </w:rPr>
        <w:t>baik tetapi jika tidak adanya tekn</w:t>
      </w:r>
      <w:r w:rsidR="00516282">
        <w:rPr>
          <w:rFonts w:ascii="Times New Roman" w:hAnsi="Times New Roman" w:cs="Times New Roman"/>
          <w:bCs/>
          <w:iCs/>
          <w:color w:val="000000" w:themeColor="text1"/>
          <w:sz w:val="24"/>
          <w:szCs w:val="24"/>
        </w:rPr>
        <w:t>o</w:t>
      </w:r>
      <w:r w:rsidRPr="002E059E">
        <w:rPr>
          <w:rFonts w:ascii="Times New Roman" w:hAnsi="Times New Roman" w:cs="Times New Roman"/>
          <w:bCs/>
          <w:iCs/>
          <w:color w:val="000000" w:themeColor="text1"/>
          <w:sz w:val="24"/>
          <w:szCs w:val="24"/>
        </w:rPr>
        <w:t>logi informasi kinerja keuangan tetap berjalan dengan baik tanpa dipengaruhi oleh teknologi informasi.</w:t>
      </w:r>
      <w:r w:rsidR="00383897" w:rsidRPr="002E059E">
        <w:rPr>
          <w:rFonts w:ascii="Times New Roman" w:hAnsi="Times New Roman" w:cs="Times New Roman"/>
          <w:bCs/>
          <w:iCs/>
          <w:color w:val="000000" w:themeColor="text1"/>
          <w:sz w:val="24"/>
          <w:szCs w:val="24"/>
        </w:rPr>
        <w:t xml:space="preserve"> Pada dasarnya kinerja keuangan tetap akan berjalan.</w:t>
      </w:r>
    </w:p>
    <w:p w14:paraId="05287F87" w14:textId="5DB3E60B" w:rsidR="00355730" w:rsidRPr="002E059E" w:rsidRDefault="00355730" w:rsidP="00C44241">
      <w:pPr>
        <w:pStyle w:val="ListParagraph"/>
        <w:numPr>
          <w:ilvl w:val="0"/>
          <w:numId w:val="1"/>
        </w:numPr>
        <w:spacing w:line="360" w:lineRule="auto"/>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Pengaruh</w:t>
      </w:r>
      <w:r w:rsidRPr="002E059E">
        <w:rPr>
          <w:rFonts w:ascii="Times New Roman" w:hAnsi="Times New Roman" w:cs="Times New Roman"/>
          <w:bCs/>
          <w:i/>
          <w:color w:val="000000" w:themeColor="text1"/>
          <w:sz w:val="24"/>
          <w:szCs w:val="24"/>
        </w:rPr>
        <w:t xml:space="preserve"> GCG  </w:t>
      </w:r>
      <w:r w:rsidRPr="002E059E">
        <w:rPr>
          <w:rFonts w:ascii="Times New Roman" w:hAnsi="Times New Roman" w:cs="Times New Roman"/>
          <w:bCs/>
          <w:iCs/>
          <w:color w:val="000000" w:themeColor="text1"/>
          <w:sz w:val="24"/>
          <w:szCs w:val="24"/>
        </w:rPr>
        <w:t>Terhadap Kinerja Keuangan</w:t>
      </w:r>
    </w:p>
    <w:p w14:paraId="35156D77" w14:textId="69B02AA4" w:rsidR="00355730" w:rsidRPr="002E059E" w:rsidRDefault="00355730" w:rsidP="00383897">
      <w:pPr>
        <w:pStyle w:val="ListParagraph"/>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 xml:space="preserve">Berdasarkan </w:t>
      </w:r>
      <w:r w:rsidR="005646BE" w:rsidRPr="002E059E">
        <w:rPr>
          <w:rFonts w:ascii="Times New Roman" w:hAnsi="Times New Roman" w:cs="Times New Roman"/>
          <w:bCs/>
          <w:iCs/>
          <w:color w:val="000000" w:themeColor="text1"/>
          <w:sz w:val="24"/>
          <w:szCs w:val="24"/>
        </w:rPr>
        <w:t xml:space="preserve">dari </w:t>
      </w:r>
      <w:r w:rsidRPr="002E059E">
        <w:rPr>
          <w:rFonts w:ascii="Times New Roman" w:hAnsi="Times New Roman" w:cs="Times New Roman"/>
          <w:bCs/>
          <w:iCs/>
          <w:color w:val="000000" w:themeColor="text1"/>
          <w:sz w:val="24"/>
          <w:szCs w:val="24"/>
        </w:rPr>
        <w:t xml:space="preserve">hasil penelitian </w:t>
      </w:r>
      <w:r w:rsidR="005646BE" w:rsidRPr="002E059E">
        <w:rPr>
          <w:rFonts w:ascii="Times New Roman" w:hAnsi="Times New Roman" w:cs="Times New Roman"/>
          <w:bCs/>
          <w:iCs/>
          <w:color w:val="000000" w:themeColor="text1"/>
          <w:sz w:val="24"/>
          <w:szCs w:val="24"/>
        </w:rPr>
        <w:t xml:space="preserve">mengenai </w:t>
      </w:r>
      <w:r w:rsidRPr="002E059E">
        <w:rPr>
          <w:rFonts w:ascii="Times New Roman" w:hAnsi="Times New Roman" w:cs="Times New Roman"/>
          <w:bCs/>
          <w:iCs/>
          <w:color w:val="000000" w:themeColor="text1"/>
          <w:sz w:val="24"/>
          <w:szCs w:val="24"/>
        </w:rPr>
        <w:t xml:space="preserve">hipotesis ketiga menyatakan </w:t>
      </w:r>
      <w:r w:rsidR="005646BE" w:rsidRPr="002E059E">
        <w:rPr>
          <w:rFonts w:ascii="Times New Roman" w:hAnsi="Times New Roman" w:cs="Times New Roman"/>
          <w:bCs/>
          <w:iCs/>
          <w:color w:val="000000" w:themeColor="text1"/>
          <w:sz w:val="24"/>
          <w:szCs w:val="24"/>
        </w:rPr>
        <w:t>jika</w:t>
      </w:r>
      <w:r w:rsidRPr="002E059E">
        <w:rPr>
          <w:rFonts w:ascii="Times New Roman" w:hAnsi="Times New Roman" w:cs="Times New Roman"/>
          <w:bCs/>
          <w:iCs/>
          <w:color w:val="000000" w:themeColor="text1"/>
          <w:sz w:val="24"/>
          <w:szCs w:val="24"/>
        </w:rPr>
        <w:t xml:space="preserve"> GCG (</w:t>
      </w:r>
      <w:r w:rsidRPr="002E059E">
        <w:rPr>
          <w:rFonts w:ascii="Times New Roman" w:hAnsi="Times New Roman" w:cs="Times New Roman"/>
          <w:bCs/>
          <w:i/>
          <w:color w:val="000000" w:themeColor="text1"/>
          <w:sz w:val="24"/>
          <w:szCs w:val="24"/>
        </w:rPr>
        <w:t xml:space="preserve">good corporate governance) </w:t>
      </w:r>
      <w:r w:rsidR="005646BE" w:rsidRPr="002E059E">
        <w:rPr>
          <w:rFonts w:ascii="Times New Roman" w:hAnsi="Times New Roman" w:cs="Times New Roman"/>
          <w:bCs/>
          <w:iCs/>
          <w:color w:val="000000" w:themeColor="text1"/>
          <w:sz w:val="24"/>
          <w:szCs w:val="24"/>
        </w:rPr>
        <w:t>memiliki pengaruh secara</w:t>
      </w:r>
      <w:r w:rsidRPr="002E059E">
        <w:rPr>
          <w:rFonts w:ascii="Times New Roman" w:hAnsi="Times New Roman" w:cs="Times New Roman"/>
          <w:bCs/>
          <w:iCs/>
          <w:color w:val="000000" w:themeColor="text1"/>
          <w:sz w:val="24"/>
          <w:szCs w:val="24"/>
        </w:rPr>
        <w:t xml:space="preserve"> positif dan tidak signifikan terhadap kinerja keuangan di masa pandemi covid-19. Hasil analisis regresi dapat dijelaskan </w:t>
      </w:r>
      <w:r w:rsidR="005646BE" w:rsidRPr="002E059E">
        <w:rPr>
          <w:rFonts w:ascii="Times New Roman" w:hAnsi="Times New Roman" w:cs="Times New Roman"/>
          <w:bCs/>
          <w:iCs/>
          <w:color w:val="000000" w:themeColor="text1"/>
          <w:sz w:val="24"/>
          <w:szCs w:val="24"/>
        </w:rPr>
        <w:t xml:space="preserve">dari hasil </w:t>
      </w:r>
      <w:r w:rsidRPr="002E059E">
        <w:rPr>
          <w:rFonts w:ascii="Times New Roman" w:hAnsi="Times New Roman" w:cs="Times New Roman"/>
          <w:bCs/>
          <w:iCs/>
          <w:color w:val="000000" w:themeColor="text1"/>
          <w:sz w:val="24"/>
          <w:szCs w:val="24"/>
        </w:rPr>
        <w:t xml:space="preserve">nilai t-hitung &gt; t-tabel sebesar 2,337 &gt; 2,042 </w:t>
      </w:r>
      <w:r w:rsidR="005646BE" w:rsidRPr="002E059E">
        <w:rPr>
          <w:rFonts w:ascii="Times New Roman" w:hAnsi="Times New Roman" w:cs="Times New Roman"/>
          <w:bCs/>
          <w:iCs/>
          <w:color w:val="000000" w:themeColor="text1"/>
          <w:sz w:val="24"/>
          <w:szCs w:val="24"/>
        </w:rPr>
        <w:t>sehingga</w:t>
      </w:r>
      <w:r w:rsidRPr="002E059E">
        <w:rPr>
          <w:rFonts w:ascii="Times New Roman" w:hAnsi="Times New Roman" w:cs="Times New Roman"/>
          <w:bCs/>
          <w:iCs/>
          <w:color w:val="000000" w:themeColor="text1"/>
          <w:sz w:val="24"/>
          <w:szCs w:val="24"/>
        </w:rPr>
        <w:t xml:space="preserve"> H</w:t>
      </w:r>
      <w:r w:rsidRPr="002E059E">
        <w:rPr>
          <w:rFonts w:ascii="Times New Roman" w:hAnsi="Times New Roman" w:cs="Times New Roman"/>
          <w:bCs/>
          <w:iCs/>
          <w:color w:val="000000" w:themeColor="text1"/>
          <w:sz w:val="24"/>
          <w:szCs w:val="24"/>
          <w:vertAlign w:val="subscript"/>
        </w:rPr>
        <w:t>0</w:t>
      </w:r>
      <w:r w:rsidRPr="002E059E">
        <w:rPr>
          <w:rFonts w:ascii="Times New Roman" w:hAnsi="Times New Roman" w:cs="Times New Roman"/>
          <w:bCs/>
          <w:iCs/>
          <w:color w:val="000000" w:themeColor="text1"/>
          <w:sz w:val="24"/>
          <w:szCs w:val="24"/>
        </w:rPr>
        <w:t xml:space="preserve"> dan H</w:t>
      </w:r>
      <w:r w:rsidRPr="002E059E">
        <w:rPr>
          <w:rFonts w:ascii="Times New Roman" w:hAnsi="Times New Roman" w:cs="Times New Roman"/>
          <w:bCs/>
          <w:iCs/>
          <w:color w:val="000000" w:themeColor="text1"/>
          <w:sz w:val="24"/>
          <w:szCs w:val="24"/>
          <w:vertAlign w:val="subscript"/>
        </w:rPr>
        <w:t>a</w:t>
      </w:r>
      <w:r w:rsidRPr="002E059E">
        <w:rPr>
          <w:rFonts w:ascii="Times New Roman" w:hAnsi="Times New Roman" w:cs="Times New Roman"/>
          <w:bCs/>
          <w:iCs/>
          <w:color w:val="000000" w:themeColor="text1"/>
          <w:sz w:val="24"/>
          <w:szCs w:val="24"/>
        </w:rPr>
        <w:t xml:space="preserve"> ditolak, dapat dibuktikan dengan nilai koefisien 0,476 dengan nilai signifikan 0,026 &gt; 0,05 yang </w:t>
      </w:r>
      <w:r w:rsidR="005646BE" w:rsidRPr="002E059E">
        <w:rPr>
          <w:rFonts w:ascii="Times New Roman" w:hAnsi="Times New Roman" w:cs="Times New Roman"/>
          <w:bCs/>
          <w:iCs/>
          <w:color w:val="000000" w:themeColor="text1"/>
          <w:sz w:val="24"/>
          <w:szCs w:val="24"/>
        </w:rPr>
        <w:t>menyatakan jika variabel</w:t>
      </w:r>
      <w:r w:rsidRPr="002E059E">
        <w:rPr>
          <w:rFonts w:ascii="Times New Roman" w:hAnsi="Times New Roman" w:cs="Times New Roman"/>
          <w:bCs/>
          <w:iCs/>
          <w:color w:val="000000" w:themeColor="text1"/>
          <w:sz w:val="24"/>
          <w:szCs w:val="24"/>
        </w:rPr>
        <w:t xml:space="preserve"> </w:t>
      </w:r>
      <w:r w:rsidRPr="002E059E">
        <w:rPr>
          <w:rFonts w:ascii="Times New Roman" w:hAnsi="Times New Roman" w:cs="Times New Roman"/>
          <w:bCs/>
          <w:i/>
          <w:color w:val="000000" w:themeColor="text1"/>
          <w:sz w:val="24"/>
          <w:szCs w:val="24"/>
        </w:rPr>
        <w:t xml:space="preserve">good corporate governance </w:t>
      </w:r>
      <w:r w:rsidRPr="002E059E">
        <w:rPr>
          <w:rFonts w:ascii="Times New Roman" w:hAnsi="Times New Roman" w:cs="Times New Roman"/>
          <w:bCs/>
          <w:iCs/>
          <w:color w:val="000000" w:themeColor="text1"/>
          <w:sz w:val="24"/>
          <w:szCs w:val="24"/>
        </w:rPr>
        <w:t>(X3)</w:t>
      </w:r>
      <w:r w:rsidRPr="002E059E">
        <w:rPr>
          <w:rFonts w:ascii="Times New Roman" w:hAnsi="Times New Roman" w:cs="Times New Roman"/>
          <w:bCs/>
          <w:i/>
          <w:color w:val="000000" w:themeColor="text1"/>
          <w:sz w:val="24"/>
          <w:szCs w:val="24"/>
        </w:rPr>
        <w:t xml:space="preserve"> </w:t>
      </w:r>
      <w:r w:rsidRPr="002E059E">
        <w:rPr>
          <w:rFonts w:ascii="Times New Roman" w:hAnsi="Times New Roman" w:cs="Times New Roman"/>
          <w:bCs/>
          <w:iCs/>
          <w:color w:val="000000" w:themeColor="text1"/>
          <w:sz w:val="24"/>
          <w:szCs w:val="24"/>
        </w:rPr>
        <w:t xml:space="preserve">tidak </w:t>
      </w:r>
      <w:r w:rsidR="005646BE" w:rsidRPr="002E059E">
        <w:rPr>
          <w:rFonts w:ascii="Times New Roman" w:hAnsi="Times New Roman" w:cs="Times New Roman"/>
          <w:bCs/>
          <w:iCs/>
          <w:color w:val="000000" w:themeColor="text1"/>
          <w:sz w:val="24"/>
          <w:szCs w:val="24"/>
        </w:rPr>
        <w:t xml:space="preserve">memiliki pengaruh </w:t>
      </w:r>
      <w:r w:rsidRPr="002E059E">
        <w:rPr>
          <w:rFonts w:ascii="Times New Roman" w:hAnsi="Times New Roman" w:cs="Times New Roman"/>
          <w:bCs/>
          <w:iCs/>
          <w:color w:val="000000" w:themeColor="text1"/>
          <w:sz w:val="24"/>
          <w:szCs w:val="24"/>
        </w:rPr>
        <w:t xml:space="preserve">terhadap kinerja keuangan (Y) dimasa pandemi covid-19. Maka pada hasil uji hipotesis ada atau tidaknya </w:t>
      </w:r>
      <w:r w:rsidRPr="002E059E">
        <w:rPr>
          <w:rFonts w:ascii="Times New Roman" w:hAnsi="Times New Roman" w:cs="Times New Roman"/>
          <w:bCs/>
          <w:i/>
          <w:color w:val="000000" w:themeColor="text1"/>
          <w:sz w:val="24"/>
          <w:szCs w:val="24"/>
        </w:rPr>
        <w:t xml:space="preserve">good corporate governance </w:t>
      </w:r>
      <w:r w:rsidRPr="002E059E">
        <w:rPr>
          <w:rFonts w:ascii="Times New Roman" w:hAnsi="Times New Roman" w:cs="Times New Roman"/>
          <w:bCs/>
          <w:iCs/>
          <w:color w:val="000000" w:themeColor="text1"/>
          <w:sz w:val="24"/>
          <w:szCs w:val="24"/>
        </w:rPr>
        <w:t>tidak mempengaruhi kinerja keuangan.</w:t>
      </w:r>
    </w:p>
    <w:p w14:paraId="0B5EDF7C" w14:textId="2F49963D" w:rsidR="00355730" w:rsidRPr="002E059E" w:rsidRDefault="00355730" w:rsidP="00C44241">
      <w:pPr>
        <w:pStyle w:val="ListParagraph"/>
        <w:numPr>
          <w:ilvl w:val="0"/>
          <w:numId w:val="1"/>
        </w:numPr>
        <w:spacing w:line="360" w:lineRule="auto"/>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Pengaruh Manajemen Risiko Terhadap Kinerja Keuangan</w:t>
      </w:r>
    </w:p>
    <w:p w14:paraId="02B0AC44" w14:textId="1C32ED19" w:rsidR="00355730" w:rsidRPr="002E059E" w:rsidRDefault="00355730" w:rsidP="00383897">
      <w:pPr>
        <w:pStyle w:val="ListParagraph"/>
        <w:spacing w:line="360" w:lineRule="auto"/>
        <w:ind w:firstLine="720"/>
        <w:jc w:val="both"/>
        <w:rPr>
          <w:rFonts w:ascii="Times New Roman" w:hAnsi="Times New Roman" w:cs="Times New Roman"/>
          <w:bCs/>
          <w:iCs/>
          <w:color w:val="000000" w:themeColor="text1"/>
          <w:sz w:val="24"/>
          <w:szCs w:val="24"/>
        </w:rPr>
      </w:pPr>
      <w:r w:rsidRPr="002E059E">
        <w:rPr>
          <w:rFonts w:ascii="Times New Roman" w:hAnsi="Times New Roman" w:cs="Times New Roman"/>
          <w:bCs/>
          <w:iCs/>
          <w:color w:val="000000" w:themeColor="text1"/>
          <w:sz w:val="24"/>
          <w:szCs w:val="24"/>
        </w:rPr>
        <w:t xml:space="preserve">Berdasarkan </w:t>
      </w:r>
      <w:r w:rsidR="005646BE" w:rsidRPr="002E059E">
        <w:rPr>
          <w:rFonts w:ascii="Times New Roman" w:hAnsi="Times New Roman" w:cs="Times New Roman"/>
          <w:bCs/>
          <w:iCs/>
          <w:color w:val="000000" w:themeColor="text1"/>
          <w:sz w:val="24"/>
          <w:szCs w:val="24"/>
        </w:rPr>
        <w:t xml:space="preserve">dari </w:t>
      </w:r>
      <w:r w:rsidRPr="002E059E">
        <w:rPr>
          <w:rFonts w:ascii="Times New Roman" w:hAnsi="Times New Roman" w:cs="Times New Roman"/>
          <w:bCs/>
          <w:iCs/>
          <w:color w:val="000000" w:themeColor="text1"/>
          <w:sz w:val="24"/>
          <w:szCs w:val="24"/>
        </w:rPr>
        <w:t>hasil penelitian</w:t>
      </w:r>
      <w:r w:rsidR="005646BE" w:rsidRPr="002E059E">
        <w:rPr>
          <w:rFonts w:ascii="Times New Roman" w:hAnsi="Times New Roman" w:cs="Times New Roman"/>
          <w:bCs/>
          <w:iCs/>
          <w:color w:val="000000" w:themeColor="text1"/>
          <w:sz w:val="24"/>
          <w:szCs w:val="24"/>
        </w:rPr>
        <w:t xml:space="preserve"> mengenai</w:t>
      </w:r>
      <w:r w:rsidRPr="002E059E">
        <w:rPr>
          <w:rFonts w:ascii="Times New Roman" w:hAnsi="Times New Roman" w:cs="Times New Roman"/>
          <w:bCs/>
          <w:iCs/>
          <w:color w:val="000000" w:themeColor="text1"/>
          <w:sz w:val="24"/>
          <w:szCs w:val="24"/>
        </w:rPr>
        <w:t xml:space="preserve"> hipotesis keempat yang menyatakan </w:t>
      </w:r>
      <w:r w:rsidR="005646BE" w:rsidRPr="002E059E">
        <w:rPr>
          <w:rFonts w:ascii="Times New Roman" w:hAnsi="Times New Roman" w:cs="Times New Roman"/>
          <w:bCs/>
          <w:iCs/>
          <w:color w:val="000000" w:themeColor="text1"/>
          <w:sz w:val="24"/>
          <w:szCs w:val="24"/>
        </w:rPr>
        <w:t xml:space="preserve">jika variabel </w:t>
      </w:r>
      <w:r w:rsidRPr="002E059E">
        <w:rPr>
          <w:rFonts w:ascii="Times New Roman" w:hAnsi="Times New Roman" w:cs="Times New Roman"/>
          <w:bCs/>
          <w:iCs/>
          <w:color w:val="000000" w:themeColor="text1"/>
          <w:sz w:val="24"/>
          <w:szCs w:val="24"/>
        </w:rPr>
        <w:t xml:space="preserve"> manajemen risiko </w:t>
      </w:r>
      <w:r w:rsidR="005646BE" w:rsidRPr="002E059E">
        <w:rPr>
          <w:rFonts w:ascii="Times New Roman" w:hAnsi="Times New Roman" w:cs="Times New Roman"/>
          <w:bCs/>
          <w:iCs/>
          <w:color w:val="000000" w:themeColor="text1"/>
          <w:sz w:val="24"/>
          <w:szCs w:val="24"/>
        </w:rPr>
        <w:t>memiliki pengaruh secara</w:t>
      </w:r>
      <w:r w:rsidRPr="002E059E">
        <w:rPr>
          <w:rFonts w:ascii="Times New Roman" w:hAnsi="Times New Roman" w:cs="Times New Roman"/>
          <w:bCs/>
          <w:iCs/>
          <w:color w:val="000000" w:themeColor="text1"/>
          <w:sz w:val="24"/>
          <w:szCs w:val="24"/>
        </w:rPr>
        <w:t xml:space="preserve"> positif dan signifikan terhadap kinerja keuangan di masa pandemi covid-19. Hasil analisis regresi dapat dijelaskan </w:t>
      </w:r>
      <w:r w:rsidR="005646BE" w:rsidRPr="002E059E">
        <w:rPr>
          <w:rFonts w:ascii="Times New Roman" w:hAnsi="Times New Roman" w:cs="Times New Roman"/>
          <w:bCs/>
          <w:iCs/>
          <w:color w:val="000000" w:themeColor="text1"/>
          <w:sz w:val="24"/>
          <w:szCs w:val="24"/>
        </w:rPr>
        <w:t xml:space="preserve">apabila nilai </w:t>
      </w:r>
      <w:r w:rsidRPr="002E059E">
        <w:rPr>
          <w:rFonts w:ascii="Times New Roman" w:hAnsi="Times New Roman" w:cs="Times New Roman"/>
          <w:bCs/>
          <w:iCs/>
          <w:color w:val="000000" w:themeColor="text1"/>
          <w:sz w:val="24"/>
          <w:szCs w:val="24"/>
        </w:rPr>
        <w:t xml:space="preserve"> t-hitung &gt; t-tabel sebesar 3,243 &gt; 2,042 maka H</w:t>
      </w:r>
      <w:r w:rsidRPr="002E059E">
        <w:rPr>
          <w:rFonts w:ascii="Times New Roman" w:hAnsi="Times New Roman" w:cs="Times New Roman"/>
          <w:bCs/>
          <w:iCs/>
          <w:color w:val="000000" w:themeColor="text1"/>
          <w:sz w:val="24"/>
          <w:szCs w:val="24"/>
          <w:vertAlign w:val="subscript"/>
        </w:rPr>
        <w:t xml:space="preserve">0 </w:t>
      </w:r>
      <w:r w:rsidRPr="002E059E">
        <w:rPr>
          <w:rFonts w:ascii="Times New Roman" w:hAnsi="Times New Roman" w:cs="Times New Roman"/>
          <w:bCs/>
          <w:iCs/>
          <w:color w:val="000000" w:themeColor="text1"/>
          <w:sz w:val="24"/>
          <w:szCs w:val="24"/>
        </w:rPr>
        <w:t>ditolak dan H</w:t>
      </w:r>
      <w:r w:rsidRPr="002E059E">
        <w:rPr>
          <w:rFonts w:ascii="Times New Roman" w:hAnsi="Times New Roman" w:cs="Times New Roman"/>
          <w:bCs/>
          <w:iCs/>
          <w:color w:val="000000" w:themeColor="text1"/>
          <w:sz w:val="24"/>
          <w:szCs w:val="24"/>
          <w:vertAlign w:val="subscript"/>
        </w:rPr>
        <w:t>a</w:t>
      </w:r>
      <w:r w:rsidRPr="002E059E">
        <w:rPr>
          <w:rFonts w:ascii="Times New Roman" w:hAnsi="Times New Roman" w:cs="Times New Roman"/>
          <w:bCs/>
          <w:iCs/>
          <w:color w:val="000000" w:themeColor="text1"/>
          <w:sz w:val="24"/>
          <w:szCs w:val="24"/>
        </w:rPr>
        <w:t xml:space="preserve"> diterima,</w:t>
      </w:r>
      <w:r w:rsidR="00FB189D" w:rsidRPr="002E059E">
        <w:rPr>
          <w:rFonts w:ascii="Times New Roman" w:hAnsi="Times New Roman" w:cs="Times New Roman"/>
          <w:bCs/>
          <w:iCs/>
          <w:color w:val="000000" w:themeColor="text1"/>
          <w:sz w:val="24"/>
          <w:szCs w:val="24"/>
        </w:rPr>
        <w:t xml:space="preserve"> </w:t>
      </w:r>
      <w:r w:rsidRPr="002E059E">
        <w:rPr>
          <w:rFonts w:ascii="Times New Roman" w:hAnsi="Times New Roman" w:cs="Times New Roman"/>
          <w:bCs/>
          <w:iCs/>
          <w:color w:val="000000" w:themeColor="text1"/>
          <w:sz w:val="24"/>
          <w:szCs w:val="24"/>
        </w:rPr>
        <w:t>dibuktikan dengan nilai koefisien 0,557 dengan nilai signifikan</w:t>
      </w:r>
      <w:r w:rsidR="005646BE" w:rsidRPr="002E059E">
        <w:rPr>
          <w:rFonts w:ascii="Times New Roman" w:hAnsi="Times New Roman" w:cs="Times New Roman"/>
          <w:bCs/>
          <w:iCs/>
          <w:color w:val="000000" w:themeColor="text1"/>
          <w:sz w:val="24"/>
          <w:szCs w:val="24"/>
        </w:rPr>
        <w:t xml:space="preserve"> sebesar</w:t>
      </w:r>
      <w:r w:rsidRPr="002E059E">
        <w:rPr>
          <w:rFonts w:ascii="Times New Roman" w:hAnsi="Times New Roman" w:cs="Times New Roman"/>
          <w:bCs/>
          <w:iCs/>
          <w:color w:val="000000" w:themeColor="text1"/>
          <w:sz w:val="24"/>
          <w:szCs w:val="24"/>
        </w:rPr>
        <w:t xml:space="preserve"> 0,003 &lt; 0,05 yang </w:t>
      </w:r>
      <w:r w:rsidR="005646BE" w:rsidRPr="002E059E">
        <w:rPr>
          <w:rFonts w:ascii="Times New Roman" w:hAnsi="Times New Roman" w:cs="Times New Roman"/>
          <w:bCs/>
          <w:iCs/>
          <w:color w:val="000000" w:themeColor="text1"/>
          <w:sz w:val="24"/>
          <w:szCs w:val="24"/>
        </w:rPr>
        <w:t>menyatakan jika variabel</w:t>
      </w:r>
      <w:r w:rsidRPr="002E059E">
        <w:rPr>
          <w:rFonts w:ascii="Times New Roman" w:hAnsi="Times New Roman" w:cs="Times New Roman"/>
          <w:bCs/>
          <w:iCs/>
          <w:color w:val="000000" w:themeColor="text1"/>
          <w:sz w:val="24"/>
          <w:szCs w:val="24"/>
        </w:rPr>
        <w:t xml:space="preserve"> manajemen risiko (X4) </w:t>
      </w:r>
      <w:r w:rsidR="005646BE" w:rsidRPr="002E059E">
        <w:rPr>
          <w:rFonts w:ascii="Times New Roman" w:hAnsi="Times New Roman" w:cs="Times New Roman"/>
          <w:bCs/>
          <w:iCs/>
          <w:color w:val="000000" w:themeColor="text1"/>
          <w:sz w:val="24"/>
          <w:szCs w:val="24"/>
        </w:rPr>
        <w:t>memiliki pengaruh</w:t>
      </w:r>
      <w:r w:rsidRPr="002E059E">
        <w:rPr>
          <w:rFonts w:ascii="Times New Roman" w:hAnsi="Times New Roman" w:cs="Times New Roman"/>
          <w:bCs/>
          <w:iCs/>
          <w:color w:val="000000" w:themeColor="text1"/>
          <w:sz w:val="24"/>
          <w:szCs w:val="24"/>
        </w:rPr>
        <w:t xml:space="preserve"> terhadap kinerja keuangan (Y) dimasa pandemi covid-19. Maka dapat dikatakan semakin adanya manajemen risiko kinerja keuangan semakin berjalan dengan baik.</w:t>
      </w:r>
      <w:r w:rsidR="00383897" w:rsidRPr="002E059E">
        <w:rPr>
          <w:rFonts w:ascii="Times New Roman" w:hAnsi="Times New Roman" w:cs="Times New Roman"/>
          <w:bCs/>
          <w:iCs/>
          <w:color w:val="000000" w:themeColor="text1"/>
          <w:sz w:val="24"/>
          <w:szCs w:val="24"/>
        </w:rPr>
        <w:t>Apabila manajemen risiko tidak digunakan oleh lembaga BMT kinerja keuangan akan mengalami penurunan.</w:t>
      </w:r>
    </w:p>
    <w:p w14:paraId="75E8CB56" w14:textId="16C79BCC" w:rsidR="00355730" w:rsidRPr="002E059E" w:rsidRDefault="00355730" w:rsidP="00C44241">
      <w:pPr>
        <w:spacing w:line="360" w:lineRule="auto"/>
        <w:rPr>
          <w:rFonts w:ascii="Times New Roman" w:hAnsi="Times New Roman" w:cs="Times New Roman"/>
          <w:b/>
          <w:bCs/>
          <w:color w:val="000000" w:themeColor="text1"/>
          <w:sz w:val="24"/>
          <w:szCs w:val="24"/>
        </w:rPr>
      </w:pPr>
      <w:r w:rsidRPr="002E059E">
        <w:rPr>
          <w:rFonts w:ascii="Times New Roman" w:hAnsi="Times New Roman" w:cs="Times New Roman"/>
          <w:b/>
          <w:bCs/>
          <w:color w:val="000000" w:themeColor="text1"/>
          <w:sz w:val="24"/>
          <w:szCs w:val="24"/>
        </w:rPr>
        <w:t>KESIMPULAN</w:t>
      </w:r>
    </w:p>
    <w:p w14:paraId="278D5C84" w14:textId="3333A0AE" w:rsidR="00383897" w:rsidRDefault="00355730" w:rsidP="00C44241">
      <w:pPr>
        <w:spacing w:line="360" w:lineRule="auto"/>
        <w:jc w:val="both"/>
        <w:rPr>
          <w:rFonts w:ascii="Times New Roman" w:hAnsi="Times New Roman" w:cs="Times New Roman"/>
          <w:bCs/>
          <w:iCs/>
          <w:color w:val="000000" w:themeColor="text1"/>
          <w:sz w:val="24"/>
          <w:szCs w:val="24"/>
        </w:rPr>
      </w:pPr>
      <w:r w:rsidRPr="002E059E">
        <w:rPr>
          <w:rFonts w:ascii="Times New Roman" w:hAnsi="Times New Roman" w:cs="Times New Roman"/>
          <w:b/>
          <w:bCs/>
          <w:color w:val="000000" w:themeColor="text1"/>
          <w:sz w:val="24"/>
          <w:szCs w:val="24"/>
        </w:rPr>
        <w:tab/>
      </w:r>
      <w:r w:rsidRPr="002E059E">
        <w:rPr>
          <w:rFonts w:ascii="Times New Roman" w:hAnsi="Times New Roman" w:cs="Times New Roman"/>
          <w:color w:val="000000" w:themeColor="text1"/>
          <w:sz w:val="24"/>
          <w:szCs w:val="24"/>
        </w:rPr>
        <w:t xml:space="preserve">Kesimpulan dari hasil penelitian ini yaitu variabel SDM dan manajemen risiko berpengaruh signifikan terhadap kinerja keuangan </w:t>
      </w:r>
      <w:r w:rsidR="005646BE" w:rsidRPr="002E059E">
        <w:rPr>
          <w:rFonts w:ascii="Times New Roman" w:hAnsi="Times New Roman" w:cs="Times New Roman"/>
          <w:color w:val="000000" w:themeColor="text1"/>
          <w:sz w:val="24"/>
          <w:szCs w:val="24"/>
        </w:rPr>
        <w:t xml:space="preserve">dengan besarnya </w:t>
      </w:r>
      <w:r w:rsidRPr="002E059E">
        <w:rPr>
          <w:rFonts w:ascii="Times New Roman" w:hAnsi="Times New Roman" w:cs="Times New Roman"/>
          <w:color w:val="000000" w:themeColor="text1"/>
          <w:sz w:val="24"/>
          <w:szCs w:val="24"/>
        </w:rPr>
        <w:t>nilai signifikan &lt; 0,05. Du</w:t>
      </w:r>
      <w:r w:rsidR="005646BE" w:rsidRPr="002E059E">
        <w:rPr>
          <w:rFonts w:ascii="Times New Roman" w:hAnsi="Times New Roman" w:cs="Times New Roman"/>
          <w:color w:val="000000" w:themeColor="text1"/>
          <w:sz w:val="24"/>
          <w:szCs w:val="24"/>
        </w:rPr>
        <w:t>a</w:t>
      </w:r>
      <w:r w:rsidRPr="002E059E">
        <w:rPr>
          <w:rFonts w:ascii="Times New Roman" w:hAnsi="Times New Roman" w:cs="Times New Roman"/>
          <w:color w:val="000000" w:themeColor="text1"/>
          <w:sz w:val="24"/>
          <w:szCs w:val="24"/>
        </w:rPr>
        <w:t xml:space="preserve"> variabel tersebut saling mempengaruhi dengan kinerja keuangan dimasa pandemi. Sedangkan pada variabel teknologi informasi dan </w:t>
      </w:r>
      <w:r w:rsidRPr="002E059E">
        <w:rPr>
          <w:rFonts w:ascii="Times New Roman" w:hAnsi="Times New Roman" w:cs="Times New Roman"/>
          <w:i/>
          <w:iCs/>
          <w:color w:val="000000" w:themeColor="text1"/>
          <w:sz w:val="24"/>
          <w:szCs w:val="24"/>
        </w:rPr>
        <w:t xml:space="preserve">GCG (Good Corporate Governance) </w:t>
      </w:r>
      <w:r w:rsidRPr="002E059E">
        <w:rPr>
          <w:rFonts w:ascii="Times New Roman" w:hAnsi="Times New Roman" w:cs="Times New Roman"/>
          <w:color w:val="000000" w:themeColor="text1"/>
          <w:sz w:val="24"/>
          <w:szCs w:val="24"/>
        </w:rPr>
        <w:t xml:space="preserve">tidak berpengaruh signifikan terhadap kinerja keuangan </w:t>
      </w:r>
      <w:r w:rsidR="005646BE" w:rsidRPr="002E059E">
        <w:rPr>
          <w:rFonts w:ascii="Times New Roman" w:hAnsi="Times New Roman" w:cs="Times New Roman"/>
          <w:color w:val="000000" w:themeColor="text1"/>
          <w:sz w:val="24"/>
          <w:szCs w:val="24"/>
        </w:rPr>
        <w:t xml:space="preserve">dengan besarnya nilai signifikan </w:t>
      </w:r>
      <w:r w:rsidRPr="002E059E">
        <w:rPr>
          <w:rFonts w:ascii="Times New Roman" w:hAnsi="Times New Roman" w:cs="Times New Roman"/>
          <w:color w:val="000000" w:themeColor="text1"/>
          <w:sz w:val="24"/>
          <w:szCs w:val="24"/>
        </w:rPr>
        <w:t xml:space="preserve">&gt; 0,05. </w:t>
      </w:r>
      <w:r w:rsidRPr="002E059E">
        <w:rPr>
          <w:rFonts w:ascii="Times New Roman" w:hAnsi="Times New Roman" w:cs="Times New Roman"/>
          <w:color w:val="000000" w:themeColor="text1"/>
          <w:sz w:val="24"/>
          <w:szCs w:val="24"/>
        </w:rPr>
        <w:lastRenderedPageBreak/>
        <w:t xml:space="preserve">Dua variabel tersebut tidak mempengaruhi kinerja keuangan dimasa pandemi covid-19.  Berdasarkan pada hasil </w:t>
      </w:r>
      <w:r w:rsidRPr="002E059E">
        <w:rPr>
          <w:rFonts w:ascii="Times New Roman" w:hAnsi="Times New Roman" w:cs="Times New Roman"/>
          <w:bCs/>
          <w:iCs/>
          <w:color w:val="000000" w:themeColor="text1"/>
          <w:sz w:val="24"/>
          <w:szCs w:val="24"/>
        </w:rPr>
        <w:t xml:space="preserve">uji F dilihat pada nilai F-hiitung sebesar 5,656 dengan tingkat signifikansi sebesar 0,002. </w:t>
      </w:r>
      <w:r w:rsidR="005646BE" w:rsidRPr="002E059E">
        <w:rPr>
          <w:rFonts w:ascii="Times New Roman" w:hAnsi="Times New Roman" w:cs="Times New Roman"/>
          <w:bCs/>
          <w:iCs/>
          <w:color w:val="000000" w:themeColor="text1"/>
          <w:sz w:val="24"/>
          <w:szCs w:val="24"/>
        </w:rPr>
        <w:t xml:space="preserve">Dengan demikian </w:t>
      </w:r>
      <w:r w:rsidRPr="002E059E">
        <w:rPr>
          <w:rFonts w:ascii="Times New Roman" w:hAnsi="Times New Roman" w:cs="Times New Roman"/>
          <w:bCs/>
          <w:iCs/>
          <w:color w:val="000000" w:themeColor="text1"/>
          <w:sz w:val="24"/>
          <w:szCs w:val="24"/>
        </w:rPr>
        <w:t xml:space="preserve">dapat </w:t>
      </w:r>
      <w:r w:rsidR="005646BE" w:rsidRPr="002E059E">
        <w:rPr>
          <w:rFonts w:ascii="Times New Roman" w:hAnsi="Times New Roman" w:cs="Times New Roman"/>
          <w:bCs/>
          <w:iCs/>
          <w:color w:val="000000" w:themeColor="text1"/>
          <w:sz w:val="24"/>
          <w:szCs w:val="24"/>
        </w:rPr>
        <w:t xml:space="preserve">dirumuskan sebuah kesimpulan jika </w:t>
      </w:r>
      <w:r w:rsidRPr="002E059E">
        <w:rPr>
          <w:rFonts w:ascii="Times New Roman" w:hAnsi="Times New Roman" w:cs="Times New Roman"/>
          <w:bCs/>
          <w:iCs/>
          <w:color w:val="000000" w:themeColor="text1"/>
          <w:sz w:val="24"/>
          <w:szCs w:val="24"/>
        </w:rPr>
        <w:t xml:space="preserve"> </w:t>
      </w:r>
      <w:r w:rsidR="005646BE" w:rsidRPr="002E059E">
        <w:rPr>
          <w:rFonts w:ascii="Times New Roman" w:hAnsi="Times New Roman" w:cs="Times New Roman"/>
          <w:bCs/>
          <w:iCs/>
          <w:color w:val="000000" w:themeColor="text1"/>
          <w:sz w:val="24"/>
          <w:szCs w:val="24"/>
        </w:rPr>
        <w:t xml:space="preserve">besarnya </w:t>
      </w:r>
      <w:r w:rsidRPr="002E059E">
        <w:rPr>
          <w:rFonts w:ascii="Times New Roman" w:hAnsi="Times New Roman" w:cs="Times New Roman"/>
          <w:bCs/>
          <w:iCs/>
          <w:color w:val="000000" w:themeColor="text1"/>
          <w:sz w:val="24"/>
          <w:szCs w:val="24"/>
        </w:rPr>
        <w:t xml:space="preserve">nilai signifikan </w:t>
      </w:r>
      <w:r w:rsidR="005646BE" w:rsidRPr="002E059E">
        <w:rPr>
          <w:rFonts w:ascii="Times New Roman" w:hAnsi="Times New Roman" w:cs="Times New Roman"/>
          <w:bCs/>
          <w:iCs/>
          <w:color w:val="000000" w:themeColor="text1"/>
          <w:sz w:val="24"/>
          <w:szCs w:val="24"/>
        </w:rPr>
        <w:t>kurang</w:t>
      </w:r>
      <w:r w:rsidRPr="002E059E">
        <w:rPr>
          <w:rFonts w:ascii="Times New Roman" w:hAnsi="Times New Roman" w:cs="Times New Roman"/>
          <w:bCs/>
          <w:iCs/>
          <w:color w:val="000000" w:themeColor="text1"/>
          <w:sz w:val="24"/>
          <w:szCs w:val="24"/>
        </w:rPr>
        <w:t xml:space="preserve"> dari &lt;0,05 yang </w:t>
      </w:r>
      <w:r w:rsidR="005646BE" w:rsidRPr="002E059E">
        <w:rPr>
          <w:rFonts w:ascii="Times New Roman" w:hAnsi="Times New Roman" w:cs="Times New Roman"/>
          <w:bCs/>
          <w:iCs/>
          <w:color w:val="000000" w:themeColor="text1"/>
          <w:sz w:val="24"/>
          <w:szCs w:val="24"/>
        </w:rPr>
        <w:t>menyatakan jika</w:t>
      </w:r>
      <w:r w:rsidRPr="002E059E">
        <w:rPr>
          <w:rFonts w:ascii="Times New Roman" w:hAnsi="Times New Roman" w:cs="Times New Roman"/>
          <w:bCs/>
          <w:iCs/>
          <w:color w:val="000000" w:themeColor="text1"/>
          <w:sz w:val="24"/>
          <w:szCs w:val="24"/>
        </w:rPr>
        <w:t xml:space="preserve"> variabel independen </w:t>
      </w:r>
      <w:r w:rsidR="005646BE" w:rsidRPr="002E059E">
        <w:rPr>
          <w:rFonts w:ascii="Times New Roman" w:hAnsi="Times New Roman" w:cs="Times New Roman"/>
          <w:bCs/>
          <w:iCs/>
          <w:color w:val="000000" w:themeColor="text1"/>
          <w:sz w:val="24"/>
          <w:szCs w:val="24"/>
        </w:rPr>
        <w:t>memiliki pengaruh</w:t>
      </w:r>
      <w:r w:rsidRPr="002E059E">
        <w:rPr>
          <w:rFonts w:ascii="Times New Roman" w:hAnsi="Times New Roman" w:cs="Times New Roman"/>
          <w:bCs/>
          <w:iCs/>
          <w:color w:val="000000" w:themeColor="text1"/>
          <w:sz w:val="24"/>
          <w:szCs w:val="24"/>
        </w:rPr>
        <w:t xml:space="preserve"> secara simultan terhadap variabel dependen. Dan pada hasil</w:t>
      </w:r>
      <w:r w:rsidR="005646BE" w:rsidRPr="002E059E">
        <w:rPr>
          <w:rFonts w:ascii="Times New Roman" w:hAnsi="Times New Roman" w:cs="Times New Roman"/>
          <w:bCs/>
          <w:iCs/>
          <w:color w:val="000000" w:themeColor="text1"/>
          <w:sz w:val="24"/>
          <w:szCs w:val="24"/>
        </w:rPr>
        <w:t xml:space="preserve"> yang didapatkan dalam</w:t>
      </w:r>
      <w:r w:rsidRPr="002E059E">
        <w:rPr>
          <w:rFonts w:ascii="Times New Roman" w:hAnsi="Times New Roman" w:cs="Times New Roman"/>
          <w:bCs/>
          <w:iCs/>
          <w:color w:val="000000" w:themeColor="text1"/>
          <w:sz w:val="24"/>
          <w:szCs w:val="24"/>
        </w:rPr>
        <w:t xml:space="preserve"> penelitian menunjukkan sebesar 0,354 atau 35,4 % yang dapat disimpulkan kinerja keuangan mempengaruhi sumber daya manusia, teknologi informasi, </w:t>
      </w:r>
      <w:r w:rsidRPr="002E059E">
        <w:rPr>
          <w:rFonts w:ascii="Times New Roman" w:hAnsi="Times New Roman" w:cs="Times New Roman"/>
          <w:bCs/>
          <w:i/>
          <w:color w:val="000000" w:themeColor="text1"/>
          <w:sz w:val="24"/>
          <w:szCs w:val="24"/>
        </w:rPr>
        <w:t xml:space="preserve">good corporate governance, </w:t>
      </w:r>
      <w:r w:rsidRPr="002E059E">
        <w:rPr>
          <w:rFonts w:ascii="Times New Roman" w:hAnsi="Times New Roman" w:cs="Times New Roman"/>
          <w:bCs/>
          <w:iCs/>
          <w:color w:val="000000" w:themeColor="text1"/>
          <w:sz w:val="24"/>
          <w:szCs w:val="24"/>
        </w:rPr>
        <w:t xml:space="preserve">dan manajemen risiko. Sisa dari hasil koefisien determinasi sebesar 64,6 % yang dipengaruhi oleh faktor lain yang tidak </w:t>
      </w:r>
      <w:r w:rsidR="005646BE" w:rsidRPr="002E059E">
        <w:rPr>
          <w:rFonts w:ascii="Times New Roman" w:hAnsi="Times New Roman" w:cs="Times New Roman"/>
          <w:bCs/>
          <w:iCs/>
          <w:color w:val="000000" w:themeColor="text1"/>
          <w:sz w:val="24"/>
          <w:szCs w:val="24"/>
        </w:rPr>
        <w:t>masuk dalam variabel peneli</w:t>
      </w:r>
      <w:r w:rsidR="00516282">
        <w:rPr>
          <w:rFonts w:ascii="Times New Roman" w:hAnsi="Times New Roman" w:cs="Times New Roman"/>
          <w:bCs/>
          <w:iCs/>
          <w:color w:val="000000" w:themeColor="text1"/>
          <w:sz w:val="24"/>
          <w:szCs w:val="24"/>
        </w:rPr>
        <w:t xml:space="preserve">tian. </w:t>
      </w:r>
    </w:p>
    <w:p w14:paraId="43406C1B" w14:textId="77777777" w:rsidR="00516282" w:rsidRPr="002E059E" w:rsidRDefault="00516282" w:rsidP="00C44241">
      <w:pPr>
        <w:spacing w:line="360" w:lineRule="auto"/>
        <w:jc w:val="both"/>
        <w:rPr>
          <w:rFonts w:ascii="Times New Roman" w:hAnsi="Times New Roman" w:cs="Times New Roman"/>
          <w:bCs/>
          <w:iCs/>
          <w:color w:val="000000" w:themeColor="text1"/>
          <w:sz w:val="24"/>
          <w:szCs w:val="24"/>
        </w:rPr>
      </w:pPr>
    </w:p>
    <w:p w14:paraId="2AC70FC9" w14:textId="53351159" w:rsidR="00383897" w:rsidRPr="00516282" w:rsidRDefault="00383897" w:rsidP="00516282">
      <w:pPr>
        <w:spacing w:line="360" w:lineRule="auto"/>
        <w:jc w:val="center"/>
        <w:rPr>
          <w:rFonts w:ascii="Times New Roman" w:hAnsi="Times New Roman" w:cs="Times New Roman"/>
          <w:b/>
          <w:color w:val="000000" w:themeColor="text1"/>
          <w:sz w:val="24"/>
          <w:szCs w:val="24"/>
        </w:rPr>
      </w:pPr>
      <w:r w:rsidRPr="00516282">
        <w:rPr>
          <w:rFonts w:ascii="Times New Roman" w:hAnsi="Times New Roman" w:cs="Times New Roman"/>
          <w:b/>
          <w:color w:val="000000" w:themeColor="text1"/>
          <w:sz w:val="24"/>
          <w:szCs w:val="24"/>
        </w:rPr>
        <w:t>DAFTAR PUSTAKA</w:t>
      </w:r>
    </w:p>
    <w:p w14:paraId="26A1A1A3" w14:textId="462BA64A"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bCs/>
          <w:color w:val="000000" w:themeColor="text1"/>
          <w:sz w:val="24"/>
          <w:szCs w:val="24"/>
        </w:rPr>
        <w:fldChar w:fldCharType="begin" w:fldLock="1"/>
      </w:r>
      <w:r w:rsidRPr="002E059E">
        <w:rPr>
          <w:rFonts w:ascii="Times New Roman" w:hAnsi="Times New Roman" w:cs="Times New Roman"/>
          <w:bCs/>
          <w:color w:val="000000" w:themeColor="text1"/>
          <w:sz w:val="24"/>
          <w:szCs w:val="24"/>
        </w:rPr>
        <w:instrText xml:space="preserve">ADDIN Mendeley Bibliography CSL_BIBLIOGRAPHY </w:instrText>
      </w:r>
      <w:r w:rsidRPr="002E059E">
        <w:rPr>
          <w:rFonts w:ascii="Times New Roman" w:hAnsi="Times New Roman" w:cs="Times New Roman"/>
          <w:bCs/>
          <w:color w:val="000000" w:themeColor="text1"/>
          <w:sz w:val="24"/>
          <w:szCs w:val="24"/>
        </w:rPr>
        <w:fldChar w:fldCharType="separate"/>
      </w:r>
      <w:r w:rsidRPr="002E059E">
        <w:rPr>
          <w:rFonts w:ascii="Times New Roman" w:hAnsi="Times New Roman" w:cs="Times New Roman"/>
          <w:noProof/>
          <w:color w:val="000000" w:themeColor="text1"/>
          <w:sz w:val="24"/>
          <w:szCs w:val="24"/>
        </w:rPr>
        <w:t xml:space="preserve">Attar, Dinny, Ishlahuddin, and M. Sabri. 2014. “Pengaruh Penerapan Manajemen Risiko Terhadap Kinerja Keuangan Perbankan Yang Terdaftar Di Bursa Efek Indoonesi.” </w:t>
      </w:r>
      <w:r w:rsidRPr="002E059E">
        <w:rPr>
          <w:rFonts w:ascii="Times New Roman" w:hAnsi="Times New Roman" w:cs="Times New Roman"/>
          <w:i/>
          <w:iCs/>
          <w:noProof/>
          <w:color w:val="000000" w:themeColor="text1"/>
          <w:sz w:val="24"/>
          <w:szCs w:val="24"/>
        </w:rPr>
        <w:t>Jurnal Akuntansi Pascasarjana</w:t>
      </w:r>
      <w:r w:rsidRPr="002E059E">
        <w:rPr>
          <w:rFonts w:ascii="Times New Roman" w:hAnsi="Times New Roman" w:cs="Times New Roman"/>
          <w:noProof/>
          <w:color w:val="000000" w:themeColor="text1"/>
          <w:sz w:val="24"/>
          <w:szCs w:val="24"/>
        </w:rPr>
        <w:t xml:space="preserve"> 3(1).</w:t>
      </w:r>
    </w:p>
    <w:p w14:paraId="21C2C27C"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noProof/>
          <w:color w:val="000000" w:themeColor="text1"/>
          <w:sz w:val="24"/>
          <w:szCs w:val="24"/>
        </w:rPr>
        <w:t xml:space="preserve">Ayu, Putu Cita, and Nyoman Teghar. 2021. “Pengaruh SDM Dan Pemanfaatan Teknologi Informasi Terhadap Kualitas Laporan Keuangan Dengan Pemaahaman Akuntansi Sebagai Variabel Pemoderasi.” </w:t>
      </w:r>
      <w:r w:rsidRPr="002E059E">
        <w:rPr>
          <w:rFonts w:ascii="Times New Roman" w:hAnsi="Times New Roman" w:cs="Times New Roman"/>
          <w:i/>
          <w:iCs/>
          <w:noProof/>
          <w:color w:val="000000" w:themeColor="text1"/>
          <w:sz w:val="24"/>
          <w:szCs w:val="24"/>
        </w:rPr>
        <w:t>Hita Akuntansi Keuangan</w:t>
      </w:r>
      <w:r w:rsidRPr="002E059E">
        <w:rPr>
          <w:rFonts w:ascii="Times New Roman" w:hAnsi="Times New Roman" w:cs="Times New Roman"/>
          <w:noProof/>
          <w:color w:val="000000" w:themeColor="text1"/>
          <w:sz w:val="24"/>
          <w:szCs w:val="24"/>
        </w:rPr>
        <w:t xml:space="preserve"> 2(1).</w:t>
      </w:r>
    </w:p>
    <w:p w14:paraId="47ABC179"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noProof/>
          <w:color w:val="000000" w:themeColor="text1"/>
          <w:sz w:val="24"/>
          <w:szCs w:val="24"/>
        </w:rPr>
        <w:t xml:space="preserve">BPK. 2003. </w:t>
      </w:r>
      <w:r w:rsidRPr="002E059E">
        <w:rPr>
          <w:rFonts w:ascii="Times New Roman" w:hAnsi="Times New Roman" w:cs="Times New Roman"/>
          <w:i/>
          <w:iCs/>
          <w:noProof/>
          <w:color w:val="000000" w:themeColor="text1"/>
          <w:sz w:val="24"/>
          <w:szCs w:val="24"/>
        </w:rPr>
        <w:t>Peraturan Bank Indonesia 5/8/PBI/2003 Tentang Penerapan Manajemen Risiko Bagi Bank Umum</w:t>
      </w:r>
      <w:r w:rsidRPr="002E059E">
        <w:rPr>
          <w:rFonts w:ascii="Times New Roman" w:hAnsi="Times New Roman" w:cs="Times New Roman"/>
          <w:noProof/>
          <w:color w:val="000000" w:themeColor="text1"/>
          <w:sz w:val="24"/>
          <w:szCs w:val="24"/>
        </w:rPr>
        <w:t>. Jakarta: Badan Pemeriksa Keuangan.</w:t>
      </w:r>
    </w:p>
    <w:p w14:paraId="232A222A"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noProof/>
          <w:color w:val="000000" w:themeColor="text1"/>
          <w:sz w:val="24"/>
          <w:szCs w:val="24"/>
        </w:rPr>
        <w:t xml:space="preserve">Cahyono, Dwi, and Wahyu Zubaidi. n.d. “Pemgaruh Kmpetensi SDM Dan Pemanfaatan Teknologi Informasi Terhadap Kualitas Laporan Keuangan.” </w:t>
      </w:r>
      <w:r w:rsidRPr="002E059E">
        <w:rPr>
          <w:rFonts w:ascii="Times New Roman" w:hAnsi="Times New Roman" w:cs="Times New Roman"/>
          <w:i/>
          <w:iCs/>
          <w:noProof/>
          <w:color w:val="000000" w:themeColor="text1"/>
          <w:sz w:val="24"/>
          <w:szCs w:val="24"/>
        </w:rPr>
        <w:t>Journal of Social Science and Business</w:t>
      </w:r>
      <w:r w:rsidRPr="002E059E">
        <w:rPr>
          <w:rFonts w:ascii="Times New Roman" w:hAnsi="Times New Roman" w:cs="Times New Roman"/>
          <w:noProof/>
          <w:color w:val="000000" w:themeColor="text1"/>
          <w:sz w:val="24"/>
          <w:szCs w:val="24"/>
        </w:rPr>
        <w:t xml:space="preserve"> 3(2).</w:t>
      </w:r>
    </w:p>
    <w:p w14:paraId="226D6B9E"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noProof/>
          <w:color w:val="000000" w:themeColor="text1"/>
          <w:sz w:val="24"/>
          <w:szCs w:val="24"/>
        </w:rPr>
        <w:t xml:space="preserve">Hertanto, Widodo. 2000. </w:t>
      </w:r>
      <w:r w:rsidRPr="002E059E">
        <w:rPr>
          <w:rFonts w:ascii="Times New Roman" w:hAnsi="Times New Roman" w:cs="Times New Roman"/>
          <w:i/>
          <w:iCs/>
          <w:noProof/>
          <w:color w:val="000000" w:themeColor="text1"/>
          <w:sz w:val="24"/>
          <w:szCs w:val="24"/>
        </w:rPr>
        <w:t>Panduan Praktis Operasional Baitul Mal Wat Tamwil (BMT)</w:t>
      </w:r>
      <w:r w:rsidRPr="002E059E">
        <w:rPr>
          <w:rFonts w:ascii="Times New Roman" w:hAnsi="Times New Roman" w:cs="Times New Roman"/>
          <w:noProof/>
          <w:color w:val="000000" w:themeColor="text1"/>
          <w:sz w:val="24"/>
          <w:szCs w:val="24"/>
        </w:rPr>
        <w:t>. Bandung: Mizan.</w:t>
      </w:r>
    </w:p>
    <w:p w14:paraId="5AC65561"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noProof/>
          <w:color w:val="000000" w:themeColor="text1"/>
          <w:sz w:val="24"/>
          <w:szCs w:val="24"/>
        </w:rPr>
        <w:t xml:space="preserve">Indonesia, Bank. 2009. </w:t>
      </w:r>
      <w:r w:rsidRPr="002E059E">
        <w:rPr>
          <w:rFonts w:ascii="Times New Roman" w:hAnsi="Times New Roman" w:cs="Times New Roman"/>
          <w:i/>
          <w:iCs/>
          <w:noProof/>
          <w:color w:val="000000" w:themeColor="text1"/>
          <w:sz w:val="24"/>
          <w:szCs w:val="24"/>
        </w:rPr>
        <w:t>Peraturan Bank Indonesia Tentang Perubahaan Atas Peratturran Bank Indoensia Nomor 5/8/PBI/2003 Tentang Penerapan Manajemen Risiko Bagi Bank Umum</w:t>
      </w:r>
      <w:r w:rsidRPr="002E059E">
        <w:rPr>
          <w:rFonts w:ascii="Times New Roman" w:hAnsi="Times New Roman" w:cs="Times New Roman"/>
          <w:noProof/>
          <w:color w:val="000000" w:themeColor="text1"/>
          <w:sz w:val="24"/>
          <w:szCs w:val="24"/>
        </w:rPr>
        <w:t>. Jakarta: Badan Pemeriksa Keuangan.</w:t>
      </w:r>
    </w:p>
    <w:p w14:paraId="05C640EF"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noProof/>
          <w:color w:val="000000" w:themeColor="text1"/>
          <w:sz w:val="24"/>
          <w:szCs w:val="24"/>
        </w:rPr>
        <w:t xml:space="preserve">Mardiasmo. 2009. </w:t>
      </w:r>
      <w:r w:rsidRPr="002E059E">
        <w:rPr>
          <w:rFonts w:ascii="Times New Roman" w:hAnsi="Times New Roman" w:cs="Times New Roman"/>
          <w:i/>
          <w:iCs/>
          <w:noProof/>
          <w:color w:val="000000" w:themeColor="text1"/>
          <w:sz w:val="24"/>
          <w:szCs w:val="24"/>
        </w:rPr>
        <w:t>Akuntansi Sektor Publik</w:t>
      </w:r>
      <w:r w:rsidRPr="002E059E">
        <w:rPr>
          <w:rFonts w:ascii="Times New Roman" w:hAnsi="Times New Roman" w:cs="Times New Roman"/>
          <w:noProof/>
          <w:color w:val="000000" w:themeColor="text1"/>
          <w:sz w:val="24"/>
          <w:szCs w:val="24"/>
        </w:rPr>
        <w:t>. Yogyakarta: Penerbit Andi.</w:t>
      </w:r>
    </w:p>
    <w:p w14:paraId="21B5CA5F"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noProof/>
          <w:color w:val="000000" w:themeColor="text1"/>
          <w:sz w:val="24"/>
          <w:szCs w:val="24"/>
        </w:rPr>
        <w:t xml:space="preserve">Romdhoni. n.d. “Good Corporate Governance (GCG) Dalam Perbankan Syariah.” </w:t>
      </w:r>
      <w:r w:rsidRPr="002E059E">
        <w:rPr>
          <w:rFonts w:ascii="Times New Roman" w:hAnsi="Times New Roman" w:cs="Times New Roman"/>
          <w:i/>
          <w:iCs/>
          <w:noProof/>
          <w:color w:val="000000" w:themeColor="text1"/>
          <w:sz w:val="24"/>
          <w:szCs w:val="24"/>
        </w:rPr>
        <w:t>Jurnal Akuntansi Dan Pajak</w:t>
      </w:r>
      <w:r w:rsidRPr="002E059E">
        <w:rPr>
          <w:rFonts w:ascii="Times New Roman" w:hAnsi="Times New Roman" w:cs="Times New Roman"/>
          <w:noProof/>
          <w:color w:val="000000" w:themeColor="text1"/>
          <w:sz w:val="24"/>
          <w:szCs w:val="24"/>
        </w:rPr>
        <w:t xml:space="preserve"> 16.</w:t>
      </w:r>
    </w:p>
    <w:p w14:paraId="5621652B"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noProof/>
          <w:color w:val="000000" w:themeColor="text1"/>
          <w:sz w:val="24"/>
          <w:szCs w:val="24"/>
        </w:rPr>
        <w:lastRenderedPageBreak/>
        <w:t xml:space="preserve">Rozik, Ahmad, and Herdian Nisar. 2012. “Pengaruh Good Corporate Governance Terhadap Corporate Social Responsibility Melalui Risiko Bisnis Dan Kinerja Keuangan Pada Bank Umum Syariah Di Indonesia.” </w:t>
      </w:r>
      <w:r w:rsidRPr="002E059E">
        <w:rPr>
          <w:rFonts w:ascii="Times New Roman" w:hAnsi="Times New Roman" w:cs="Times New Roman"/>
          <w:i/>
          <w:iCs/>
          <w:noProof/>
          <w:color w:val="000000" w:themeColor="text1"/>
          <w:sz w:val="24"/>
          <w:szCs w:val="24"/>
        </w:rPr>
        <w:t>Jurnal Akuntansi</w:t>
      </w:r>
      <w:r w:rsidRPr="002E059E">
        <w:rPr>
          <w:rFonts w:ascii="Times New Roman" w:hAnsi="Times New Roman" w:cs="Times New Roman"/>
          <w:noProof/>
          <w:color w:val="000000" w:themeColor="text1"/>
          <w:sz w:val="24"/>
          <w:szCs w:val="24"/>
        </w:rPr>
        <w:t xml:space="preserve"> 10(1).</w:t>
      </w:r>
    </w:p>
    <w:p w14:paraId="5A330779"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noProof/>
          <w:color w:val="000000" w:themeColor="text1"/>
          <w:sz w:val="24"/>
          <w:szCs w:val="24"/>
        </w:rPr>
        <w:t xml:space="preserve">Sucipto. 2003. “Penliaian Kinerja Keuangan.” </w:t>
      </w:r>
      <w:r w:rsidRPr="002E059E">
        <w:rPr>
          <w:rFonts w:ascii="Times New Roman" w:hAnsi="Times New Roman" w:cs="Times New Roman"/>
          <w:i/>
          <w:iCs/>
          <w:noProof/>
          <w:color w:val="000000" w:themeColor="text1"/>
          <w:sz w:val="24"/>
          <w:szCs w:val="24"/>
        </w:rPr>
        <w:t>Jurnal Akuntansi</w:t>
      </w:r>
      <w:r w:rsidRPr="002E059E">
        <w:rPr>
          <w:rFonts w:ascii="Times New Roman" w:hAnsi="Times New Roman" w:cs="Times New Roman"/>
          <w:noProof/>
          <w:color w:val="000000" w:themeColor="text1"/>
          <w:sz w:val="24"/>
          <w:szCs w:val="24"/>
        </w:rPr>
        <w:t>.</w:t>
      </w:r>
    </w:p>
    <w:p w14:paraId="72B29986"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noProof/>
          <w:color w:val="000000" w:themeColor="text1"/>
          <w:sz w:val="24"/>
          <w:szCs w:val="24"/>
        </w:rPr>
        <w:t xml:space="preserve">Sugiono. 2016. </w:t>
      </w:r>
      <w:r w:rsidRPr="002E059E">
        <w:rPr>
          <w:rFonts w:ascii="Times New Roman" w:hAnsi="Times New Roman" w:cs="Times New Roman"/>
          <w:i/>
          <w:iCs/>
          <w:noProof/>
          <w:color w:val="000000" w:themeColor="text1"/>
          <w:sz w:val="24"/>
          <w:szCs w:val="24"/>
        </w:rPr>
        <w:t>Metode Penelitian Kuntitati,Kualitatif Dan Kombinasi (Mixed Methods)</w:t>
      </w:r>
      <w:r w:rsidRPr="002E059E">
        <w:rPr>
          <w:rFonts w:ascii="Times New Roman" w:hAnsi="Times New Roman" w:cs="Times New Roman"/>
          <w:noProof/>
          <w:color w:val="000000" w:themeColor="text1"/>
          <w:sz w:val="24"/>
          <w:szCs w:val="24"/>
        </w:rPr>
        <w:t>. Bandung: Alfabeta.</w:t>
      </w:r>
    </w:p>
    <w:p w14:paraId="48B8B173"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2E059E">
        <w:rPr>
          <w:rFonts w:ascii="Times New Roman" w:hAnsi="Times New Roman" w:cs="Times New Roman"/>
          <w:noProof/>
          <w:color w:val="000000" w:themeColor="text1"/>
          <w:sz w:val="24"/>
          <w:szCs w:val="24"/>
        </w:rPr>
        <w:t xml:space="preserve">Sutrisno, Edi. 2012. </w:t>
      </w:r>
      <w:r w:rsidRPr="002E059E">
        <w:rPr>
          <w:rFonts w:ascii="Times New Roman" w:hAnsi="Times New Roman" w:cs="Times New Roman"/>
          <w:i/>
          <w:iCs/>
          <w:noProof/>
          <w:color w:val="000000" w:themeColor="text1"/>
          <w:sz w:val="24"/>
          <w:szCs w:val="24"/>
        </w:rPr>
        <w:t>Manajemen Sumber Daya Manusia</w:t>
      </w:r>
      <w:r w:rsidRPr="002E059E">
        <w:rPr>
          <w:rFonts w:ascii="Times New Roman" w:hAnsi="Times New Roman" w:cs="Times New Roman"/>
          <w:noProof/>
          <w:color w:val="000000" w:themeColor="text1"/>
          <w:sz w:val="24"/>
          <w:szCs w:val="24"/>
        </w:rPr>
        <w:t>. Jakarta: Kencana.</w:t>
      </w:r>
    </w:p>
    <w:p w14:paraId="707C67B5" w14:textId="77777777" w:rsidR="00767B14" w:rsidRPr="002E059E" w:rsidRDefault="00767B14" w:rsidP="00767B14">
      <w:pPr>
        <w:widowControl w:val="0"/>
        <w:autoSpaceDE w:val="0"/>
        <w:autoSpaceDN w:val="0"/>
        <w:adjustRightInd w:val="0"/>
        <w:spacing w:line="360" w:lineRule="auto"/>
        <w:ind w:left="480" w:hanging="480"/>
        <w:rPr>
          <w:rFonts w:ascii="Times New Roman" w:hAnsi="Times New Roman" w:cs="Times New Roman"/>
          <w:noProof/>
          <w:color w:val="000000" w:themeColor="text1"/>
          <w:sz w:val="24"/>
        </w:rPr>
      </w:pPr>
      <w:r w:rsidRPr="002E059E">
        <w:rPr>
          <w:rFonts w:ascii="Times New Roman" w:hAnsi="Times New Roman" w:cs="Times New Roman"/>
          <w:noProof/>
          <w:color w:val="000000" w:themeColor="text1"/>
          <w:sz w:val="24"/>
          <w:szCs w:val="24"/>
        </w:rPr>
        <w:t xml:space="preserve">Warsita, Bambang. 2008. </w:t>
      </w:r>
      <w:r w:rsidRPr="002E059E">
        <w:rPr>
          <w:rFonts w:ascii="Times New Roman" w:hAnsi="Times New Roman" w:cs="Times New Roman"/>
          <w:i/>
          <w:iCs/>
          <w:noProof/>
          <w:color w:val="000000" w:themeColor="text1"/>
          <w:sz w:val="24"/>
          <w:szCs w:val="24"/>
        </w:rPr>
        <w:t>Teknologi Pembelajaran Landasan &amp; Aplikasinya</w:t>
      </w:r>
      <w:r w:rsidRPr="002E059E">
        <w:rPr>
          <w:rFonts w:ascii="Times New Roman" w:hAnsi="Times New Roman" w:cs="Times New Roman"/>
          <w:noProof/>
          <w:color w:val="000000" w:themeColor="text1"/>
          <w:sz w:val="24"/>
          <w:szCs w:val="24"/>
        </w:rPr>
        <w:t>. Jakarta: Rineka Cipta.</w:t>
      </w:r>
    </w:p>
    <w:p w14:paraId="59C02165" w14:textId="2E5EF916" w:rsidR="00355730" w:rsidRPr="002E059E" w:rsidRDefault="00767B14" w:rsidP="00767B14">
      <w:pPr>
        <w:spacing w:line="360" w:lineRule="auto"/>
        <w:jc w:val="both"/>
        <w:rPr>
          <w:rFonts w:ascii="Times New Roman" w:hAnsi="Times New Roman" w:cs="Times New Roman"/>
          <w:bCs/>
          <w:iCs/>
          <w:color w:val="000000" w:themeColor="text1"/>
          <w:sz w:val="24"/>
          <w:szCs w:val="24"/>
        </w:rPr>
      </w:pPr>
      <w:r w:rsidRPr="002E059E">
        <w:rPr>
          <w:rFonts w:ascii="Times New Roman" w:hAnsi="Times New Roman" w:cs="Times New Roman"/>
          <w:bCs/>
          <w:color w:val="000000" w:themeColor="text1"/>
          <w:sz w:val="24"/>
          <w:szCs w:val="24"/>
        </w:rPr>
        <w:fldChar w:fldCharType="end"/>
      </w:r>
    </w:p>
    <w:sectPr w:rsidR="00355730" w:rsidRPr="002E0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95A21"/>
    <w:multiLevelType w:val="hybridMultilevel"/>
    <w:tmpl w:val="4352F9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D24"/>
    <w:rsid w:val="00156384"/>
    <w:rsid w:val="001B6DCE"/>
    <w:rsid w:val="001E33BF"/>
    <w:rsid w:val="00215DD4"/>
    <w:rsid w:val="00216B79"/>
    <w:rsid w:val="002435F8"/>
    <w:rsid w:val="00253B13"/>
    <w:rsid w:val="002B6088"/>
    <w:rsid w:val="002E059E"/>
    <w:rsid w:val="00355730"/>
    <w:rsid w:val="00383897"/>
    <w:rsid w:val="00383E05"/>
    <w:rsid w:val="00494C99"/>
    <w:rsid w:val="00502A6C"/>
    <w:rsid w:val="00516282"/>
    <w:rsid w:val="00525291"/>
    <w:rsid w:val="00562C39"/>
    <w:rsid w:val="005646BE"/>
    <w:rsid w:val="00581716"/>
    <w:rsid w:val="005C4D9A"/>
    <w:rsid w:val="005D78A6"/>
    <w:rsid w:val="006069BB"/>
    <w:rsid w:val="00607E84"/>
    <w:rsid w:val="0062566B"/>
    <w:rsid w:val="00671330"/>
    <w:rsid w:val="00741787"/>
    <w:rsid w:val="00762F28"/>
    <w:rsid w:val="00767B14"/>
    <w:rsid w:val="007775D2"/>
    <w:rsid w:val="007A1C1B"/>
    <w:rsid w:val="008407EE"/>
    <w:rsid w:val="00861524"/>
    <w:rsid w:val="00883047"/>
    <w:rsid w:val="008B3B17"/>
    <w:rsid w:val="00927066"/>
    <w:rsid w:val="00970830"/>
    <w:rsid w:val="0099283D"/>
    <w:rsid w:val="009C2B7F"/>
    <w:rsid w:val="00BA46C7"/>
    <w:rsid w:val="00C10167"/>
    <w:rsid w:val="00C44241"/>
    <w:rsid w:val="00C81739"/>
    <w:rsid w:val="00D617F1"/>
    <w:rsid w:val="00D97AA6"/>
    <w:rsid w:val="00E50D24"/>
    <w:rsid w:val="00E51936"/>
    <w:rsid w:val="00E80CDD"/>
    <w:rsid w:val="00EA216E"/>
    <w:rsid w:val="00EA7DD4"/>
    <w:rsid w:val="00EE6F76"/>
    <w:rsid w:val="00F077E9"/>
    <w:rsid w:val="00F852D6"/>
    <w:rsid w:val="00FA128D"/>
    <w:rsid w:val="00FB18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DC2E"/>
  <w15:docId w15:val="{D812F26C-23BD-4DF9-9CED-B1DDDEE4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24"/>
    <w:rPr>
      <w:color w:val="0563C1" w:themeColor="hyperlink"/>
      <w:u w:val="single"/>
    </w:rPr>
  </w:style>
  <w:style w:type="character" w:customStyle="1" w:styleId="UnresolvedMention1">
    <w:name w:val="Unresolved Mention1"/>
    <w:basedOn w:val="DefaultParagraphFont"/>
    <w:uiPriority w:val="99"/>
    <w:semiHidden/>
    <w:unhideWhenUsed/>
    <w:rsid w:val="00E50D24"/>
    <w:rPr>
      <w:color w:val="605E5C"/>
      <w:shd w:val="clear" w:color="auto" w:fill="E1DFDD"/>
    </w:rPr>
  </w:style>
  <w:style w:type="paragraph" w:styleId="ListParagraph">
    <w:name w:val="List Paragraph"/>
    <w:basedOn w:val="Normal"/>
    <w:uiPriority w:val="34"/>
    <w:qFormat/>
    <w:rsid w:val="00355730"/>
    <w:pPr>
      <w:ind w:left="720"/>
      <w:contextualSpacing/>
    </w:pPr>
  </w:style>
  <w:style w:type="character" w:customStyle="1" w:styleId="fontstyle01">
    <w:name w:val="fontstyle01"/>
    <w:basedOn w:val="DefaultParagraphFont"/>
    <w:rsid w:val="00C4424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C44241"/>
    <w:rPr>
      <w:rFonts w:ascii="TimesNewRomanPS-ItalicMT" w:hAnsi="TimesNewRomanPS-ItalicMT" w:hint="default"/>
      <w:b w:val="0"/>
      <w:bCs w:val="0"/>
      <w:i/>
      <w:iCs/>
      <w:color w:val="000000"/>
      <w:sz w:val="24"/>
      <w:szCs w:val="24"/>
    </w:rPr>
  </w:style>
  <w:style w:type="paragraph" w:styleId="FootnoteText">
    <w:name w:val="footnote text"/>
    <w:basedOn w:val="Normal"/>
    <w:link w:val="FootnoteTextChar"/>
    <w:uiPriority w:val="99"/>
    <w:unhideWhenUsed/>
    <w:rsid w:val="00383897"/>
    <w:pPr>
      <w:spacing w:after="0" w:line="240" w:lineRule="auto"/>
    </w:pPr>
    <w:rPr>
      <w:sz w:val="20"/>
      <w:szCs w:val="20"/>
    </w:rPr>
  </w:style>
  <w:style w:type="character" w:customStyle="1" w:styleId="FootnoteTextChar">
    <w:name w:val="Footnote Text Char"/>
    <w:basedOn w:val="DefaultParagraphFont"/>
    <w:link w:val="FootnoteText"/>
    <w:uiPriority w:val="99"/>
    <w:rsid w:val="00383897"/>
    <w:rPr>
      <w:sz w:val="20"/>
      <w:szCs w:val="20"/>
    </w:rPr>
  </w:style>
  <w:style w:type="character" w:styleId="UnresolvedMention">
    <w:name w:val="Unresolved Mention"/>
    <w:basedOn w:val="DefaultParagraphFont"/>
    <w:uiPriority w:val="99"/>
    <w:semiHidden/>
    <w:unhideWhenUsed/>
    <w:rsid w:val="0074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1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nisapta2@gmail.com,dyahpravitasariiaint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B5BEA-ED6D-45C5-A507-959F4C8B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5731</Words>
  <Characters>32670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2022-03-12T22:36:00Z</dcterms:created>
  <dcterms:modified xsi:type="dcterms:W3CDTF">2022-03-15T08:23:00Z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Unique User Id_1">
    <vt:lpwstr>fd9024f7-fd80-342f-8b3e-0ab016f28b46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